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DC" w:rsidRPr="000543DC" w:rsidRDefault="000543DC">
      <w:pPr>
        <w:pStyle w:val="ConsPlusTitlePage"/>
        <w:rPr>
          <w:rFonts w:ascii="Times New Roman" w:hAnsi="Times New Roman" w:cs="Times New Roman"/>
          <w:sz w:val="28"/>
          <w:szCs w:val="28"/>
        </w:rPr>
      </w:pPr>
      <w:bookmarkStart w:id="0" w:name="_GoBack"/>
      <w:r w:rsidRPr="000543DC">
        <w:rPr>
          <w:rFonts w:ascii="Times New Roman" w:hAnsi="Times New Roman" w:cs="Times New Roman"/>
          <w:sz w:val="28"/>
          <w:szCs w:val="28"/>
        </w:rPr>
        <w:t xml:space="preserve">Документ предоставлен </w:t>
      </w:r>
      <w:hyperlink r:id="rId5" w:history="1">
        <w:r w:rsidRPr="000543DC">
          <w:rPr>
            <w:rFonts w:ascii="Times New Roman" w:hAnsi="Times New Roman" w:cs="Times New Roman"/>
            <w:color w:val="0000FF"/>
            <w:sz w:val="28"/>
            <w:szCs w:val="28"/>
          </w:rPr>
          <w:t>КонсультантПлюс</w:t>
        </w:r>
      </w:hyperlink>
      <w:r w:rsidRPr="000543DC">
        <w:rPr>
          <w:rFonts w:ascii="Times New Roman" w:hAnsi="Times New Roman" w:cs="Times New Roman"/>
          <w:sz w:val="28"/>
          <w:szCs w:val="28"/>
        </w:rPr>
        <w:br/>
      </w:r>
    </w:p>
    <w:p w:rsidR="000543DC" w:rsidRPr="000543DC" w:rsidRDefault="000543DC">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43DC" w:rsidRPr="000543DC">
        <w:tc>
          <w:tcPr>
            <w:tcW w:w="4677" w:type="dxa"/>
            <w:tcBorders>
              <w:top w:val="nil"/>
              <w:left w:val="nil"/>
              <w:bottom w:val="nil"/>
              <w:right w:val="nil"/>
            </w:tcBorders>
          </w:tcPr>
          <w:p w:rsidR="000543DC" w:rsidRPr="000543DC" w:rsidRDefault="000543DC">
            <w:pPr>
              <w:pStyle w:val="ConsPlusNormal"/>
              <w:outlineLvl w:val="0"/>
              <w:rPr>
                <w:rFonts w:ascii="Times New Roman" w:hAnsi="Times New Roman" w:cs="Times New Roman"/>
                <w:sz w:val="28"/>
                <w:szCs w:val="28"/>
              </w:rPr>
            </w:pPr>
            <w:r w:rsidRPr="000543DC">
              <w:rPr>
                <w:rFonts w:ascii="Times New Roman" w:hAnsi="Times New Roman" w:cs="Times New Roman"/>
                <w:sz w:val="28"/>
                <w:szCs w:val="28"/>
              </w:rPr>
              <w:t>24 июля 2007 года</w:t>
            </w:r>
          </w:p>
        </w:tc>
        <w:tc>
          <w:tcPr>
            <w:tcW w:w="4677" w:type="dxa"/>
            <w:tcBorders>
              <w:top w:val="nil"/>
              <w:left w:val="nil"/>
              <w:bottom w:val="nil"/>
              <w:right w:val="nil"/>
            </w:tcBorders>
          </w:tcPr>
          <w:p w:rsidR="000543DC" w:rsidRPr="000543DC" w:rsidRDefault="000543DC">
            <w:pPr>
              <w:pStyle w:val="ConsPlusNormal"/>
              <w:jc w:val="right"/>
              <w:outlineLvl w:val="0"/>
              <w:rPr>
                <w:rFonts w:ascii="Times New Roman" w:hAnsi="Times New Roman" w:cs="Times New Roman"/>
                <w:sz w:val="28"/>
                <w:szCs w:val="28"/>
              </w:rPr>
            </w:pPr>
            <w:r w:rsidRPr="000543DC">
              <w:rPr>
                <w:rFonts w:ascii="Times New Roman" w:hAnsi="Times New Roman" w:cs="Times New Roman"/>
                <w:sz w:val="28"/>
                <w:szCs w:val="28"/>
              </w:rPr>
              <w:t>N 137/2007-ОЗ</w:t>
            </w:r>
          </w:p>
        </w:tc>
      </w:tr>
    </w:tbl>
    <w:p w:rsidR="000543DC" w:rsidRPr="000543DC" w:rsidRDefault="000543DC">
      <w:pPr>
        <w:pStyle w:val="ConsPlusNormal"/>
        <w:pBdr>
          <w:top w:val="single" w:sz="6" w:space="0" w:color="auto"/>
        </w:pBdr>
        <w:spacing w:before="100" w:after="100"/>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Принят</w:t>
      </w:r>
    </w:p>
    <w:p w:rsidR="000543DC" w:rsidRPr="000543DC" w:rsidRDefault="000543DC">
      <w:pPr>
        <w:pStyle w:val="ConsPlusNormal"/>
        <w:jc w:val="right"/>
        <w:rPr>
          <w:rFonts w:ascii="Times New Roman" w:hAnsi="Times New Roman" w:cs="Times New Roman"/>
          <w:sz w:val="28"/>
          <w:szCs w:val="28"/>
        </w:rPr>
      </w:pPr>
      <w:hyperlink r:id="rId6" w:history="1">
        <w:r w:rsidRPr="000543DC">
          <w:rPr>
            <w:rFonts w:ascii="Times New Roman" w:hAnsi="Times New Roman" w:cs="Times New Roman"/>
            <w:color w:val="0000FF"/>
            <w:sz w:val="28"/>
            <w:szCs w:val="28"/>
          </w:rPr>
          <w:t>постановлением</w:t>
        </w:r>
      </w:hyperlink>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Московской областной Думы</w:t>
      </w: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от 11 июля 2007 г. N 26/14-П</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ЗАКОН</w:t>
      </w: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МОСКОВСКОЙ ОБЛАСТИ</w:t>
      </w:r>
    </w:p>
    <w:p w:rsidR="000543DC" w:rsidRPr="000543DC" w:rsidRDefault="000543DC">
      <w:pPr>
        <w:pStyle w:val="ConsPlusTitle"/>
        <w:jc w:val="center"/>
        <w:rPr>
          <w:rFonts w:ascii="Times New Roman" w:hAnsi="Times New Roman" w:cs="Times New Roman"/>
          <w:sz w:val="28"/>
          <w:szCs w:val="28"/>
        </w:rPr>
      </w:pP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О МУНИЦИПАЛЬНОЙ СЛУЖБЕ В МОСКОВСКОЙ ОБЛАСТИ</w:t>
      </w:r>
    </w:p>
    <w:p w:rsidR="000543DC" w:rsidRPr="000543DC" w:rsidRDefault="000543D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3DC" w:rsidRPr="00054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Список изменяющих документов</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(в ред. законов Московской области от 04.12.2007 </w:t>
            </w:r>
            <w:hyperlink r:id="rId7" w:history="1">
              <w:r w:rsidRPr="000543DC">
                <w:rPr>
                  <w:rFonts w:ascii="Times New Roman" w:hAnsi="Times New Roman" w:cs="Times New Roman"/>
                  <w:color w:val="0000FF"/>
                  <w:sz w:val="28"/>
                  <w:szCs w:val="28"/>
                </w:rPr>
                <w:t>N 206/2007-ОЗ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15.02.2008 </w:t>
            </w:r>
            <w:hyperlink r:id="rId8" w:history="1">
              <w:r w:rsidRPr="000543DC">
                <w:rPr>
                  <w:rFonts w:ascii="Times New Roman" w:hAnsi="Times New Roman" w:cs="Times New Roman"/>
                  <w:color w:val="0000FF"/>
                  <w:sz w:val="28"/>
                  <w:szCs w:val="28"/>
                </w:rPr>
                <w:t>N 11/2008-ОЗ</w:t>
              </w:r>
            </w:hyperlink>
            <w:r w:rsidRPr="000543DC">
              <w:rPr>
                <w:rFonts w:ascii="Times New Roman" w:hAnsi="Times New Roman" w:cs="Times New Roman"/>
                <w:color w:val="392C69"/>
                <w:sz w:val="28"/>
                <w:szCs w:val="28"/>
              </w:rPr>
              <w:t xml:space="preserve">, от 31.10.2008 </w:t>
            </w:r>
            <w:hyperlink r:id="rId9" w:history="1">
              <w:r w:rsidRPr="000543DC">
                <w:rPr>
                  <w:rFonts w:ascii="Times New Roman" w:hAnsi="Times New Roman" w:cs="Times New Roman"/>
                  <w:color w:val="0000FF"/>
                  <w:sz w:val="28"/>
                  <w:szCs w:val="28"/>
                </w:rPr>
                <w:t>N 164/2008-ОЗ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11.03.2009 </w:t>
            </w:r>
            <w:hyperlink r:id="rId10" w:history="1">
              <w:r w:rsidRPr="000543DC">
                <w:rPr>
                  <w:rFonts w:ascii="Times New Roman" w:hAnsi="Times New Roman" w:cs="Times New Roman"/>
                  <w:color w:val="0000FF"/>
                  <w:sz w:val="28"/>
                  <w:szCs w:val="28"/>
                </w:rPr>
                <w:t>N 18/2009-ОЗ</w:t>
              </w:r>
            </w:hyperlink>
            <w:r w:rsidRPr="000543DC">
              <w:rPr>
                <w:rFonts w:ascii="Times New Roman" w:hAnsi="Times New Roman" w:cs="Times New Roman"/>
                <w:color w:val="392C69"/>
                <w:sz w:val="28"/>
                <w:szCs w:val="28"/>
              </w:rPr>
              <w:t xml:space="preserve">, от 30.04.2009 </w:t>
            </w:r>
            <w:hyperlink r:id="rId11" w:history="1">
              <w:r w:rsidRPr="000543DC">
                <w:rPr>
                  <w:rFonts w:ascii="Times New Roman" w:hAnsi="Times New Roman" w:cs="Times New Roman"/>
                  <w:color w:val="0000FF"/>
                  <w:sz w:val="28"/>
                  <w:szCs w:val="28"/>
                </w:rPr>
                <w:t>N 46/2009-ОЗ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06.05.2009 </w:t>
            </w:r>
            <w:hyperlink r:id="rId12" w:history="1">
              <w:r w:rsidRPr="000543DC">
                <w:rPr>
                  <w:rFonts w:ascii="Times New Roman" w:hAnsi="Times New Roman" w:cs="Times New Roman"/>
                  <w:color w:val="0000FF"/>
                  <w:sz w:val="28"/>
                  <w:szCs w:val="28"/>
                </w:rPr>
                <w:t>N 48/2009-ОЗ</w:t>
              </w:r>
            </w:hyperlink>
            <w:r w:rsidRPr="000543DC">
              <w:rPr>
                <w:rFonts w:ascii="Times New Roman" w:hAnsi="Times New Roman" w:cs="Times New Roman"/>
                <w:color w:val="392C69"/>
                <w:sz w:val="28"/>
                <w:szCs w:val="28"/>
              </w:rPr>
              <w:t xml:space="preserve">, от 22.07.2010 </w:t>
            </w:r>
            <w:hyperlink r:id="rId13" w:history="1">
              <w:r w:rsidRPr="000543DC">
                <w:rPr>
                  <w:rFonts w:ascii="Times New Roman" w:hAnsi="Times New Roman" w:cs="Times New Roman"/>
                  <w:color w:val="0000FF"/>
                  <w:sz w:val="28"/>
                  <w:szCs w:val="28"/>
                </w:rPr>
                <w:t>N 103/2010-ОЗ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11.11.2011 </w:t>
            </w:r>
            <w:hyperlink r:id="rId14" w:history="1">
              <w:r w:rsidRPr="000543DC">
                <w:rPr>
                  <w:rFonts w:ascii="Times New Roman" w:hAnsi="Times New Roman" w:cs="Times New Roman"/>
                  <w:color w:val="0000FF"/>
                  <w:sz w:val="28"/>
                  <w:szCs w:val="28"/>
                </w:rPr>
                <w:t>N 185/2011-ОЗ</w:t>
              </w:r>
            </w:hyperlink>
            <w:r w:rsidRPr="000543DC">
              <w:rPr>
                <w:rFonts w:ascii="Times New Roman" w:hAnsi="Times New Roman" w:cs="Times New Roman"/>
                <w:color w:val="392C69"/>
                <w:sz w:val="28"/>
                <w:szCs w:val="28"/>
              </w:rPr>
              <w:t xml:space="preserve">, от 05.12.2012 </w:t>
            </w:r>
            <w:hyperlink r:id="rId15" w:history="1">
              <w:r w:rsidRPr="000543DC">
                <w:rPr>
                  <w:rFonts w:ascii="Times New Roman" w:hAnsi="Times New Roman" w:cs="Times New Roman"/>
                  <w:color w:val="0000FF"/>
                  <w:sz w:val="28"/>
                  <w:szCs w:val="28"/>
                </w:rPr>
                <w:t>N 191/2012-ОЗ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16.05.2013 </w:t>
            </w:r>
            <w:hyperlink r:id="rId16" w:history="1">
              <w:r w:rsidRPr="000543DC">
                <w:rPr>
                  <w:rFonts w:ascii="Times New Roman" w:hAnsi="Times New Roman" w:cs="Times New Roman"/>
                  <w:color w:val="0000FF"/>
                  <w:sz w:val="28"/>
                  <w:szCs w:val="28"/>
                </w:rPr>
                <w:t>N 38/2013-ОЗ</w:t>
              </w:r>
            </w:hyperlink>
            <w:r w:rsidRPr="000543DC">
              <w:rPr>
                <w:rFonts w:ascii="Times New Roman" w:hAnsi="Times New Roman" w:cs="Times New Roman"/>
                <w:color w:val="392C69"/>
                <w:sz w:val="28"/>
                <w:szCs w:val="28"/>
              </w:rPr>
              <w:t xml:space="preserve">, от 01.04.2014 </w:t>
            </w:r>
            <w:hyperlink r:id="rId17" w:history="1">
              <w:r w:rsidRPr="000543DC">
                <w:rPr>
                  <w:rFonts w:ascii="Times New Roman" w:hAnsi="Times New Roman" w:cs="Times New Roman"/>
                  <w:color w:val="0000FF"/>
                  <w:sz w:val="28"/>
                  <w:szCs w:val="28"/>
                </w:rPr>
                <w:t>N 26/2014-ОЗ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18.07.2015 </w:t>
            </w:r>
            <w:hyperlink r:id="rId18" w:history="1">
              <w:r w:rsidRPr="000543DC">
                <w:rPr>
                  <w:rFonts w:ascii="Times New Roman" w:hAnsi="Times New Roman" w:cs="Times New Roman"/>
                  <w:color w:val="0000FF"/>
                  <w:sz w:val="28"/>
                  <w:szCs w:val="28"/>
                </w:rPr>
                <w:t>N 124/2015-ОЗ</w:t>
              </w:r>
            </w:hyperlink>
            <w:r w:rsidRPr="000543DC">
              <w:rPr>
                <w:rFonts w:ascii="Times New Roman" w:hAnsi="Times New Roman" w:cs="Times New Roman"/>
                <w:color w:val="392C69"/>
                <w:sz w:val="28"/>
                <w:szCs w:val="28"/>
              </w:rPr>
              <w:t xml:space="preserve">, от 25.11.2015 </w:t>
            </w:r>
            <w:hyperlink r:id="rId19" w:history="1">
              <w:r w:rsidRPr="000543DC">
                <w:rPr>
                  <w:rFonts w:ascii="Times New Roman" w:hAnsi="Times New Roman" w:cs="Times New Roman"/>
                  <w:color w:val="0000FF"/>
                  <w:sz w:val="28"/>
                  <w:szCs w:val="28"/>
                </w:rPr>
                <w:t>N 205/2015-ОЗ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02.03.2016 </w:t>
            </w:r>
            <w:hyperlink r:id="rId20" w:history="1">
              <w:r w:rsidRPr="000543DC">
                <w:rPr>
                  <w:rFonts w:ascii="Times New Roman" w:hAnsi="Times New Roman" w:cs="Times New Roman"/>
                  <w:color w:val="0000FF"/>
                  <w:sz w:val="28"/>
                  <w:szCs w:val="28"/>
                </w:rPr>
                <w:t>N 16/2016-ОЗ</w:t>
              </w:r>
            </w:hyperlink>
            <w:r w:rsidRPr="000543DC">
              <w:rPr>
                <w:rFonts w:ascii="Times New Roman" w:hAnsi="Times New Roman" w:cs="Times New Roman"/>
                <w:color w:val="392C69"/>
                <w:sz w:val="28"/>
                <w:szCs w:val="28"/>
              </w:rPr>
              <w:t xml:space="preserve">, от 06.07.2016 </w:t>
            </w:r>
            <w:hyperlink r:id="rId21" w:history="1">
              <w:r w:rsidRPr="000543DC">
                <w:rPr>
                  <w:rFonts w:ascii="Times New Roman" w:hAnsi="Times New Roman" w:cs="Times New Roman"/>
                  <w:color w:val="0000FF"/>
                  <w:sz w:val="28"/>
                  <w:szCs w:val="28"/>
                </w:rPr>
                <w:t>N 85/2016-ОЗ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12.05.2017 </w:t>
            </w:r>
            <w:hyperlink r:id="rId22" w:history="1">
              <w:r w:rsidRPr="000543DC">
                <w:rPr>
                  <w:rFonts w:ascii="Times New Roman" w:hAnsi="Times New Roman" w:cs="Times New Roman"/>
                  <w:color w:val="0000FF"/>
                  <w:sz w:val="28"/>
                  <w:szCs w:val="28"/>
                </w:rPr>
                <w:t>N 74/2017-ОЗ</w:t>
              </w:r>
            </w:hyperlink>
            <w:r w:rsidRPr="000543DC">
              <w:rPr>
                <w:rFonts w:ascii="Times New Roman" w:hAnsi="Times New Roman" w:cs="Times New Roman"/>
                <w:color w:val="392C69"/>
                <w:sz w:val="28"/>
                <w:szCs w:val="28"/>
              </w:rPr>
              <w:t xml:space="preserve">, от 08.11.2017 </w:t>
            </w:r>
            <w:hyperlink r:id="rId23" w:history="1">
              <w:r w:rsidRPr="000543DC">
                <w:rPr>
                  <w:rFonts w:ascii="Times New Roman" w:hAnsi="Times New Roman" w:cs="Times New Roman"/>
                  <w:color w:val="0000FF"/>
                  <w:sz w:val="28"/>
                  <w:szCs w:val="28"/>
                </w:rPr>
                <w:t>N 188/2017-ОЗ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25.12.2017 </w:t>
            </w:r>
            <w:hyperlink r:id="rId24" w:history="1">
              <w:r w:rsidRPr="000543DC">
                <w:rPr>
                  <w:rFonts w:ascii="Times New Roman" w:hAnsi="Times New Roman" w:cs="Times New Roman"/>
                  <w:color w:val="0000FF"/>
                  <w:sz w:val="28"/>
                  <w:szCs w:val="28"/>
                </w:rPr>
                <w:t>N 236/2017-ОЗ</w:t>
              </w:r>
            </w:hyperlink>
            <w:r w:rsidRPr="000543DC">
              <w:rPr>
                <w:rFonts w:ascii="Times New Roman" w:hAnsi="Times New Roman" w:cs="Times New Roman"/>
                <w:color w:val="392C69"/>
                <w:sz w:val="28"/>
                <w:szCs w:val="28"/>
              </w:rPr>
              <w:t xml:space="preserve">, от 27.09.2018 </w:t>
            </w:r>
            <w:hyperlink r:id="rId25" w:history="1">
              <w:r w:rsidRPr="000543DC">
                <w:rPr>
                  <w:rFonts w:ascii="Times New Roman" w:hAnsi="Times New Roman" w:cs="Times New Roman"/>
                  <w:color w:val="0000FF"/>
                  <w:sz w:val="28"/>
                  <w:szCs w:val="28"/>
                </w:rPr>
                <w:t>N 158/2018-ОЗ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20.02.2019 </w:t>
            </w:r>
            <w:hyperlink r:id="rId26" w:history="1">
              <w:r w:rsidRPr="000543DC">
                <w:rPr>
                  <w:rFonts w:ascii="Times New Roman" w:hAnsi="Times New Roman" w:cs="Times New Roman"/>
                  <w:color w:val="0000FF"/>
                  <w:sz w:val="28"/>
                  <w:szCs w:val="28"/>
                </w:rPr>
                <w:t>N 17/2019-ОЗ</w:t>
              </w:r>
            </w:hyperlink>
            <w:r w:rsidRPr="000543DC">
              <w:rPr>
                <w:rFonts w:ascii="Times New Roman" w:hAnsi="Times New Roman" w:cs="Times New Roman"/>
                <w:color w:val="392C69"/>
                <w:sz w:val="28"/>
                <w:szCs w:val="28"/>
              </w:rPr>
              <w:t xml:space="preserve">, от 10.06.2020 </w:t>
            </w:r>
            <w:hyperlink r:id="rId27" w:history="1">
              <w:r w:rsidRPr="000543DC">
                <w:rPr>
                  <w:rFonts w:ascii="Times New Roman" w:hAnsi="Times New Roman" w:cs="Times New Roman"/>
                  <w:color w:val="0000FF"/>
                  <w:sz w:val="28"/>
                  <w:szCs w:val="28"/>
                </w:rPr>
                <w:t>N 117/2020-ОЗ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27.07.2020 </w:t>
            </w:r>
            <w:hyperlink r:id="rId28" w:history="1">
              <w:r w:rsidRPr="000543DC">
                <w:rPr>
                  <w:rFonts w:ascii="Times New Roman" w:hAnsi="Times New Roman" w:cs="Times New Roman"/>
                  <w:color w:val="0000FF"/>
                  <w:sz w:val="28"/>
                  <w:szCs w:val="28"/>
                </w:rPr>
                <w:t>N 167/2020-ОЗ</w:t>
              </w:r>
            </w:hyperlink>
            <w:r w:rsidRPr="000543DC">
              <w:rPr>
                <w:rFonts w:ascii="Times New Roman" w:hAnsi="Times New Roman" w:cs="Times New Roman"/>
                <w:color w:val="392C69"/>
                <w:sz w:val="28"/>
                <w:szCs w:val="28"/>
              </w:rPr>
              <w:t xml:space="preserve">, от 05.10.2020 </w:t>
            </w:r>
            <w:hyperlink r:id="rId29" w:history="1">
              <w:r w:rsidRPr="000543DC">
                <w:rPr>
                  <w:rFonts w:ascii="Times New Roman" w:hAnsi="Times New Roman" w:cs="Times New Roman"/>
                  <w:color w:val="0000FF"/>
                  <w:sz w:val="28"/>
                  <w:szCs w:val="28"/>
                </w:rPr>
                <w:t>N 194/2020-ОЗ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01.12.2020 </w:t>
            </w:r>
            <w:hyperlink r:id="rId30" w:history="1">
              <w:r w:rsidRPr="000543DC">
                <w:rPr>
                  <w:rFonts w:ascii="Times New Roman" w:hAnsi="Times New Roman" w:cs="Times New Roman"/>
                  <w:color w:val="0000FF"/>
                  <w:sz w:val="28"/>
                  <w:szCs w:val="28"/>
                </w:rPr>
                <w:t>N 243/2020-ОЗ</w:t>
              </w:r>
            </w:hyperlink>
            <w:r w:rsidRPr="000543DC">
              <w:rPr>
                <w:rFonts w:ascii="Times New Roman" w:hAnsi="Times New Roman" w:cs="Times New Roman"/>
                <w:color w:val="392C69"/>
                <w:sz w:val="28"/>
                <w:szCs w:val="28"/>
              </w:rPr>
              <w:t xml:space="preserve">, от 12.05.2021 </w:t>
            </w:r>
            <w:hyperlink r:id="rId31" w:history="1">
              <w:r w:rsidRPr="000543DC">
                <w:rPr>
                  <w:rFonts w:ascii="Times New Roman" w:hAnsi="Times New Roman" w:cs="Times New Roman"/>
                  <w:color w:val="0000FF"/>
                  <w:sz w:val="28"/>
                  <w:szCs w:val="28"/>
                </w:rPr>
                <w:t>N 73/2021-ОЗ</w:t>
              </w:r>
            </w:hyperlink>
            <w:r w:rsidRPr="000543D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r>
    </w:tbl>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 Предмет регулирования настоящего Закона</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32"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w:t>
      </w:r>
      <w:r w:rsidRPr="000543DC">
        <w:rPr>
          <w:rFonts w:ascii="Times New Roman" w:hAnsi="Times New Roman" w:cs="Times New Roman"/>
          <w:sz w:val="28"/>
          <w:szCs w:val="28"/>
        </w:rPr>
        <w:lastRenderedPageBreak/>
        <w:t>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33"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16.05.2013 N 38/2013-ОЗ)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2. Основные понятия</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3. Правовая основа муниципальной службы</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Правовую основу муниципальной службы составляют:</w:t>
      </w:r>
    </w:p>
    <w:p w:rsidR="000543DC" w:rsidRPr="000543DC" w:rsidRDefault="000543DC">
      <w:pPr>
        <w:pStyle w:val="ConsPlusNormal"/>
        <w:spacing w:before="220"/>
        <w:ind w:firstLine="540"/>
        <w:jc w:val="both"/>
        <w:rPr>
          <w:rFonts w:ascii="Times New Roman" w:hAnsi="Times New Roman" w:cs="Times New Roman"/>
          <w:sz w:val="28"/>
          <w:szCs w:val="28"/>
        </w:rPr>
      </w:pPr>
      <w:hyperlink r:id="rId34" w:history="1">
        <w:r w:rsidRPr="000543DC">
          <w:rPr>
            <w:rFonts w:ascii="Times New Roman" w:hAnsi="Times New Roman" w:cs="Times New Roman"/>
            <w:color w:val="0000FF"/>
            <w:sz w:val="28"/>
            <w:szCs w:val="28"/>
          </w:rPr>
          <w:t>Конституция</w:t>
        </w:r>
      </w:hyperlink>
      <w:r w:rsidRPr="000543DC">
        <w:rPr>
          <w:rFonts w:ascii="Times New Roman" w:hAnsi="Times New Roman" w:cs="Times New Roman"/>
          <w:sz w:val="28"/>
          <w:szCs w:val="28"/>
        </w:rPr>
        <w:t xml:space="preserve"> Российской Федерации;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 xml:space="preserve">Федеральный </w:t>
      </w:r>
      <w:hyperlink r:id="rId35"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Федеральный </w:t>
      </w:r>
      <w:hyperlink r:id="rId36"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Трудовой </w:t>
      </w:r>
      <w:hyperlink r:id="rId37" w:history="1">
        <w:r w:rsidRPr="000543DC">
          <w:rPr>
            <w:rFonts w:ascii="Times New Roman" w:hAnsi="Times New Roman" w:cs="Times New Roman"/>
            <w:color w:val="0000FF"/>
            <w:sz w:val="28"/>
            <w:szCs w:val="28"/>
          </w:rPr>
          <w:t>кодекс</w:t>
        </w:r>
      </w:hyperlink>
      <w:r w:rsidRPr="000543DC">
        <w:rPr>
          <w:rFonts w:ascii="Times New Roman" w:hAnsi="Times New Roman" w:cs="Times New Roman"/>
          <w:sz w:val="28"/>
          <w:szCs w:val="28"/>
        </w:rPr>
        <w:t xml:space="preserve"> Российской Федерации;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другие федеральные законы;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иные нормативные правовые акты Российской Федерации;</w:t>
      </w:r>
    </w:p>
    <w:p w:rsidR="000543DC" w:rsidRPr="000543DC" w:rsidRDefault="000543DC">
      <w:pPr>
        <w:pStyle w:val="ConsPlusNormal"/>
        <w:spacing w:before="220"/>
        <w:ind w:firstLine="540"/>
        <w:jc w:val="both"/>
        <w:rPr>
          <w:rFonts w:ascii="Times New Roman" w:hAnsi="Times New Roman" w:cs="Times New Roman"/>
          <w:sz w:val="28"/>
          <w:szCs w:val="28"/>
        </w:rPr>
      </w:pPr>
      <w:hyperlink r:id="rId38" w:history="1">
        <w:r w:rsidRPr="000543DC">
          <w:rPr>
            <w:rFonts w:ascii="Times New Roman" w:hAnsi="Times New Roman" w:cs="Times New Roman"/>
            <w:color w:val="0000FF"/>
            <w:sz w:val="28"/>
            <w:szCs w:val="28"/>
          </w:rPr>
          <w:t>Устав</w:t>
        </w:r>
      </w:hyperlink>
      <w:r w:rsidRPr="000543DC">
        <w:rPr>
          <w:rFonts w:ascii="Times New Roman" w:hAnsi="Times New Roman" w:cs="Times New Roman"/>
          <w:sz w:val="28"/>
          <w:szCs w:val="28"/>
        </w:rPr>
        <w:t xml:space="preserve">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иные нормативные правовые акты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уставы муниципальных образований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иные муниципальные правовые акты.</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4. Финансирование муниципальной службы</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5. Классификация должностей муниципальной службы</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Должности муниципальной службы подразделяются на категории и группы.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Должности муниципальной службы подразделяются на следующие категории: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 руководители -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советах депутатов муниципальных образований,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(п. 1 в ред. </w:t>
      </w:r>
      <w:hyperlink r:id="rId39"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2) помощники (советники) - должности, учреждаемые для непосредственного обеспечения исполнения полномочий лица, замещающего </w:t>
      </w:r>
      <w:r w:rsidRPr="000543DC">
        <w:rPr>
          <w:rFonts w:ascii="Times New Roman" w:hAnsi="Times New Roman" w:cs="Times New Roman"/>
          <w:sz w:val="28"/>
          <w:szCs w:val="28"/>
        </w:rPr>
        <w:lastRenderedPageBreak/>
        <w:t>муниципальную должность, замещаемые муниципальными служащими на определенный срок, ограниченный сроком полномочий указанного лица;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Должности муниципальной службы подразделяются на следующие группы: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высшие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главные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старшие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младшие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Должности категории "руководители" подразделяются на высшую, главную и ведущую группы должностей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5. Должности категории "помощники (советники)" подразделяются на ведущую группу должностей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6. Должности категории "специалисты" подразделяются на ведущую, старшую и младшую группы должностей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7. Должности муниципальной службы устанавливаются муниципальными правовыми актами в соответствии с </w:t>
      </w:r>
      <w:hyperlink w:anchor="P380" w:history="1">
        <w:r w:rsidRPr="000543DC">
          <w:rPr>
            <w:rFonts w:ascii="Times New Roman" w:hAnsi="Times New Roman" w:cs="Times New Roman"/>
            <w:color w:val="0000FF"/>
            <w:sz w:val="28"/>
            <w:szCs w:val="28"/>
          </w:rPr>
          <w:t>Реестром</w:t>
        </w:r>
      </w:hyperlink>
      <w:r w:rsidRPr="000543DC">
        <w:rPr>
          <w:rFonts w:ascii="Times New Roman" w:hAnsi="Times New Roman" w:cs="Times New Roman"/>
          <w:sz w:val="28"/>
          <w:szCs w:val="28"/>
        </w:rPr>
        <w:t xml:space="preserve"> должностей муниципальной службы в Московской области, утвержденным настоящим Законом (Приложение 1.).</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40"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01.12.2020 N 243/2020-ОЗ)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41"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N 39/2005-ОЗ "О государственной гражданской службе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Соответствующим группам должностей гражданской службы для </w:t>
      </w:r>
      <w:r w:rsidRPr="000543DC">
        <w:rPr>
          <w:rFonts w:ascii="Times New Roman" w:hAnsi="Times New Roman" w:cs="Times New Roman"/>
          <w:sz w:val="28"/>
          <w:szCs w:val="28"/>
        </w:rPr>
        <w:lastRenderedPageBreak/>
        <w:t>должностей муниципальной службы являются:</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42"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0543DC" w:rsidRPr="000543DC">
        <w:tc>
          <w:tcPr>
            <w:tcW w:w="313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Группы должностей гражданской службы</w:t>
            </w:r>
          </w:p>
        </w:tc>
        <w:tc>
          <w:tcPr>
            <w:tcW w:w="346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Группы должностей муниципальной службы</w:t>
            </w:r>
          </w:p>
        </w:tc>
      </w:tr>
      <w:tr w:rsidR="000543DC" w:rsidRPr="000543DC">
        <w:tc>
          <w:tcPr>
            <w:tcW w:w="313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Высшая</w:t>
            </w:r>
          </w:p>
        </w:tc>
        <w:tc>
          <w:tcPr>
            <w:tcW w:w="3465" w:type="dxa"/>
          </w:tcPr>
          <w:p w:rsidR="000543DC" w:rsidRPr="000543DC" w:rsidRDefault="000543DC">
            <w:pPr>
              <w:pStyle w:val="ConsPlusNormal"/>
              <w:rPr>
                <w:rFonts w:ascii="Times New Roman" w:hAnsi="Times New Roman" w:cs="Times New Roman"/>
                <w:sz w:val="28"/>
                <w:szCs w:val="28"/>
              </w:rPr>
            </w:pPr>
          </w:p>
        </w:tc>
      </w:tr>
      <w:tr w:rsidR="000543DC" w:rsidRPr="000543DC">
        <w:tc>
          <w:tcPr>
            <w:tcW w:w="313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Главная</w:t>
            </w:r>
          </w:p>
        </w:tc>
        <w:tc>
          <w:tcPr>
            <w:tcW w:w="346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Высшая, главная</w:t>
            </w:r>
          </w:p>
        </w:tc>
      </w:tr>
      <w:tr w:rsidR="000543DC" w:rsidRPr="000543DC">
        <w:tc>
          <w:tcPr>
            <w:tcW w:w="313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Ведущая</w:t>
            </w:r>
          </w:p>
        </w:tc>
        <w:tc>
          <w:tcPr>
            <w:tcW w:w="346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Ведущая</w:t>
            </w:r>
          </w:p>
        </w:tc>
      </w:tr>
      <w:tr w:rsidR="000543DC" w:rsidRPr="000543DC">
        <w:tc>
          <w:tcPr>
            <w:tcW w:w="313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Старшая</w:t>
            </w:r>
          </w:p>
        </w:tc>
        <w:tc>
          <w:tcPr>
            <w:tcW w:w="346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Старшая</w:t>
            </w:r>
          </w:p>
        </w:tc>
      </w:tr>
      <w:tr w:rsidR="000543DC" w:rsidRPr="000543DC">
        <w:tc>
          <w:tcPr>
            <w:tcW w:w="313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Младшая</w:t>
            </w:r>
          </w:p>
        </w:tc>
        <w:tc>
          <w:tcPr>
            <w:tcW w:w="3465" w:type="dxa"/>
          </w:tcPr>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Младшая</w:t>
            </w:r>
          </w:p>
        </w:tc>
      </w:tr>
    </w:tbl>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6. Реестр должностей муниципальной службы в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hyperlink w:anchor="P380" w:history="1">
        <w:r w:rsidRPr="000543DC">
          <w:rPr>
            <w:rFonts w:ascii="Times New Roman" w:hAnsi="Times New Roman" w:cs="Times New Roman"/>
            <w:color w:val="0000FF"/>
            <w:sz w:val="28"/>
            <w:szCs w:val="28"/>
          </w:rPr>
          <w:t>Реестр</w:t>
        </w:r>
      </w:hyperlink>
      <w:r w:rsidRPr="000543DC">
        <w:rPr>
          <w:rFonts w:ascii="Times New Roman" w:hAnsi="Times New Roman" w:cs="Times New Roman"/>
          <w:sz w:val="28"/>
          <w:szCs w:val="28"/>
        </w:rP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 (Приложение 1.).</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43"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01.12.2020 N 243/2020-ОЗ)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7. Квалификационные требования для замещения должностей муниципальной службы</w:t>
      </w: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44"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12.05.2017 N 74/2017-ОЗ)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 к уровню профессионального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к стажу муниципальной службы или работы по специальности, направлению подготовки;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к знаниям и умениям, которые необходимы для исполнения должностных обязанностей;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к специальности, направлению подготовки - при наличии соответствующего решения представителя нанимателя (работодателя).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w:t>
      </w:r>
      <w:r w:rsidRPr="000543DC">
        <w:rPr>
          <w:rFonts w:ascii="Times New Roman" w:hAnsi="Times New Roman" w:cs="Times New Roman"/>
          <w:sz w:val="28"/>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w:t>
      </w:r>
      <w:proofErr w:type="spellStart"/>
      <w:r w:rsidRPr="000543DC">
        <w:rPr>
          <w:rFonts w:ascii="Times New Roman" w:hAnsi="Times New Roman" w:cs="Times New Roman"/>
          <w:sz w:val="28"/>
          <w:szCs w:val="28"/>
        </w:rPr>
        <w:t>специалитета</w:t>
      </w:r>
      <w:proofErr w:type="spellEnd"/>
      <w:r w:rsidRPr="000543DC">
        <w:rPr>
          <w:rFonts w:ascii="Times New Roman" w:hAnsi="Times New Roman" w:cs="Times New Roman"/>
          <w:sz w:val="28"/>
          <w:szCs w:val="28"/>
        </w:rPr>
        <w:t>, магистратуры.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w:t>
      </w:r>
      <w:proofErr w:type="spellStart"/>
      <w:r w:rsidRPr="000543DC">
        <w:rPr>
          <w:rFonts w:ascii="Times New Roman" w:hAnsi="Times New Roman" w:cs="Times New Roman"/>
          <w:sz w:val="28"/>
          <w:szCs w:val="28"/>
        </w:rPr>
        <w:t>специалитета</w:t>
      </w:r>
      <w:proofErr w:type="spellEnd"/>
      <w:r w:rsidRPr="000543DC">
        <w:rPr>
          <w:rFonts w:ascii="Times New Roman" w:hAnsi="Times New Roman" w:cs="Times New Roman"/>
          <w:sz w:val="28"/>
          <w:szCs w:val="28"/>
        </w:rPr>
        <w:t>, магистратуры не применяется: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1) высшие должности муниципальной службы - не менее четырех лет стажа муниципальной службы или стажа работы по специальности, </w:t>
      </w:r>
      <w:r w:rsidRPr="000543DC">
        <w:rPr>
          <w:rFonts w:ascii="Times New Roman" w:hAnsi="Times New Roman" w:cs="Times New Roman"/>
          <w:sz w:val="28"/>
          <w:szCs w:val="28"/>
        </w:rPr>
        <w:lastRenderedPageBreak/>
        <w:t>направлению подготовки;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ведущие, старшие и младшие должности муниципальной службы - без предъявления требований к стажу.</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(часть 5 в ред. </w:t>
      </w:r>
      <w:hyperlink r:id="rId45"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25.12.2017 N 236/2017-ОЗ)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8. Классные чины муниципальных служащих</w:t>
      </w: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46"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11.03.2009 N 18/2009-ОЗ)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47"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12.05.2017 N 74/2017-ОЗ)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муниципальный советник Московской области 1, 2 и 3-го класса - муниципальным служащим, замещающим главные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lastRenderedPageBreak/>
        <w:t>Статья 9. Представление сведений о доходах, расходах, об имуществе и обязательствах имущественного характера</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48"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08.11.2017 N 188/2017-ОЗ)</w:t>
      </w: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49"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16.05.2013 N 38/2013-ОЗ)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bookmarkStart w:id="1" w:name="P139"/>
      <w:bookmarkEnd w:id="1"/>
      <w:r w:rsidRPr="000543DC">
        <w:rPr>
          <w:rFonts w:ascii="Times New Roman" w:hAnsi="Times New Roman" w:cs="Times New Roman"/>
          <w:sz w:val="28"/>
          <w:szCs w:val="28"/>
        </w:rPr>
        <w:t xml:space="preserve">1. Гражданин, претендующий на замещение должности муниципальной службы, включенной в соответствующий </w:t>
      </w:r>
      <w:hyperlink w:anchor="P534" w:history="1">
        <w:r w:rsidRPr="000543DC">
          <w:rPr>
            <w:rFonts w:ascii="Times New Roman" w:hAnsi="Times New Roman" w:cs="Times New Roman"/>
            <w:color w:val="0000FF"/>
            <w:sz w:val="28"/>
            <w:szCs w:val="28"/>
          </w:rPr>
          <w:t>перечень</w:t>
        </w:r>
      </w:hyperlink>
      <w:r w:rsidRPr="000543DC">
        <w:rPr>
          <w:rFonts w:ascii="Times New Roman" w:hAnsi="Times New Roman" w:cs="Times New Roman"/>
          <w:sz w:val="28"/>
          <w:szCs w:val="28"/>
        </w:rPr>
        <w:t>, установленный муниципальным правовым актом согласно приложению 2 к настоящему Закону,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50"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01.12.2020 N 243/2020-ОЗ)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1.1. Утратила силу с 1 января 2021 года. - </w:t>
      </w:r>
      <w:hyperlink r:id="rId51"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spacing w:before="220"/>
        <w:ind w:firstLine="540"/>
        <w:jc w:val="both"/>
        <w:rPr>
          <w:rFonts w:ascii="Times New Roman" w:hAnsi="Times New Roman" w:cs="Times New Roman"/>
          <w:sz w:val="28"/>
          <w:szCs w:val="28"/>
        </w:rPr>
      </w:pPr>
      <w:bookmarkStart w:id="2" w:name="P142"/>
      <w:bookmarkEnd w:id="2"/>
      <w:r w:rsidRPr="000543DC">
        <w:rPr>
          <w:rFonts w:ascii="Times New Roman" w:hAnsi="Times New Roman" w:cs="Times New Roman"/>
          <w:sz w:val="28"/>
          <w:szCs w:val="28"/>
        </w:rPr>
        <w:t xml:space="preserve">2. Муниципальный служащий, замещающий должность муниципальной службы, включенную в соответствующий </w:t>
      </w:r>
      <w:hyperlink w:anchor="P534" w:history="1">
        <w:r w:rsidRPr="000543DC">
          <w:rPr>
            <w:rFonts w:ascii="Times New Roman" w:hAnsi="Times New Roman" w:cs="Times New Roman"/>
            <w:color w:val="0000FF"/>
            <w:sz w:val="28"/>
            <w:szCs w:val="28"/>
          </w:rPr>
          <w:t>перечень</w:t>
        </w:r>
      </w:hyperlink>
      <w:r w:rsidRPr="000543DC">
        <w:rPr>
          <w:rFonts w:ascii="Times New Roman" w:hAnsi="Times New Roman" w:cs="Times New Roman"/>
          <w:sz w:val="28"/>
          <w:szCs w:val="28"/>
        </w:rPr>
        <w:t>, установленный муниципальным правовым актом согласно приложению 2 к настоящему Закону,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52"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01.12.2020 N 243/2020-ОЗ)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2.1. Утратила силу с 1 января 2021 года. - </w:t>
      </w:r>
      <w:hyperlink r:id="rId53"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3. Муниципальный служащий, замещающий должность муниципальной службы, включенную в соответствующий </w:t>
      </w:r>
      <w:hyperlink w:anchor="P534" w:history="1">
        <w:r w:rsidRPr="000543DC">
          <w:rPr>
            <w:rFonts w:ascii="Times New Roman" w:hAnsi="Times New Roman" w:cs="Times New Roman"/>
            <w:color w:val="0000FF"/>
            <w:sz w:val="28"/>
            <w:szCs w:val="28"/>
          </w:rPr>
          <w:t>перечень</w:t>
        </w:r>
      </w:hyperlink>
      <w:r w:rsidRPr="000543DC">
        <w:rPr>
          <w:rFonts w:ascii="Times New Roman" w:hAnsi="Times New Roman" w:cs="Times New Roman"/>
          <w:sz w:val="28"/>
          <w:szCs w:val="28"/>
        </w:rPr>
        <w:t>, установленный муниципальным правовым актом согласно приложению 2 к настоящему Закону,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lastRenderedPageBreak/>
        <w:t xml:space="preserve">(в ред. законов Московской области от 25.11.2015 </w:t>
      </w:r>
      <w:hyperlink r:id="rId54" w:history="1">
        <w:r w:rsidRPr="000543DC">
          <w:rPr>
            <w:rFonts w:ascii="Times New Roman" w:hAnsi="Times New Roman" w:cs="Times New Roman"/>
            <w:color w:val="0000FF"/>
            <w:sz w:val="28"/>
            <w:szCs w:val="28"/>
          </w:rPr>
          <w:t>N 205/2015-ОЗ</w:t>
        </w:r>
      </w:hyperlink>
      <w:r w:rsidRPr="000543DC">
        <w:rPr>
          <w:rFonts w:ascii="Times New Roman" w:hAnsi="Times New Roman" w:cs="Times New Roman"/>
          <w:sz w:val="28"/>
          <w:szCs w:val="28"/>
        </w:rPr>
        <w:t xml:space="preserve">, от 01.12.2020 </w:t>
      </w:r>
      <w:hyperlink r:id="rId55" w:history="1">
        <w:r w:rsidRPr="000543DC">
          <w:rPr>
            <w:rFonts w:ascii="Times New Roman" w:hAnsi="Times New Roman" w:cs="Times New Roman"/>
            <w:color w:val="0000FF"/>
            <w:sz w:val="28"/>
            <w:szCs w:val="28"/>
          </w:rPr>
          <w:t>N 243/2020-ОЗ</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3.1 - 3.2. Утратили силу с 1 января 2021 года. - </w:t>
      </w:r>
      <w:hyperlink r:id="rId56"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лицами, указанными в </w:t>
      </w:r>
      <w:hyperlink w:anchor="P139" w:history="1">
        <w:r w:rsidRPr="000543DC">
          <w:rPr>
            <w:rFonts w:ascii="Times New Roman" w:hAnsi="Times New Roman" w:cs="Times New Roman"/>
            <w:color w:val="0000FF"/>
            <w:sz w:val="28"/>
            <w:szCs w:val="28"/>
          </w:rPr>
          <w:t>частях 1</w:t>
        </w:r>
      </w:hyperlink>
      <w:r w:rsidRPr="000543DC">
        <w:rPr>
          <w:rFonts w:ascii="Times New Roman" w:hAnsi="Times New Roman" w:cs="Times New Roman"/>
          <w:sz w:val="28"/>
          <w:szCs w:val="28"/>
        </w:rPr>
        <w:t xml:space="preserve"> и </w:t>
      </w:r>
      <w:hyperlink w:anchor="P142" w:history="1">
        <w:r w:rsidRPr="000543DC">
          <w:rPr>
            <w:rFonts w:ascii="Times New Roman" w:hAnsi="Times New Roman" w:cs="Times New Roman"/>
            <w:color w:val="0000FF"/>
            <w:sz w:val="28"/>
            <w:szCs w:val="28"/>
          </w:rPr>
          <w:t>2</w:t>
        </w:r>
      </w:hyperlink>
      <w:r w:rsidRPr="000543DC">
        <w:rPr>
          <w:rFonts w:ascii="Times New Roman" w:hAnsi="Times New Roman" w:cs="Times New Roman"/>
          <w:sz w:val="28"/>
          <w:szCs w:val="28"/>
        </w:rP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Абзац утратил силу с 1 января 2021 года. - </w:t>
      </w:r>
      <w:hyperlink r:id="rId57"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(часть 4 в ред. </w:t>
      </w:r>
      <w:hyperlink r:id="rId58"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08.11.2017 N 188/2017-ОЗ)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9"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60"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01.04.2014 N 26/2014-ОЗ)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61"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от 3 декабря 2012 года N 230-ФЗ "О контроле за соответствием расходов лиц, </w:t>
      </w:r>
      <w:r w:rsidRPr="000543DC">
        <w:rPr>
          <w:rFonts w:ascii="Times New Roman" w:hAnsi="Times New Roman" w:cs="Times New Roman"/>
          <w:sz w:val="28"/>
          <w:szCs w:val="28"/>
        </w:rPr>
        <w:lastRenderedPageBreak/>
        <w:t>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7 - 8. Утратили силу с 1 января 2021 года. - </w:t>
      </w:r>
      <w:hyperlink r:id="rId62"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9.1. Комиссия по соблюдению требований к служебному поведению муниципальных служащих и урегулированию конфликтов интересов</w:t>
      </w: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(введена </w:t>
      </w:r>
      <w:hyperlink r:id="rId63"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от 01.04.2014 N 26/2014-ОЗ)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 xml:space="preserve">Статья 9.2. Утратила силу. - </w:t>
      </w:r>
      <w:hyperlink r:id="rId64"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от 05.10.2020 N 194/2020-ОЗ.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9.3. Порядок получения разрешения представителя нанимателя (работодателя) на участие на безвозмездной основе в управлении некоммерческой организацией</w:t>
      </w: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(введена </w:t>
      </w:r>
      <w:hyperlink r:id="rId65"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от 05.10.2020 N 194/2020-ОЗ)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разрешение, некоммерческая организация) подает представителю нанимателя (работодателю) заявление о разрешении.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2.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w:t>
      </w:r>
      <w:r w:rsidRPr="000543DC">
        <w:rPr>
          <w:rFonts w:ascii="Times New Roman" w:hAnsi="Times New Roman" w:cs="Times New Roman"/>
          <w:sz w:val="28"/>
          <w:szCs w:val="28"/>
        </w:rPr>
        <w:lastRenderedPageBreak/>
        <w:t>при исполнении должностных обязанностей.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Заявление о разрешении оформляется в письменной форме на бумажном носителе и представляется в кадровую службу органа местного самоуправления, избирательной комиссии муниципального образования до даты начала запланированного участия в управлении некоммерческими организациями.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 заявлении о разрешении указываются: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фамилия, имя, отчество, замещаемая должность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наименование некоммерческой организации;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местонахождение и адрес некоммерческой организации;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индивидуальный номер налогоплательщика некоммерческой организации;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дата написания заявления и подпись.</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5. Заявление о разрешении в день его подачи регистрируется кадровой службой органа местного самоуправления, избирательной комиссии муниципального образования в журнале регистраций заявлений о разрешении.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6. В течение трех рабочих дней со дня получения заявления о разрешении кадровая служба органа местного самоуправления, избирательной комиссии муниципального образования 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При подготовке мотивированного заключения кадровая служба органа местного самоуправления, избирательной комиссии муниципального образования с согласия муниципального служащего вправе проводить с ним собеседование и получать от него письменные пояснения.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7. Мотивированное заключение должно содержать:</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информацию, изложенную в заявлении о разрешении;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анализ соблюдения муниципальным служащим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информацию, полученную при собеседовании с муниципальным служащим, представившим заявление о разрешении (при ее наличии);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информацию, представленную муниципальным служащим, в письменном пояснении к заявлению о разрешении (при ее наличии);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мотивированный вывод по результатам предварительного рассмотрения заявления о разрешении.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избирательной комиссии муниципального образования направляются представителю нанимателя (работодателю) для принятия решения.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разрешить муниципальному служащему участие на безвозмездной основе в управлении некоммерческой организацией;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отказать муниципальному служащему в участии на безвозмездной основе в управлении некоммерческой организацией;</w:t>
      </w:r>
    </w:p>
    <w:p w:rsidR="000543DC" w:rsidRPr="000543DC" w:rsidRDefault="000543DC">
      <w:pPr>
        <w:pStyle w:val="ConsPlusNormal"/>
        <w:spacing w:before="220"/>
        <w:ind w:firstLine="540"/>
        <w:jc w:val="both"/>
        <w:rPr>
          <w:rFonts w:ascii="Times New Roman" w:hAnsi="Times New Roman" w:cs="Times New Roman"/>
          <w:sz w:val="28"/>
          <w:szCs w:val="28"/>
        </w:rPr>
      </w:pPr>
      <w:bookmarkStart w:id="3" w:name="P193"/>
      <w:bookmarkEnd w:id="3"/>
      <w:r w:rsidRPr="000543DC">
        <w:rPr>
          <w:rFonts w:ascii="Times New Roman" w:hAnsi="Times New Roman" w:cs="Times New Roman"/>
          <w:sz w:val="28"/>
          <w:szCs w:val="28"/>
        </w:rPr>
        <w:t xml:space="preserve">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w:t>
      </w:r>
      <w:r w:rsidRPr="000543DC">
        <w:rPr>
          <w:rFonts w:ascii="Times New Roman" w:hAnsi="Times New Roman" w:cs="Times New Roman"/>
          <w:sz w:val="28"/>
          <w:szCs w:val="28"/>
        </w:rPr>
        <w:lastRenderedPageBreak/>
        <w:t>организацией.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Решение оформляется путем проставления на заявлении о разрешении соответствующей резолюции ("Разрешить", "Отказать" или "Направить на рассмотрение комиссии").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10. Основанием для принятия решения, предусмотренного </w:t>
      </w:r>
      <w:hyperlink w:anchor="P193" w:history="1">
        <w:r w:rsidRPr="000543DC">
          <w:rPr>
            <w:rFonts w:ascii="Times New Roman" w:hAnsi="Times New Roman" w:cs="Times New Roman"/>
            <w:color w:val="0000FF"/>
            <w:sz w:val="28"/>
            <w:szCs w:val="28"/>
          </w:rPr>
          <w:t>абзацем четвертым части 9</w:t>
        </w:r>
      </w:hyperlink>
      <w:r w:rsidRPr="000543DC">
        <w:rPr>
          <w:rFonts w:ascii="Times New Roman" w:hAnsi="Times New Roman" w:cs="Times New Roman"/>
          <w:sz w:val="28"/>
          <w:szCs w:val="28"/>
        </w:rPr>
        <w:t xml:space="preserve"> 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w:t>
      </w:r>
      <w:hyperlink w:anchor="P193" w:history="1">
        <w:r w:rsidRPr="000543DC">
          <w:rPr>
            <w:rFonts w:ascii="Times New Roman" w:hAnsi="Times New Roman" w:cs="Times New Roman"/>
            <w:color w:val="0000FF"/>
            <w:sz w:val="28"/>
            <w:szCs w:val="28"/>
          </w:rPr>
          <w:t>абзацем четвертым части 9</w:t>
        </w:r>
      </w:hyperlink>
      <w:r w:rsidRPr="000543DC">
        <w:rPr>
          <w:rFonts w:ascii="Times New Roman" w:hAnsi="Times New Roman" w:cs="Times New Roman"/>
          <w:sz w:val="28"/>
          <w:szCs w:val="28"/>
        </w:rPr>
        <w:t xml:space="preserve"> настоящей статьи представитель нанимателя (работодатель) принимает одно из следующих решений: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разрешить муниципальному служащему участие в управлении некоммерческой организацией;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не разрешить муниципальному служащему участие в управлении некоммерческой организацией.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12. В течение пяти рабочих дней со дня принятия представителем нанимателя (работодателем) решения по результатам рассмотрения заявления о разрешении, мотивированного заключения кадровая служба органа местного самоуправления, избирательной комиссии муниципального образования 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14. 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указанного единоличного </w:t>
      </w:r>
      <w:r w:rsidRPr="000543DC">
        <w:rPr>
          <w:rFonts w:ascii="Times New Roman" w:hAnsi="Times New Roman" w:cs="Times New Roman"/>
          <w:sz w:val="28"/>
          <w:szCs w:val="28"/>
        </w:rPr>
        <w:lastRenderedPageBreak/>
        <w:t>исполнительного органа или коллегиального органа или его полномочий, замещения иной должности муниципальной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10. Поощрения муниципального служащего</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объявление благодарности;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награждение Почетной грамотой.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Правовыми актами муниципальных образований могут быть предусмотрены и другие виды поощрений муниципальных служащих.</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11. Дополнительные гарантии для муниципального служащего</w:t>
      </w: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66"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22.07.2010 N 103/2010-ОЗ)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Муниципальному служащему, кроме гарантий, предусмотренных Федеральным </w:t>
      </w:r>
      <w:hyperlink r:id="rId67"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и Трудовым </w:t>
      </w:r>
      <w:hyperlink r:id="rId68" w:history="1">
        <w:r w:rsidRPr="000543DC">
          <w:rPr>
            <w:rFonts w:ascii="Times New Roman" w:hAnsi="Times New Roman" w:cs="Times New Roman"/>
            <w:color w:val="0000FF"/>
            <w:sz w:val="28"/>
            <w:szCs w:val="28"/>
          </w:rPr>
          <w:t>кодексом</w:t>
        </w:r>
      </w:hyperlink>
      <w:r w:rsidRPr="000543DC">
        <w:rPr>
          <w:rFonts w:ascii="Times New Roman" w:hAnsi="Times New Roman" w:cs="Times New Roman"/>
          <w:sz w:val="28"/>
          <w:szCs w:val="28"/>
        </w:rPr>
        <w:t xml:space="preserve"> Российской Федерации, дополнительно предоставляются: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гарантии, предусмотренные уставом муниципального образования.</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12. Оплата труда муниципальных служащих</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3. Утратила силу. - </w:t>
      </w:r>
      <w:hyperlink r:id="rId69"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от 11.03.2009 N 18/2009-ОЗ.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13. Отпуск муниципального служащего</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(часть 3 в ред. </w:t>
      </w:r>
      <w:hyperlink r:id="rId70"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06.05.2009 N 48/2009-ОЗ)</w:t>
      </w:r>
    </w:p>
    <w:p w:rsidR="000543DC" w:rsidRPr="000543DC" w:rsidRDefault="000543DC">
      <w:pPr>
        <w:pStyle w:val="ConsPlusNormal"/>
        <w:spacing w:before="220"/>
        <w:ind w:firstLine="540"/>
        <w:jc w:val="both"/>
        <w:rPr>
          <w:rFonts w:ascii="Times New Roman" w:hAnsi="Times New Roman" w:cs="Times New Roman"/>
          <w:sz w:val="28"/>
          <w:szCs w:val="28"/>
        </w:rPr>
      </w:pPr>
      <w:bookmarkStart w:id="4" w:name="P232"/>
      <w:bookmarkEnd w:id="4"/>
      <w:r w:rsidRPr="000543DC">
        <w:rPr>
          <w:rFonts w:ascii="Times New Roman" w:hAnsi="Times New Roman" w:cs="Times New Roman"/>
          <w:sz w:val="28"/>
          <w:szCs w:val="28"/>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71"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08.11.2017 N 188/2017-ОЗ)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При отсутствии у муниципального служащего права на ежегодный основной оплачиваемый отпуск в текущем календарном году отпуск за </w:t>
      </w:r>
      <w:r w:rsidRPr="000543DC">
        <w:rPr>
          <w:rFonts w:ascii="Times New Roman" w:hAnsi="Times New Roman" w:cs="Times New Roman"/>
          <w:sz w:val="28"/>
          <w:szCs w:val="28"/>
        </w:rPr>
        <w:lastRenderedPageBreak/>
        <w:t>выслугу лет в этом году не предоставляется.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Отпуск за выслугу лет предоставляется в течение календарного года.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72"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08.11.2017 N 188/2017-ОЗ)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73"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08.11.2017 N 188/2017-ОЗ)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Отпуск за ненормированный день предоставляется сверх ежегодного оплачиваемого отпуска, исчисленного в соответствии с </w:t>
      </w:r>
      <w:hyperlink w:anchor="P232" w:history="1">
        <w:r w:rsidRPr="000543DC">
          <w:rPr>
            <w:rFonts w:ascii="Times New Roman" w:hAnsi="Times New Roman" w:cs="Times New Roman"/>
            <w:color w:val="0000FF"/>
            <w:sz w:val="28"/>
            <w:szCs w:val="28"/>
          </w:rPr>
          <w:t>частью 4</w:t>
        </w:r>
      </w:hyperlink>
      <w:r w:rsidRPr="000543DC">
        <w:rPr>
          <w:rFonts w:ascii="Times New Roman" w:hAnsi="Times New Roman" w:cs="Times New Roman"/>
          <w:sz w:val="28"/>
          <w:szCs w:val="28"/>
        </w:rPr>
        <w:t xml:space="preserve"> настоящей статьи, в течение календарного года пропорционально отработанному времени в условиях ненормированного дня.</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74"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06.05.2009 N 48/2009-ОЗ)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6. Отпуск за выслугу лет и отпуск за ненормированный день муниципальному служащему может быть перенесен на следующий календарный год:</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 по заявлению муниципального служащего с согласия соответствующего руководителя;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2) по инициативе соответствующего руководителя с согласия муниципального служащего.</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Запрещается </w:t>
      </w:r>
      <w:proofErr w:type="spellStart"/>
      <w:r w:rsidRPr="000543DC">
        <w:rPr>
          <w:rFonts w:ascii="Times New Roman" w:hAnsi="Times New Roman" w:cs="Times New Roman"/>
          <w:sz w:val="28"/>
          <w:szCs w:val="28"/>
        </w:rPr>
        <w:t>непредоставление</w:t>
      </w:r>
      <w:proofErr w:type="spellEnd"/>
      <w:r w:rsidRPr="000543DC">
        <w:rPr>
          <w:rFonts w:ascii="Times New Roman" w:hAnsi="Times New Roman" w:cs="Times New Roman"/>
          <w:sz w:val="28"/>
          <w:szCs w:val="28"/>
        </w:rPr>
        <w:t xml:space="preserve"> муниципальному служащему отпуска за выслугу лет и отпуска за ненормированный день в течение двух лет подряд.</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14. Стаж муниципальной службы</w:t>
      </w: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75"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06.07.2016 N 85/2016-ОЗ)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bookmarkStart w:id="5" w:name="P256"/>
      <w:bookmarkEnd w:id="5"/>
      <w:r w:rsidRPr="000543DC">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 должностей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муниципальных должностей;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5) иных должностей в соответствии с федеральными законами.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56" w:history="1">
        <w:r w:rsidRPr="000543DC">
          <w:rPr>
            <w:rFonts w:ascii="Times New Roman" w:hAnsi="Times New Roman" w:cs="Times New Roman"/>
            <w:color w:val="0000FF"/>
            <w:sz w:val="28"/>
            <w:szCs w:val="28"/>
          </w:rPr>
          <w:t>части 1</w:t>
        </w:r>
      </w:hyperlink>
      <w:r w:rsidRPr="000543DC">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6" w:history="1">
        <w:r w:rsidRPr="000543DC">
          <w:rPr>
            <w:rFonts w:ascii="Times New Roman" w:hAnsi="Times New Roman" w:cs="Times New Roman"/>
            <w:color w:val="0000FF"/>
            <w:sz w:val="28"/>
            <w:szCs w:val="28"/>
          </w:rPr>
          <w:t>частью 2 статьи 54</w:t>
        </w:r>
      </w:hyperlink>
      <w:r w:rsidRPr="000543D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56" w:history="1">
        <w:r w:rsidRPr="000543DC">
          <w:rPr>
            <w:rFonts w:ascii="Times New Roman" w:hAnsi="Times New Roman" w:cs="Times New Roman"/>
            <w:color w:val="0000FF"/>
            <w:sz w:val="28"/>
            <w:szCs w:val="28"/>
          </w:rPr>
          <w:t>части 1</w:t>
        </w:r>
      </w:hyperlink>
      <w:r w:rsidRPr="000543DC">
        <w:rPr>
          <w:rFonts w:ascii="Times New Roman" w:hAnsi="Times New Roman" w:cs="Times New Roman"/>
          <w:sz w:val="28"/>
          <w:szCs w:val="28"/>
        </w:rPr>
        <w:t xml:space="preserve"> настоящей статьи, иные периоды в соответствии с законодательством Московской области и муниципальными правовыми актами.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4. Порядок исчисления стажа муниципальной службы устанавливается законом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(часть 3 в ред. </w:t>
      </w:r>
      <w:hyperlink r:id="rId77"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18.07.2015 N 124/2015-ОЗ)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16. Пенсия за выслугу лет муниципального служащего</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Муниципальный служащий имеет право на пенсию за выслугу лет в соответствии с </w:t>
      </w:r>
      <w:hyperlink r:id="rId78"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17. Конкурс на замещение вакантной должности муниципальной службы</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lastRenderedPageBreak/>
        <w:t xml:space="preserve">(в ред. </w:t>
      </w:r>
      <w:hyperlink r:id="rId79"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12.05.2017 N 74/2017-ОЗ)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 случае проведения конкурса на замещение должности руководителя территориального органа администрации муниципального образования, на который возлагается осуществление части полномочий администрации муниципального образования в сельских населенных пунктах, расположенных в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(абзац введен </w:t>
      </w:r>
      <w:hyperlink r:id="rId80"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от 27.09.2018 N 158/2018-ОЗ; в ред. </w:t>
      </w:r>
      <w:hyperlink r:id="rId81"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17.1. Порядок заключения договора о целевом обучении с обязательством последующего прохождения муниципальной службы</w:t>
      </w: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(введена </w:t>
      </w:r>
      <w:hyperlink r:id="rId82"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от 02.03.2016 N 16/2016-ОЗ)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320" w:history="1">
        <w:r w:rsidRPr="000543DC">
          <w:rPr>
            <w:rFonts w:ascii="Times New Roman" w:hAnsi="Times New Roman" w:cs="Times New Roman"/>
            <w:color w:val="0000FF"/>
            <w:sz w:val="28"/>
            <w:szCs w:val="28"/>
          </w:rPr>
          <w:t>частью 14</w:t>
        </w:r>
      </w:hyperlink>
      <w:r w:rsidRPr="000543DC">
        <w:rPr>
          <w:rFonts w:ascii="Times New Roman" w:hAnsi="Times New Roman" w:cs="Times New Roman"/>
          <w:sz w:val="28"/>
          <w:szCs w:val="28"/>
        </w:rPr>
        <w:t xml:space="preserve"> настоящей статьи срока.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2. Заключение договора о целевом обучении осуществляется на </w:t>
      </w:r>
      <w:r w:rsidRPr="000543DC">
        <w:rPr>
          <w:rFonts w:ascii="Times New Roman" w:hAnsi="Times New Roman" w:cs="Times New Roman"/>
          <w:sz w:val="28"/>
          <w:szCs w:val="28"/>
        </w:rPr>
        <w:lastRenderedPageBreak/>
        <w:t xml:space="preserve">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20" w:history="1">
        <w:r w:rsidRPr="000543DC">
          <w:rPr>
            <w:rFonts w:ascii="Times New Roman" w:hAnsi="Times New Roman" w:cs="Times New Roman"/>
            <w:color w:val="0000FF"/>
            <w:sz w:val="28"/>
            <w:szCs w:val="28"/>
          </w:rPr>
          <w:t>частью 14</w:t>
        </w:r>
      </w:hyperlink>
      <w:r w:rsidRPr="000543DC">
        <w:rPr>
          <w:rFonts w:ascii="Times New Roman" w:hAnsi="Times New Roman" w:cs="Times New Roman"/>
          <w:sz w:val="28"/>
          <w:szCs w:val="28"/>
        </w:rPr>
        <w:t xml:space="preserve"> настоящей статьи, соответствовать требованиям, установленным Федеральным </w:t>
      </w:r>
      <w:hyperlink r:id="rId83"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и настоящим Законом для замещения должностей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3. Договор о целевом обучении с гражданином, осваивающим программы бакалавриата и программы </w:t>
      </w:r>
      <w:proofErr w:type="spellStart"/>
      <w:r w:rsidRPr="000543DC">
        <w:rPr>
          <w:rFonts w:ascii="Times New Roman" w:hAnsi="Times New Roman" w:cs="Times New Roman"/>
          <w:sz w:val="28"/>
          <w:szCs w:val="28"/>
        </w:rPr>
        <w:t>специалитета</w:t>
      </w:r>
      <w:proofErr w:type="spellEnd"/>
      <w:r w:rsidRPr="000543DC">
        <w:rPr>
          <w:rFonts w:ascii="Times New Roman" w:hAnsi="Times New Roman" w:cs="Times New Roman"/>
          <w:sz w:val="28"/>
          <w:szCs w:val="28"/>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84" w:history="1">
        <w:r w:rsidRPr="000543DC">
          <w:rPr>
            <w:rFonts w:ascii="Times New Roman" w:hAnsi="Times New Roman" w:cs="Times New Roman"/>
            <w:color w:val="0000FF"/>
            <w:sz w:val="28"/>
            <w:szCs w:val="28"/>
          </w:rPr>
          <w:t>статьей 17</w:t>
        </w:r>
      </w:hyperlink>
      <w:r w:rsidRPr="000543DC">
        <w:rPr>
          <w:rFonts w:ascii="Times New Roman" w:hAnsi="Times New Roman" w:cs="Times New Roman"/>
          <w:sz w:val="28"/>
          <w:szCs w:val="28"/>
        </w:rPr>
        <w:t xml:space="preserve"> Федерального закона.</w:t>
      </w:r>
    </w:p>
    <w:p w:rsidR="000543DC" w:rsidRPr="000543DC" w:rsidRDefault="000543DC">
      <w:pPr>
        <w:pStyle w:val="ConsPlusNormal"/>
        <w:spacing w:before="220"/>
        <w:ind w:firstLine="540"/>
        <w:jc w:val="both"/>
        <w:rPr>
          <w:rFonts w:ascii="Times New Roman" w:hAnsi="Times New Roman" w:cs="Times New Roman"/>
          <w:sz w:val="28"/>
          <w:szCs w:val="28"/>
        </w:rPr>
      </w:pPr>
      <w:bookmarkStart w:id="6" w:name="P298"/>
      <w:bookmarkEnd w:id="6"/>
      <w:r w:rsidRPr="000543DC">
        <w:rPr>
          <w:rFonts w:ascii="Times New Roman" w:hAnsi="Times New Roman" w:cs="Times New Roman"/>
          <w:sz w:val="28"/>
          <w:szCs w:val="28"/>
        </w:rPr>
        <w:t>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0543DC" w:rsidRPr="000543DC" w:rsidRDefault="000543DC">
      <w:pPr>
        <w:pStyle w:val="ConsPlusNormal"/>
        <w:spacing w:before="220"/>
        <w:ind w:firstLine="540"/>
        <w:jc w:val="both"/>
        <w:rPr>
          <w:rFonts w:ascii="Times New Roman" w:hAnsi="Times New Roman" w:cs="Times New Roman"/>
          <w:sz w:val="28"/>
          <w:szCs w:val="28"/>
        </w:rPr>
      </w:pPr>
      <w:bookmarkStart w:id="7" w:name="P299"/>
      <w:bookmarkEnd w:id="7"/>
      <w:r w:rsidRPr="000543DC">
        <w:rPr>
          <w:rFonts w:ascii="Times New Roman" w:hAnsi="Times New Roman" w:cs="Times New Roman"/>
          <w:sz w:val="28"/>
          <w:szCs w:val="28"/>
        </w:rPr>
        <w:lastRenderedPageBreak/>
        <w:t>1) группы должностей муниципальной службы, которые подлежат замещению гражданами после окончания обучения;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2) квалификационные требования для замещения должностей, указанных в </w:t>
      </w:r>
      <w:hyperlink w:anchor="P299" w:history="1">
        <w:r w:rsidRPr="000543DC">
          <w:rPr>
            <w:rFonts w:ascii="Times New Roman" w:hAnsi="Times New Roman" w:cs="Times New Roman"/>
            <w:color w:val="0000FF"/>
            <w:sz w:val="28"/>
            <w:szCs w:val="28"/>
          </w:rPr>
          <w:t>пункте 1</w:t>
        </w:r>
      </w:hyperlink>
      <w:r w:rsidRPr="000543DC">
        <w:rPr>
          <w:rFonts w:ascii="Times New Roman" w:hAnsi="Times New Roman" w:cs="Times New Roman"/>
          <w:sz w:val="28"/>
          <w:szCs w:val="28"/>
        </w:rPr>
        <w:t xml:space="preserve"> настоящей части настоящей статьи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(п. 2 в ред. </w:t>
      </w:r>
      <w:hyperlink r:id="rId85"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12.05.2017 N 74/2017-ОЗ)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3) перечень документов, необходимых для участия в конкурсе в соответствии с </w:t>
      </w:r>
      <w:hyperlink w:anchor="P307" w:history="1">
        <w:r w:rsidRPr="000543DC">
          <w:rPr>
            <w:rFonts w:ascii="Times New Roman" w:hAnsi="Times New Roman" w:cs="Times New Roman"/>
            <w:color w:val="0000FF"/>
            <w:sz w:val="28"/>
            <w:szCs w:val="28"/>
          </w:rPr>
          <w:t>частью 8</w:t>
        </w:r>
      </w:hyperlink>
      <w:r w:rsidRPr="000543DC">
        <w:rPr>
          <w:rFonts w:ascii="Times New Roman" w:hAnsi="Times New Roman" w:cs="Times New Roman"/>
          <w:sz w:val="28"/>
          <w:szCs w:val="28"/>
        </w:rPr>
        <w:t xml:space="preserve"> настоящей статьи;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место и время приема документов, необходимых для участия в конкурсе;</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5) срок, до истечения которого принимаются документы, необходимые для участия в конкурсе;</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6) дата, место и порядок проведения конкурса.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7. В объявлении о проведении конкурса на заключение договора о целевом обучении, предусмотренном </w:t>
      </w:r>
      <w:hyperlink w:anchor="P298" w:history="1">
        <w:r w:rsidRPr="000543DC">
          <w:rPr>
            <w:rFonts w:ascii="Times New Roman" w:hAnsi="Times New Roman" w:cs="Times New Roman"/>
            <w:color w:val="0000FF"/>
            <w:sz w:val="28"/>
            <w:szCs w:val="28"/>
          </w:rPr>
          <w:t>частью 6</w:t>
        </w:r>
      </w:hyperlink>
      <w:r w:rsidRPr="000543DC">
        <w:rPr>
          <w:rFonts w:ascii="Times New Roman" w:hAnsi="Times New Roman" w:cs="Times New Roman"/>
          <w:sz w:val="28"/>
          <w:szCs w:val="28"/>
        </w:rPr>
        <w:t xml:space="preserve"> настоящей статьи, могут содержаться также иные информационные материалы.</w:t>
      </w:r>
    </w:p>
    <w:p w:rsidR="000543DC" w:rsidRPr="000543DC" w:rsidRDefault="000543DC">
      <w:pPr>
        <w:pStyle w:val="ConsPlusNormal"/>
        <w:spacing w:before="220"/>
        <w:ind w:firstLine="540"/>
        <w:jc w:val="both"/>
        <w:rPr>
          <w:rFonts w:ascii="Times New Roman" w:hAnsi="Times New Roman" w:cs="Times New Roman"/>
          <w:sz w:val="28"/>
          <w:szCs w:val="28"/>
        </w:rPr>
      </w:pPr>
      <w:bookmarkStart w:id="8" w:name="P307"/>
      <w:bookmarkEnd w:id="8"/>
      <w:r w:rsidRPr="000543DC">
        <w:rPr>
          <w:rFonts w:ascii="Times New Roman" w:hAnsi="Times New Roman" w:cs="Times New Roman"/>
          <w:sz w:val="28"/>
          <w:szCs w:val="28"/>
        </w:rPr>
        <w:t>8.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 личное заявление;</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3) копию паспорта (паспорт предъявляется лично по прибытии на конкурс);</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86"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27.07.2020 N 167/2020-ОЗ)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6) справку образовательной организации, подтверждающую, что </w:t>
      </w:r>
      <w:r w:rsidRPr="000543DC">
        <w:rPr>
          <w:rFonts w:ascii="Times New Roman" w:hAnsi="Times New Roman" w:cs="Times New Roman"/>
          <w:sz w:val="28"/>
          <w:szCs w:val="28"/>
        </w:rPr>
        <w:lastRenderedPageBreak/>
        <w:t>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9. Конкурсная комиссия оценивает претендентов на основании представленных документов, указанных в </w:t>
      </w:r>
      <w:hyperlink w:anchor="P307" w:history="1">
        <w:r w:rsidRPr="000543DC">
          <w:rPr>
            <w:rFonts w:ascii="Times New Roman" w:hAnsi="Times New Roman" w:cs="Times New Roman"/>
            <w:color w:val="0000FF"/>
            <w:sz w:val="28"/>
            <w:szCs w:val="28"/>
          </w:rPr>
          <w:t>части 8</w:t>
        </w:r>
      </w:hyperlink>
      <w:r w:rsidRPr="000543DC">
        <w:rPr>
          <w:rFonts w:ascii="Times New Roman" w:hAnsi="Times New Roman" w:cs="Times New Roman"/>
          <w:sz w:val="28"/>
          <w:szCs w:val="28"/>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муниципальным правовым актом.</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10.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11.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307" w:history="1">
        <w:r w:rsidRPr="000543DC">
          <w:rPr>
            <w:rFonts w:ascii="Times New Roman" w:hAnsi="Times New Roman" w:cs="Times New Roman"/>
            <w:color w:val="0000FF"/>
            <w:sz w:val="28"/>
            <w:szCs w:val="28"/>
          </w:rPr>
          <w:t>частью 8</w:t>
        </w:r>
      </w:hyperlink>
      <w:r w:rsidRPr="000543DC">
        <w:rPr>
          <w:rFonts w:ascii="Times New Roman" w:hAnsi="Times New Roman" w:cs="Times New Roman"/>
          <w:sz w:val="28"/>
          <w:szCs w:val="28"/>
        </w:rPr>
        <w:t xml:space="preserve"> настоящей статьи, соблюдения ограничений и запретов, связанных с муниципальной службой, в порядке, установленном федеральным законодательством и законодательством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12.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13.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0543DC" w:rsidRPr="000543DC" w:rsidRDefault="000543DC">
      <w:pPr>
        <w:pStyle w:val="ConsPlusNormal"/>
        <w:spacing w:before="220"/>
        <w:ind w:firstLine="540"/>
        <w:jc w:val="both"/>
        <w:rPr>
          <w:rFonts w:ascii="Times New Roman" w:hAnsi="Times New Roman" w:cs="Times New Roman"/>
          <w:sz w:val="28"/>
          <w:szCs w:val="28"/>
        </w:rPr>
      </w:pPr>
      <w:bookmarkStart w:id="9" w:name="P320"/>
      <w:bookmarkEnd w:id="9"/>
      <w:r w:rsidRPr="000543DC">
        <w:rPr>
          <w:rFonts w:ascii="Times New Roman" w:hAnsi="Times New Roman" w:cs="Times New Roman"/>
          <w:sz w:val="28"/>
          <w:szCs w:val="28"/>
        </w:rPr>
        <w:t>14.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18. Аттестация муниципальных служащих</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87" w:history="1">
        <w:r w:rsidRPr="000543DC">
          <w:rPr>
            <w:rFonts w:ascii="Times New Roman" w:hAnsi="Times New Roman" w:cs="Times New Roman"/>
            <w:color w:val="0000FF"/>
            <w:sz w:val="28"/>
            <w:szCs w:val="28"/>
          </w:rPr>
          <w:t>положением</w:t>
        </w:r>
      </w:hyperlink>
      <w:r w:rsidRPr="000543DC">
        <w:rPr>
          <w:rFonts w:ascii="Times New Roman" w:hAnsi="Times New Roman" w:cs="Times New Roman"/>
          <w:sz w:val="28"/>
          <w:szCs w:val="28"/>
        </w:rPr>
        <w:t xml:space="preserve"> о проведении аттестации муниципальных служащих, утверждаемым законом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19. Обеспечение взаимосвязи государственной гражданской службы Московской области и муниципальной службы в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88"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89"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18.07.2015 N 124/2015-ОЗ)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 разрабатывает нормативные правовые акты Московской области о муниципальной службе в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3) анализирует деятельность органов местного самоуправления по реализации законодательства о муниципальной службе в Московской области;</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90"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08.11.2017 N 188/2017-ОЗ)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4) ведет Реестр сведений о составе муниципальных служащих в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6) организует и координирует научные исследования в области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91"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08.11.2017 N 188/2017-ОЗ)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20. Порядок вступления Закона в силу</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Настоящий Закон вступает в силу на следующий день после его официального опубликования.</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21. Приведение муниципальных правовых актов муниципальных образований в соответствие с настоящим Законом</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ind w:firstLine="540"/>
        <w:jc w:val="both"/>
        <w:outlineLvl w:val="1"/>
        <w:rPr>
          <w:rFonts w:ascii="Times New Roman" w:hAnsi="Times New Roman" w:cs="Times New Roman"/>
          <w:sz w:val="28"/>
          <w:szCs w:val="28"/>
        </w:rPr>
      </w:pPr>
      <w:r w:rsidRPr="000543DC">
        <w:rPr>
          <w:rFonts w:ascii="Times New Roman" w:hAnsi="Times New Roman" w:cs="Times New Roman"/>
          <w:sz w:val="28"/>
          <w:szCs w:val="28"/>
        </w:rPr>
        <w:t>Статья 22. Признание утратившими силу отдельных законодательных актов</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Со дня вступления в силу настоящего Закона признать утратившими силу:</w:t>
      </w:r>
    </w:p>
    <w:p w:rsidR="000543DC" w:rsidRPr="000543DC" w:rsidRDefault="000543DC">
      <w:pPr>
        <w:pStyle w:val="ConsPlusNormal"/>
        <w:spacing w:before="220"/>
        <w:ind w:firstLine="540"/>
        <w:jc w:val="both"/>
        <w:rPr>
          <w:rFonts w:ascii="Times New Roman" w:hAnsi="Times New Roman" w:cs="Times New Roman"/>
          <w:sz w:val="28"/>
          <w:szCs w:val="28"/>
        </w:rPr>
      </w:pPr>
      <w:hyperlink r:id="rId92"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N 42/97-ОЗ "О муниципальных должностях и муниципальной службе в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hyperlink r:id="rId93"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hyperlink r:id="rId94" w:history="1">
        <w:r w:rsidRPr="000543DC">
          <w:rPr>
            <w:rFonts w:ascii="Times New Roman" w:hAnsi="Times New Roman" w:cs="Times New Roman"/>
            <w:color w:val="0000FF"/>
            <w:sz w:val="28"/>
            <w:szCs w:val="28"/>
          </w:rPr>
          <w:t>часть 1 статьи 14</w:t>
        </w:r>
      </w:hyperlink>
      <w:r w:rsidRPr="000543DC">
        <w:rPr>
          <w:rFonts w:ascii="Times New Roman" w:hAnsi="Times New Roman" w:cs="Times New Roman"/>
          <w:sz w:val="28"/>
          <w:szCs w:val="28"/>
        </w:rPr>
        <w:t xml:space="preserve"> Закона Московской области N 118/2002-ОЗ "О пенсии за выслугу лет лицам, занимавшим муниципальные должности или </w:t>
      </w:r>
      <w:r w:rsidRPr="000543DC">
        <w:rPr>
          <w:rFonts w:ascii="Times New Roman" w:hAnsi="Times New Roman" w:cs="Times New Roman"/>
          <w:sz w:val="28"/>
          <w:szCs w:val="28"/>
        </w:rPr>
        <w:lastRenderedPageBreak/>
        <w:t>замещавшим должности муниципальной службы в органах местного самоуправления муниципальных образований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hyperlink r:id="rId95"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0543DC" w:rsidRPr="000543DC" w:rsidRDefault="000543DC">
      <w:pPr>
        <w:pStyle w:val="ConsPlusNormal"/>
        <w:spacing w:before="220"/>
        <w:ind w:firstLine="540"/>
        <w:jc w:val="both"/>
        <w:rPr>
          <w:rFonts w:ascii="Times New Roman" w:hAnsi="Times New Roman" w:cs="Times New Roman"/>
          <w:sz w:val="28"/>
          <w:szCs w:val="28"/>
        </w:rPr>
      </w:pPr>
      <w:hyperlink r:id="rId96"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(абзац введен </w:t>
      </w:r>
      <w:hyperlink r:id="rId97"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от 15.02.2008 N 11/2008-ОЗ)</w:t>
      </w:r>
    </w:p>
    <w:p w:rsidR="000543DC" w:rsidRPr="000543DC" w:rsidRDefault="000543DC">
      <w:pPr>
        <w:pStyle w:val="ConsPlusNormal"/>
        <w:spacing w:before="220"/>
        <w:ind w:firstLine="540"/>
        <w:jc w:val="both"/>
        <w:rPr>
          <w:rFonts w:ascii="Times New Roman" w:hAnsi="Times New Roman" w:cs="Times New Roman"/>
          <w:sz w:val="28"/>
          <w:szCs w:val="28"/>
        </w:rPr>
      </w:pPr>
      <w:hyperlink r:id="rId98"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(абзац введен </w:t>
      </w:r>
      <w:hyperlink r:id="rId99"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от 15.02.2008 N 11/2008-ОЗ)</w:t>
      </w:r>
    </w:p>
    <w:p w:rsidR="000543DC" w:rsidRPr="000543DC" w:rsidRDefault="000543DC">
      <w:pPr>
        <w:pStyle w:val="ConsPlusNormal"/>
        <w:spacing w:before="220"/>
        <w:ind w:firstLine="540"/>
        <w:jc w:val="both"/>
        <w:rPr>
          <w:rFonts w:ascii="Times New Roman" w:hAnsi="Times New Roman" w:cs="Times New Roman"/>
          <w:sz w:val="28"/>
          <w:szCs w:val="28"/>
        </w:rPr>
      </w:pPr>
      <w:hyperlink r:id="rId100" w:history="1">
        <w:r w:rsidRPr="000543DC">
          <w:rPr>
            <w:rFonts w:ascii="Times New Roman" w:hAnsi="Times New Roman" w:cs="Times New Roman"/>
            <w:color w:val="0000FF"/>
            <w:sz w:val="28"/>
            <w:szCs w:val="28"/>
          </w:rPr>
          <w:t>Закон</w:t>
        </w:r>
      </w:hyperlink>
      <w:r w:rsidRPr="000543DC">
        <w:rPr>
          <w:rFonts w:ascii="Times New Roman" w:hAnsi="Times New Roman" w:cs="Times New Roman"/>
          <w:sz w:val="28"/>
          <w:szCs w:val="28"/>
        </w:rP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(абзац введен </w:t>
      </w:r>
      <w:hyperlink r:id="rId101"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от 15.02.2008 N 11/2008-ОЗ)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Губернатор Московской области</w:t>
      </w: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Б.В. Громов</w:t>
      </w:r>
    </w:p>
    <w:p w:rsidR="000543DC" w:rsidRPr="000543DC" w:rsidRDefault="000543DC">
      <w:pPr>
        <w:pStyle w:val="ConsPlusNormal"/>
        <w:rPr>
          <w:rFonts w:ascii="Times New Roman" w:hAnsi="Times New Roman" w:cs="Times New Roman"/>
          <w:sz w:val="28"/>
          <w:szCs w:val="28"/>
        </w:rPr>
      </w:pPr>
      <w:r w:rsidRPr="000543DC">
        <w:rPr>
          <w:rFonts w:ascii="Times New Roman" w:hAnsi="Times New Roman" w:cs="Times New Roman"/>
          <w:sz w:val="28"/>
          <w:szCs w:val="28"/>
        </w:rPr>
        <w:t>24 июля 2007 года</w:t>
      </w:r>
    </w:p>
    <w:p w:rsidR="000543DC" w:rsidRPr="000543DC" w:rsidRDefault="000543DC">
      <w:pPr>
        <w:pStyle w:val="ConsPlusNormal"/>
        <w:spacing w:before="220"/>
        <w:rPr>
          <w:rFonts w:ascii="Times New Roman" w:hAnsi="Times New Roman" w:cs="Times New Roman"/>
          <w:sz w:val="28"/>
          <w:szCs w:val="28"/>
        </w:rPr>
      </w:pPr>
      <w:r w:rsidRPr="000543DC">
        <w:rPr>
          <w:rFonts w:ascii="Times New Roman" w:hAnsi="Times New Roman" w:cs="Times New Roman"/>
          <w:sz w:val="28"/>
          <w:szCs w:val="28"/>
        </w:rPr>
        <w:t>N 137/2007-ОЗ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right"/>
        <w:outlineLvl w:val="0"/>
        <w:rPr>
          <w:rFonts w:ascii="Times New Roman" w:hAnsi="Times New Roman" w:cs="Times New Roman"/>
          <w:sz w:val="28"/>
          <w:szCs w:val="28"/>
        </w:rPr>
      </w:pPr>
      <w:r w:rsidRPr="000543DC">
        <w:rPr>
          <w:rFonts w:ascii="Times New Roman" w:hAnsi="Times New Roman" w:cs="Times New Roman"/>
          <w:sz w:val="28"/>
          <w:szCs w:val="28"/>
        </w:rPr>
        <w:t>Приложение 1</w:t>
      </w: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к Закону Московской области</w:t>
      </w: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"О муниципальной службе</w:t>
      </w: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в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jc w:val="center"/>
        <w:rPr>
          <w:rFonts w:ascii="Times New Roman" w:hAnsi="Times New Roman" w:cs="Times New Roman"/>
          <w:sz w:val="28"/>
          <w:szCs w:val="28"/>
        </w:rPr>
      </w:pPr>
      <w:bookmarkStart w:id="10" w:name="P380"/>
      <w:bookmarkEnd w:id="10"/>
      <w:r w:rsidRPr="000543DC">
        <w:rPr>
          <w:rFonts w:ascii="Times New Roman" w:hAnsi="Times New Roman" w:cs="Times New Roman"/>
          <w:sz w:val="28"/>
          <w:szCs w:val="28"/>
        </w:rPr>
        <w:t>РЕЕСТР</w:t>
      </w: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ДОЛЖНОСТЕЙ МУНИЦИПАЛЬНОЙ СЛУЖБЫ В МОСКОВСКОЙ ОБЛАСТИ</w:t>
      </w:r>
    </w:p>
    <w:p w:rsidR="000543DC" w:rsidRPr="000543DC" w:rsidRDefault="000543D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3DC" w:rsidRPr="00054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Список изменяющих документов</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(в ред. законов Московской области</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04.12.2007 </w:t>
            </w:r>
            <w:hyperlink r:id="rId102" w:history="1">
              <w:r w:rsidRPr="000543DC">
                <w:rPr>
                  <w:rFonts w:ascii="Times New Roman" w:hAnsi="Times New Roman" w:cs="Times New Roman"/>
                  <w:color w:val="0000FF"/>
                  <w:sz w:val="28"/>
                  <w:szCs w:val="28"/>
                </w:rPr>
                <w:t>N 206/2007-ОЗ</w:t>
              </w:r>
            </w:hyperlink>
            <w:r w:rsidRPr="000543DC">
              <w:rPr>
                <w:rFonts w:ascii="Times New Roman" w:hAnsi="Times New Roman" w:cs="Times New Roman"/>
                <w:color w:val="392C69"/>
                <w:sz w:val="28"/>
                <w:szCs w:val="28"/>
              </w:rPr>
              <w:t xml:space="preserve">, от 11.11.2011 </w:t>
            </w:r>
            <w:hyperlink r:id="rId103" w:history="1">
              <w:r w:rsidRPr="000543DC">
                <w:rPr>
                  <w:rFonts w:ascii="Times New Roman" w:hAnsi="Times New Roman" w:cs="Times New Roman"/>
                  <w:color w:val="0000FF"/>
                  <w:sz w:val="28"/>
                  <w:szCs w:val="28"/>
                </w:rPr>
                <w:t>N 185/2011-ОЗ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05.12.2012 </w:t>
            </w:r>
            <w:hyperlink r:id="rId104" w:history="1">
              <w:r w:rsidRPr="000543DC">
                <w:rPr>
                  <w:rFonts w:ascii="Times New Roman" w:hAnsi="Times New Roman" w:cs="Times New Roman"/>
                  <w:color w:val="0000FF"/>
                  <w:sz w:val="28"/>
                  <w:szCs w:val="28"/>
                </w:rPr>
                <w:t>N 191/2012-ОЗ</w:t>
              </w:r>
            </w:hyperlink>
            <w:r w:rsidRPr="000543DC">
              <w:rPr>
                <w:rFonts w:ascii="Times New Roman" w:hAnsi="Times New Roman" w:cs="Times New Roman"/>
                <w:color w:val="392C69"/>
                <w:sz w:val="28"/>
                <w:szCs w:val="28"/>
              </w:rPr>
              <w:t xml:space="preserve">, от 16.05.2013 </w:t>
            </w:r>
            <w:hyperlink r:id="rId105" w:history="1">
              <w:r w:rsidRPr="000543DC">
                <w:rPr>
                  <w:rFonts w:ascii="Times New Roman" w:hAnsi="Times New Roman" w:cs="Times New Roman"/>
                  <w:color w:val="0000FF"/>
                  <w:sz w:val="28"/>
                  <w:szCs w:val="28"/>
                </w:rPr>
                <w:t>N 38/2013-ОЗ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lastRenderedPageBreak/>
              <w:t xml:space="preserve">от 25.11.2015 </w:t>
            </w:r>
            <w:hyperlink r:id="rId106" w:history="1">
              <w:r w:rsidRPr="000543DC">
                <w:rPr>
                  <w:rFonts w:ascii="Times New Roman" w:hAnsi="Times New Roman" w:cs="Times New Roman"/>
                  <w:color w:val="0000FF"/>
                  <w:sz w:val="28"/>
                  <w:szCs w:val="28"/>
                </w:rPr>
                <w:t>N 205/2015-ОЗ</w:t>
              </w:r>
            </w:hyperlink>
            <w:r w:rsidRPr="000543DC">
              <w:rPr>
                <w:rFonts w:ascii="Times New Roman" w:hAnsi="Times New Roman" w:cs="Times New Roman"/>
                <w:color w:val="392C69"/>
                <w:sz w:val="28"/>
                <w:szCs w:val="28"/>
              </w:rPr>
              <w:t xml:space="preserve">, от 01.12.2020 </w:t>
            </w:r>
            <w:hyperlink r:id="rId107" w:history="1">
              <w:r w:rsidRPr="000543DC">
                <w:rPr>
                  <w:rFonts w:ascii="Times New Roman" w:hAnsi="Times New Roman" w:cs="Times New Roman"/>
                  <w:color w:val="0000FF"/>
                  <w:sz w:val="28"/>
                  <w:szCs w:val="28"/>
                </w:rPr>
                <w:t>N 243/2020-ОЗ</w:t>
              </w:r>
            </w:hyperlink>
            <w:r w:rsidRPr="000543DC">
              <w:rPr>
                <w:rFonts w:ascii="Times New Roman" w:hAnsi="Times New Roman" w:cs="Times New Roman"/>
                <w:color w:val="392C69"/>
                <w:sz w:val="28"/>
                <w:szCs w:val="28"/>
              </w:rPr>
              <w:t>,</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от 12.05.2021 </w:t>
            </w:r>
            <w:hyperlink r:id="rId108" w:history="1">
              <w:r w:rsidRPr="000543DC">
                <w:rPr>
                  <w:rFonts w:ascii="Times New Roman" w:hAnsi="Times New Roman" w:cs="Times New Roman"/>
                  <w:color w:val="0000FF"/>
                  <w:sz w:val="28"/>
                  <w:szCs w:val="28"/>
                </w:rPr>
                <w:t>N 73/2021-ОЗ</w:t>
              </w:r>
            </w:hyperlink>
            <w:r w:rsidRPr="000543DC">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r>
    </w:tbl>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 Перечень должностей муниципальной службы, учреждаемых в Совете депутатов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"руководители", замещаемые без ограничения срока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Главные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начальник отдела </w:t>
      </w:r>
      <w:hyperlink w:anchor="P398"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заместитель начальника отдела </w:t>
      </w:r>
      <w:hyperlink w:anchor="P398"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начальник сектора </w:t>
      </w:r>
      <w:hyperlink w:anchor="P398"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bookmarkStart w:id="11" w:name="P398"/>
      <w:bookmarkEnd w:id="11"/>
      <w:r w:rsidRPr="000543DC">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"помощники (советники)", замещаемые на определенный срок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помощник председателя Совета депутатов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советник главы муниципального образования </w:t>
      </w:r>
      <w:hyperlink w:anchor="P408"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пресс-секретарь главы муниципального образования </w:t>
      </w:r>
      <w:hyperlink w:anchor="P408"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помощник главы муниципального образования </w:t>
      </w:r>
      <w:hyperlink w:anchor="P408"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bookmarkStart w:id="12" w:name="P408"/>
      <w:bookmarkEnd w:id="12"/>
      <w:r w:rsidRPr="000543DC">
        <w:rPr>
          <w:rFonts w:ascii="Times New Roman" w:hAnsi="Times New Roman" w:cs="Times New Roman"/>
          <w:sz w:val="28"/>
          <w:szCs w:val="28"/>
        </w:rPr>
        <w:lastRenderedPageBreak/>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"специалисты", замещаемые без ограничения срока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консультант </w:t>
      </w:r>
      <w:hyperlink w:anchor="P422"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Старшие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главный специалист </w:t>
      </w:r>
      <w:hyperlink w:anchor="P422"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ведущий специалист </w:t>
      </w:r>
      <w:hyperlink w:anchor="P422"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Младшие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1 категории </w:t>
      </w:r>
      <w:hyperlink w:anchor="P422"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2 категории </w:t>
      </w:r>
      <w:hyperlink w:anchor="P422"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w:t>
      </w:r>
      <w:hyperlink w:anchor="P422"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bookmarkStart w:id="13" w:name="P422"/>
      <w:bookmarkEnd w:id="13"/>
      <w:r w:rsidRPr="000543DC">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2. Перечень должностей муниципальной службы, учреждаемых в администрации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2.1. Для обеспечения исполнения полномочий администрации муниципального образования учреждаются следующие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"руководители", замещаемые без ограничения срока полномочий &lt;*&gt;: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Главные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 первый заместитель главы администрации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заместитель главы администрации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руководитель органа администрации муниципального образования &lt;**&gt;;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управляющий делами администрации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заместитель председателя комитета, заместитель начальника управления, заместитель начальника отдела;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начальник отдела в составе комитета, управления;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заместитель начальника отдела в составе комитета, управления;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начальник сектора;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начальник сектора в составе комитета, управления, отдела.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&lt;*&gt; Допускается двойное наименование должности муниципальной службы в случае, если: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первый заместитель главы администрации муниципального образования, заместитель главы администрации муниципального образования являются руководителем органа администрации муниципального образования, управляющим делами администрации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управляющего делами;</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лицо, замещающее эту должность, является муниципальным инспектором муниципального образования в соответствующей сфере.</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(абзац введен </w:t>
      </w:r>
      <w:hyperlink r:id="rId109"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sz w:val="28"/>
          <w:szCs w:val="28"/>
        </w:rPr>
        <w:t xml:space="preserve"> Московской области от 12.05.2021 N 73/2021-ОЗ)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&lt;**&gt; Председатель комитета, начальник управления, начальник отдела.</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(пп. 2.1 в ред. </w:t>
      </w:r>
      <w:hyperlink r:id="rId110"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10.06.2020 N 117/2020-ОЗ)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"помощники (советники)", замещаемые на определенный срок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советник главы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пресс-секретарь главы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помощник главы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"специалисты", замещаемые без ограничения срока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Ведущая должность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консультант </w:t>
      </w:r>
      <w:hyperlink w:anchor="P466"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Старшие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главный специалист </w:t>
      </w:r>
      <w:hyperlink w:anchor="P466"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ведущий специалист </w:t>
      </w:r>
      <w:hyperlink w:anchor="P466"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Младшие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1 категории </w:t>
      </w:r>
      <w:hyperlink w:anchor="P466"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2 категории </w:t>
      </w:r>
      <w:hyperlink w:anchor="P466"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w:t>
      </w:r>
      <w:hyperlink w:anchor="P466"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bookmarkStart w:id="14" w:name="P466"/>
      <w:bookmarkEnd w:id="14"/>
      <w:r w:rsidRPr="000543DC">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(сноска в ред. </w:t>
      </w:r>
      <w:hyperlink r:id="rId111"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12.05.2021 N 73/2021-ОЗ)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96"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"руководители", замещаемые на определенный срок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Высшие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руководитель органа местного самоуправления. </w:t>
      </w:r>
      <w:hyperlink w:anchor="P497"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Главные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заместитель председателя контрольно-счетного органа;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аудитор контрольно-счетного органа.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"руководители", замещаемые без ограничения срока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Главные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заместитель руководителя органа местного самоуправления; </w:t>
      </w:r>
      <w:hyperlink w:anchor="P497"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начальник отдела;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заместитель начальника отдела.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начальник сектора.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"специалисты", замещаемые без ограничения срока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консультант;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инспектор контрольно-счетного органа.</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Старшие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главный специалист;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ведущий специалист.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Младшие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1 категории;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2 категории;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w:t>
      </w:r>
      <w:hyperlink w:anchor="P498" w:history="1">
        <w:r w:rsidRPr="000543DC">
          <w:rPr>
            <w:rFonts w:ascii="Times New Roman" w:hAnsi="Times New Roman" w:cs="Times New Roman"/>
            <w:color w:val="0000FF"/>
            <w:sz w:val="28"/>
            <w:szCs w:val="28"/>
          </w:rPr>
          <w:t>&lt;***&gt;</w:t>
        </w:r>
      </w:hyperlink>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bookmarkStart w:id="15" w:name="P496"/>
      <w:bookmarkEnd w:id="15"/>
      <w:r w:rsidRPr="000543DC">
        <w:rPr>
          <w:rFonts w:ascii="Times New Roman" w:hAnsi="Times New Roman" w:cs="Times New Roman"/>
          <w:sz w:val="28"/>
          <w:szCs w:val="28"/>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наименования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0543DC" w:rsidRPr="000543DC" w:rsidRDefault="000543DC">
      <w:pPr>
        <w:pStyle w:val="ConsPlusNormal"/>
        <w:spacing w:before="220"/>
        <w:ind w:firstLine="540"/>
        <w:jc w:val="both"/>
        <w:rPr>
          <w:rFonts w:ascii="Times New Roman" w:hAnsi="Times New Roman" w:cs="Times New Roman"/>
          <w:sz w:val="28"/>
          <w:szCs w:val="28"/>
        </w:rPr>
      </w:pPr>
      <w:bookmarkStart w:id="16" w:name="P497"/>
      <w:bookmarkEnd w:id="16"/>
      <w:r w:rsidRPr="000543DC">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муниципальным инспектором муниципального образования в соответствующей сфере.</w:t>
      </w:r>
    </w:p>
    <w:p w:rsidR="000543DC" w:rsidRPr="000543DC" w:rsidRDefault="000543DC">
      <w:pPr>
        <w:pStyle w:val="ConsPlusNormal"/>
        <w:spacing w:before="220"/>
        <w:ind w:firstLine="540"/>
        <w:jc w:val="both"/>
        <w:rPr>
          <w:rFonts w:ascii="Times New Roman" w:hAnsi="Times New Roman" w:cs="Times New Roman"/>
          <w:sz w:val="28"/>
          <w:szCs w:val="28"/>
        </w:rPr>
      </w:pPr>
      <w:bookmarkStart w:id="17" w:name="P498"/>
      <w:bookmarkEnd w:id="17"/>
      <w:r w:rsidRPr="000543DC">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(п. 3 в ред. </w:t>
      </w:r>
      <w:hyperlink r:id="rId112"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12.05.2021 N 73/2021-ОЗ)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4. Перечень должностей муниципальной службы, учреждаемых в аппарате избирательной комиссии муниципального образования: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Категория "специалисты", замещаемые без ограничения срока полномочий: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Ведущие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консультант </w:t>
      </w:r>
      <w:hyperlink w:anchor="P514"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Старшие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главный специалист </w:t>
      </w:r>
      <w:hyperlink w:anchor="P514"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ведущий специалист </w:t>
      </w:r>
      <w:hyperlink w:anchor="P514"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lastRenderedPageBreak/>
        <w:t>Младшие должности муниципальной службы:</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1 категории </w:t>
      </w:r>
      <w:hyperlink w:anchor="P514"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2 категории </w:t>
      </w:r>
      <w:hyperlink w:anchor="P514"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 специалист </w:t>
      </w:r>
      <w:hyperlink w:anchor="P514" w:history="1">
        <w:r w:rsidRPr="000543DC">
          <w:rPr>
            <w:rFonts w:ascii="Times New Roman" w:hAnsi="Times New Roman" w:cs="Times New Roman"/>
            <w:color w:val="0000FF"/>
            <w:sz w:val="28"/>
            <w:szCs w:val="28"/>
          </w:rPr>
          <w:t>&lt;*&gt;</w:t>
        </w:r>
      </w:hyperlink>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w:t>
      </w:r>
    </w:p>
    <w:p w:rsidR="000543DC" w:rsidRPr="000543DC" w:rsidRDefault="000543DC">
      <w:pPr>
        <w:pStyle w:val="ConsPlusNormal"/>
        <w:spacing w:before="220"/>
        <w:ind w:firstLine="540"/>
        <w:jc w:val="both"/>
        <w:rPr>
          <w:rFonts w:ascii="Times New Roman" w:hAnsi="Times New Roman" w:cs="Times New Roman"/>
          <w:sz w:val="28"/>
          <w:szCs w:val="28"/>
        </w:rPr>
      </w:pPr>
      <w:bookmarkStart w:id="18" w:name="P514"/>
      <w:bookmarkEnd w:id="18"/>
      <w:r w:rsidRPr="000543DC">
        <w:rPr>
          <w:rFonts w:ascii="Times New Roman" w:hAnsi="Times New Roman" w:cs="Times New Roman"/>
          <w:sz w:val="28"/>
          <w:szCs w:val="28"/>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w:t>
      </w:r>
      <w:proofErr w:type="spellStart"/>
      <w:r w:rsidRPr="000543DC">
        <w:rPr>
          <w:rFonts w:ascii="Times New Roman" w:hAnsi="Times New Roman" w:cs="Times New Roman"/>
          <w:sz w:val="28"/>
          <w:szCs w:val="28"/>
        </w:rPr>
        <w:t>режимно</w:t>
      </w:r>
      <w:proofErr w:type="spellEnd"/>
      <w:r w:rsidRPr="000543DC">
        <w:rPr>
          <w:rFonts w:ascii="Times New Roman" w:hAnsi="Times New Roman" w:cs="Times New Roman"/>
          <w:sz w:val="28"/>
          <w:szCs w:val="28"/>
        </w:rPr>
        <w:t>-секретных и мобилизационных подразделений) - не менее 4 единиц.</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113"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20.02.2019 N 17/2019-ОЗ)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w:t>
      </w:r>
      <w:proofErr w:type="spellStart"/>
      <w:r w:rsidRPr="000543DC">
        <w:rPr>
          <w:rFonts w:ascii="Times New Roman" w:hAnsi="Times New Roman" w:cs="Times New Roman"/>
          <w:sz w:val="28"/>
          <w:szCs w:val="28"/>
        </w:rPr>
        <w:t>режимно</w:t>
      </w:r>
      <w:proofErr w:type="spellEnd"/>
      <w:r w:rsidRPr="000543DC">
        <w:rPr>
          <w:rFonts w:ascii="Times New Roman" w:hAnsi="Times New Roman" w:cs="Times New Roman"/>
          <w:sz w:val="28"/>
          <w:szCs w:val="28"/>
        </w:rPr>
        <w:t>-секретных и мобилизационных подразделений).</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114"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20.02.2019 N 17/2019-ОЗ)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 xml:space="preserve">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(за исключением </w:t>
      </w:r>
      <w:proofErr w:type="spellStart"/>
      <w:r w:rsidRPr="000543DC">
        <w:rPr>
          <w:rFonts w:ascii="Times New Roman" w:hAnsi="Times New Roman" w:cs="Times New Roman"/>
          <w:sz w:val="28"/>
          <w:szCs w:val="28"/>
        </w:rPr>
        <w:t>режимно</w:t>
      </w:r>
      <w:proofErr w:type="spellEnd"/>
      <w:r w:rsidRPr="000543DC">
        <w:rPr>
          <w:rFonts w:ascii="Times New Roman" w:hAnsi="Times New Roman" w:cs="Times New Roman"/>
          <w:sz w:val="28"/>
          <w:szCs w:val="28"/>
        </w:rPr>
        <w:t>-секретных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115"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20.02.2019 N 17/2019-ОЗ)</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В штатной численности не учитываются профессии рабочих.</w:t>
      </w:r>
    </w:p>
    <w:p w:rsidR="000543DC" w:rsidRPr="000543DC" w:rsidRDefault="000543DC">
      <w:pPr>
        <w:pStyle w:val="ConsPlusNormal"/>
        <w:jc w:val="both"/>
        <w:rPr>
          <w:rFonts w:ascii="Times New Roman" w:hAnsi="Times New Roman" w:cs="Times New Roman"/>
          <w:sz w:val="28"/>
          <w:szCs w:val="28"/>
        </w:rPr>
      </w:pPr>
      <w:r w:rsidRPr="000543DC">
        <w:rPr>
          <w:rFonts w:ascii="Times New Roman" w:hAnsi="Times New Roman" w:cs="Times New Roman"/>
          <w:sz w:val="28"/>
          <w:szCs w:val="28"/>
        </w:rPr>
        <w:t xml:space="preserve">(в ред. </w:t>
      </w:r>
      <w:hyperlink r:id="rId116" w:history="1">
        <w:r w:rsidRPr="000543DC">
          <w:rPr>
            <w:rFonts w:ascii="Times New Roman" w:hAnsi="Times New Roman" w:cs="Times New Roman"/>
            <w:color w:val="0000FF"/>
            <w:sz w:val="28"/>
            <w:szCs w:val="28"/>
          </w:rPr>
          <w:t>Закона</w:t>
        </w:r>
      </w:hyperlink>
      <w:r w:rsidRPr="000543DC">
        <w:rPr>
          <w:rFonts w:ascii="Times New Roman" w:hAnsi="Times New Roman" w:cs="Times New Roman"/>
          <w:sz w:val="28"/>
          <w:szCs w:val="28"/>
        </w:rPr>
        <w:t xml:space="preserve"> Московской области от 20.02.2019 N 17/2019-ОЗ)</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right"/>
        <w:outlineLvl w:val="0"/>
        <w:rPr>
          <w:rFonts w:ascii="Times New Roman" w:hAnsi="Times New Roman" w:cs="Times New Roman"/>
          <w:sz w:val="28"/>
          <w:szCs w:val="28"/>
        </w:rPr>
      </w:pPr>
      <w:r w:rsidRPr="000543DC">
        <w:rPr>
          <w:rFonts w:ascii="Times New Roman" w:hAnsi="Times New Roman" w:cs="Times New Roman"/>
          <w:sz w:val="28"/>
          <w:szCs w:val="28"/>
        </w:rPr>
        <w:t>Приложение 2</w:t>
      </w: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к Закону Московской области</w:t>
      </w: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"О муниципальной службе</w:t>
      </w:r>
    </w:p>
    <w:p w:rsidR="000543DC" w:rsidRPr="000543DC" w:rsidRDefault="000543DC">
      <w:pPr>
        <w:pStyle w:val="ConsPlusNormal"/>
        <w:jc w:val="right"/>
        <w:rPr>
          <w:rFonts w:ascii="Times New Roman" w:hAnsi="Times New Roman" w:cs="Times New Roman"/>
          <w:sz w:val="28"/>
          <w:szCs w:val="28"/>
        </w:rPr>
      </w:pPr>
      <w:r w:rsidRPr="000543DC">
        <w:rPr>
          <w:rFonts w:ascii="Times New Roman" w:hAnsi="Times New Roman" w:cs="Times New Roman"/>
          <w:sz w:val="28"/>
          <w:szCs w:val="28"/>
        </w:rPr>
        <w:t>в Московской области"</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Title"/>
        <w:jc w:val="center"/>
        <w:rPr>
          <w:rFonts w:ascii="Times New Roman" w:hAnsi="Times New Roman" w:cs="Times New Roman"/>
          <w:sz w:val="28"/>
          <w:szCs w:val="28"/>
        </w:rPr>
      </w:pPr>
      <w:bookmarkStart w:id="19" w:name="P534"/>
      <w:bookmarkEnd w:id="19"/>
      <w:r w:rsidRPr="000543DC">
        <w:rPr>
          <w:rFonts w:ascii="Times New Roman" w:hAnsi="Times New Roman" w:cs="Times New Roman"/>
          <w:sz w:val="28"/>
          <w:szCs w:val="28"/>
        </w:rPr>
        <w:t>ПЕРЕЧЕНЬ</w:t>
      </w: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ДОЛЖНОСТЕЙ МУНИЦИПАЛЬНОЙ СЛУЖБЫ, ПРИ ЗАМЕЩЕНИИ КОТОРЫХ</w:t>
      </w: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МУНИЦИПАЛЬНЫЕ СЛУЖАЩИЕ ОБЯЗАНЫ ПРЕДСТАВЛЯТЬ СВЕДЕНИЯ О СВОИХ</w:t>
      </w: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ДОХОДАХ, ОБ ИМУЩЕСТВЕ И ОБЯЗАТЕЛЬСТВАХ ИМУЩЕСТВЕННОГО</w:t>
      </w: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ХАРАКТЕРА, А ТАКЖЕ СВЕДЕНИЯ О ДОХОДАХ, ОБ ИМУЩЕСТВЕ</w:t>
      </w: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И ОБЯЗАТЕЛЬСТВАХ ИМУЩЕСТВЕННОГО ХАРАКТЕРА СВОИХ СУПРУГИ</w:t>
      </w:r>
    </w:p>
    <w:p w:rsidR="000543DC" w:rsidRPr="000543DC" w:rsidRDefault="000543DC">
      <w:pPr>
        <w:pStyle w:val="ConsPlusTitle"/>
        <w:jc w:val="center"/>
        <w:rPr>
          <w:rFonts w:ascii="Times New Roman" w:hAnsi="Times New Roman" w:cs="Times New Roman"/>
          <w:sz w:val="28"/>
          <w:szCs w:val="28"/>
        </w:rPr>
      </w:pPr>
      <w:r w:rsidRPr="000543DC">
        <w:rPr>
          <w:rFonts w:ascii="Times New Roman" w:hAnsi="Times New Roman" w:cs="Times New Roman"/>
          <w:sz w:val="28"/>
          <w:szCs w:val="28"/>
        </w:rPr>
        <w:t>(СУПРУГА) И НЕСОВЕРШЕННОЛЕТНИХ ДЕТЕЙ</w:t>
      </w:r>
    </w:p>
    <w:p w:rsidR="000543DC" w:rsidRPr="000543DC" w:rsidRDefault="000543DC">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43DC" w:rsidRPr="00054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Список изменяющих документов</w:t>
            </w:r>
          </w:p>
          <w:p w:rsidR="000543DC" w:rsidRPr="000543DC" w:rsidRDefault="000543DC">
            <w:pPr>
              <w:pStyle w:val="ConsPlusNormal"/>
              <w:jc w:val="center"/>
              <w:rPr>
                <w:rFonts w:ascii="Times New Roman" w:hAnsi="Times New Roman" w:cs="Times New Roman"/>
                <w:sz w:val="28"/>
                <w:szCs w:val="28"/>
              </w:rPr>
            </w:pPr>
            <w:r w:rsidRPr="000543DC">
              <w:rPr>
                <w:rFonts w:ascii="Times New Roman" w:hAnsi="Times New Roman" w:cs="Times New Roman"/>
                <w:color w:val="392C69"/>
                <w:sz w:val="28"/>
                <w:szCs w:val="28"/>
              </w:rPr>
              <w:t xml:space="preserve">(введен </w:t>
            </w:r>
            <w:hyperlink r:id="rId117" w:history="1">
              <w:r w:rsidRPr="000543DC">
                <w:rPr>
                  <w:rFonts w:ascii="Times New Roman" w:hAnsi="Times New Roman" w:cs="Times New Roman"/>
                  <w:color w:val="0000FF"/>
                  <w:sz w:val="28"/>
                  <w:szCs w:val="28"/>
                </w:rPr>
                <w:t>Законом</w:t>
              </w:r>
            </w:hyperlink>
            <w:r w:rsidRPr="000543DC">
              <w:rPr>
                <w:rFonts w:ascii="Times New Roman" w:hAnsi="Times New Roman" w:cs="Times New Roman"/>
                <w:color w:val="392C69"/>
                <w:sz w:val="28"/>
                <w:szCs w:val="28"/>
              </w:rPr>
              <w:t xml:space="preserve"> Московской области от 01.12.2020 N 243/2020-ОЗ)</w:t>
            </w:r>
          </w:p>
        </w:tc>
        <w:tc>
          <w:tcPr>
            <w:tcW w:w="113" w:type="dxa"/>
            <w:tcBorders>
              <w:top w:val="nil"/>
              <w:left w:val="nil"/>
              <w:bottom w:val="nil"/>
              <w:right w:val="nil"/>
            </w:tcBorders>
            <w:shd w:val="clear" w:color="auto" w:fill="F4F3F8"/>
            <w:tcMar>
              <w:top w:w="0" w:type="dxa"/>
              <w:left w:w="0" w:type="dxa"/>
              <w:bottom w:w="0" w:type="dxa"/>
              <w:right w:w="0" w:type="dxa"/>
            </w:tcMar>
          </w:tcPr>
          <w:p w:rsidR="000543DC" w:rsidRPr="000543DC" w:rsidRDefault="000543DC">
            <w:pPr>
              <w:rPr>
                <w:rFonts w:ascii="Times New Roman" w:hAnsi="Times New Roman" w:cs="Times New Roman"/>
                <w:sz w:val="28"/>
                <w:szCs w:val="28"/>
              </w:rPr>
            </w:pPr>
          </w:p>
        </w:tc>
      </w:tr>
    </w:tbl>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ind w:firstLine="540"/>
        <w:jc w:val="both"/>
        <w:rPr>
          <w:rFonts w:ascii="Times New Roman" w:hAnsi="Times New Roman" w:cs="Times New Roman"/>
          <w:sz w:val="28"/>
          <w:szCs w:val="28"/>
        </w:rPr>
      </w:pPr>
      <w:r w:rsidRPr="000543DC">
        <w:rPr>
          <w:rFonts w:ascii="Times New Roman" w:hAnsi="Times New Roman" w:cs="Times New Roman"/>
          <w:sz w:val="28"/>
          <w:szCs w:val="28"/>
        </w:rPr>
        <w:t>Должности муниципальной службы, исполнение должностных обязанностей по которым предусматривает:</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предоставление муниципальных услуг гражданам и организациям;</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осуществление муниципального контроля;</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управление муниципальным имуществом;</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осуществление закупок для муниципальных нужд;</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хранение и распределение материально-технических ресурсов.</w:t>
      </w:r>
    </w:p>
    <w:p w:rsidR="000543DC" w:rsidRPr="000543DC" w:rsidRDefault="000543DC">
      <w:pPr>
        <w:pStyle w:val="ConsPlusNormal"/>
        <w:spacing w:before="220"/>
        <w:ind w:firstLine="540"/>
        <w:jc w:val="both"/>
        <w:rPr>
          <w:rFonts w:ascii="Times New Roman" w:hAnsi="Times New Roman" w:cs="Times New Roman"/>
          <w:sz w:val="28"/>
          <w:szCs w:val="28"/>
        </w:rPr>
      </w:pPr>
      <w:r w:rsidRPr="000543DC">
        <w:rPr>
          <w:rFonts w:ascii="Times New Roman" w:hAnsi="Times New Roman" w:cs="Times New Roman"/>
          <w:sz w:val="28"/>
          <w:szCs w:val="28"/>
        </w:rPr>
        <w:t>Перечень должностей муниципальной службы, указанных в настоящем приложении, утверждается муниципальным правовым актом.</w:t>
      </w: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jc w:val="both"/>
        <w:rPr>
          <w:rFonts w:ascii="Times New Roman" w:hAnsi="Times New Roman" w:cs="Times New Roman"/>
          <w:sz w:val="28"/>
          <w:szCs w:val="28"/>
        </w:rPr>
      </w:pPr>
    </w:p>
    <w:p w:rsidR="000543DC" w:rsidRPr="000543DC" w:rsidRDefault="000543DC">
      <w:pPr>
        <w:pStyle w:val="ConsPlusNormal"/>
        <w:pBdr>
          <w:top w:val="single" w:sz="6" w:space="0" w:color="auto"/>
        </w:pBdr>
        <w:spacing w:before="100" w:after="100"/>
        <w:jc w:val="both"/>
        <w:rPr>
          <w:rFonts w:ascii="Times New Roman" w:hAnsi="Times New Roman" w:cs="Times New Roman"/>
          <w:sz w:val="28"/>
          <w:szCs w:val="28"/>
        </w:rPr>
      </w:pPr>
    </w:p>
    <w:bookmarkEnd w:id="0"/>
    <w:p w:rsidR="006332B8" w:rsidRPr="000543DC" w:rsidRDefault="006332B8">
      <w:pPr>
        <w:rPr>
          <w:rFonts w:ascii="Times New Roman" w:hAnsi="Times New Roman" w:cs="Times New Roman"/>
          <w:sz w:val="28"/>
          <w:szCs w:val="28"/>
        </w:rPr>
      </w:pPr>
    </w:p>
    <w:sectPr w:rsidR="006332B8" w:rsidRPr="000543DC" w:rsidSect="00745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DC"/>
    <w:rsid w:val="000543DC"/>
    <w:rsid w:val="006332B8"/>
    <w:rsid w:val="0091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4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3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43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4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3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43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6CFC1D29229CCE86BE719D9759CDC0BBBC74C18BCE9BACFC0B8E5177EFF70A92CE7179820C841BD9BA870D988650ACEC001B715D1ED385I2y2M" TargetMode="External"/><Relationship Id="rId117" Type="http://schemas.openxmlformats.org/officeDocument/2006/relationships/hyperlink" Target="consultantplus://offline/ref=506CFC1D29229CCE86BE719D9759CDC0BAB676C18FCF9BACFC0B8E5177EFF70A92CE7179820C841AD7BA870D988650ACEC001B715D1ED385I2y2M" TargetMode="External"/><Relationship Id="rId21" Type="http://schemas.openxmlformats.org/officeDocument/2006/relationships/hyperlink" Target="consultantplus://offline/ref=506CFC1D29229CCE86BE719D9759CDC0BBB772C18AC29BACFC0B8E5177EFF70A92CE7179820C841ADBBA870D988650ACEC001B715D1ED385I2y2M" TargetMode="External"/><Relationship Id="rId42" Type="http://schemas.openxmlformats.org/officeDocument/2006/relationships/hyperlink" Target="consultantplus://offline/ref=506CFC1D29229CCE86BE719D9759CDC0BAB575C58FC59BACFC0B8E5177EFF70A92CE7179820C841ADFBA870D988650ACEC001B715D1ED385I2y2M" TargetMode="External"/><Relationship Id="rId47" Type="http://schemas.openxmlformats.org/officeDocument/2006/relationships/hyperlink" Target="consultantplus://offline/ref=506CFC1D29229CCE86BE719D9759CDC0BBB078C588C49BACFC0B8E5177EFF70A92CE7179820C841EDEBA870D988650ACEC001B715D1ED385I2y2M" TargetMode="External"/><Relationship Id="rId63" Type="http://schemas.openxmlformats.org/officeDocument/2006/relationships/hyperlink" Target="consultantplus://offline/ref=506CFC1D29229CCE86BE719D9759CDC0B8BC77C48DC09BACFC0B8E5177EFF70A92CE7179820C841ADEBA870D988650ACEC001B715D1ED385I2y2M" TargetMode="External"/><Relationship Id="rId68" Type="http://schemas.openxmlformats.org/officeDocument/2006/relationships/hyperlink" Target="consultantplus://offline/ref=506CFC1D29229CCE86BE70938259CDC0BABC78C48FC69BACFC0B8E5177EFF70A80CE2975830D9A1ADEAFD15CDEIDy2M" TargetMode="External"/><Relationship Id="rId84" Type="http://schemas.openxmlformats.org/officeDocument/2006/relationships/hyperlink" Target="consultantplus://offline/ref=506CFC1D29229CCE86BE70938259CDC0BABC73C68CC39BACFC0B8E5177EFF70A92CE7179820C851EDABA870D988650ACEC001B715D1ED385I2y2M" TargetMode="External"/><Relationship Id="rId89" Type="http://schemas.openxmlformats.org/officeDocument/2006/relationships/hyperlink" Target="consultantplus://offline/ref=506CFC1D29229CCE86BE719D9759CDC0BBB071C287C39BACFC0B8E5177EFF70A92CE7179820C841ED7BA870D988650ACEC001B715D1ED385I2y2M" TargetMode="External"/><Relationship Id="rId112" Type="http://schemas.openxmlformats.org/officeDocument/2006/relationships/hyperlink" Target="consultantplus://offline/ref=506CFC1D29229CCE86BE719D9759CDC0BAB776C38DC69BACFC0B8E5177EFF70A92CE7179820C841ADABA870D988650ACEC001B715D1ED385I2y2M" TargetMode="External"/><Relationship Id="rId16" Type="http://schemas.openxmlformats.org/officeDocument/2006/relationships/hyperlink" Target="consultantplus://offline/ref=506CFC1D29229CCE86BE719D9759CDC0B8B371C089CE9BACFC0B8E5177EFF70A92CE7179820C841BD9BA870D988650ACEC001B715D1ED385I2y2M" TargetMode="External"/><Relationship Id="rId107" Type="http://schemas.openxmlformats.org/officeDocument/2006/relationships/hyperlink" Target="consultantplus://offline/ref=506CFC1D29229CCE86BE719D9759CDC0BAB676C18FCF9BACFC0B8E5177EFF70A92CE7179820C841ADABA870D988650ACEC001B715D1ED385I2y2M" TargetMode="External"/><Relationship Id="rId11" Type="http://schemas.openxmlformats.org/officeDocument/2006/relationships/hyperlink" Target="consultantplus://offline/ref=506CFC1D29229CCE86BE719D9759CDC0B8B473C48EC29BACFC0B8E5177EFF70A92CE7179820C841BD9BA870D988650ACEC001B715D1ED385I2y2M" TargetMode="External"/><Relationship Id="rId24" Type="http://schemas.openxmlformats.org/officeDocument/2006/relationships/hyperlink" Target="consultantplus://offline/ref=506CFC1D29229CCE86BE719D9759CDC0BBB270C78CCF9BACFC0B8E5177EFF70A92CE7179820C841BD9BA870D988650ACEC001B715D1ED385I2y2M" TargetMode="External"/><Relationship Id="rId32" Type="http://schemas.openxmlformats.org/officeDocument/2006/relationships/hyperlink" Target="consultantplus://offline/ref=506CFC1D29229CCE86BE70938259CDC0BABC73C68CC39BACFC0B8E5177EFF70A80CE2975830D9A1ADEAFD15CDEIDy2M" TargetMode="External"/><Relationship Id="rId37" Type="http://schemas.openxmlformats.org/officeDocument/2006/relationships/hyperlink" Target="consultantplus://offline/ref=506CFC1D29229CCE86BE70938259CDC0BABC78C48FC69BACFC0B8E5177EFF70A80CE2975830D9A1ADEAFD15CDEIDy2M" TargetMode="External"/><Relationship Id="rId40" Type="http://schemas.openxmlformats.org/officeDocument/2006/relationships/hyperlink" Target="consultantplus://offline/ref=506CFC1D29229CCE86BE719D9759CDC0BAB676C18FCF9BACFC0B8E5177EFF70A92CE7179820C841BD6BA870D988650ACEC001B715D1ED385I2y2M" TargetMode="External"/><Relationship Id="rId45" Type="http://schemas.openxmlformats.org/officeDocument/2006/relationships/hyperlink" Target="consultantplus://offline/ref=506CFC1D29229CCE86BE719D9759CDC0BBB270C78CCF9BACFC0B8E5177EFF70A92CE7179820C841BD6BA870D988650ACEC001B715D1ED385I2y2M" TargetMode="External"/><Relationship Id="rId53" Type="http://schemas.openxmlformats.org/officeDocument/2006/relationships/hyperlink" Target="consultantplus://offline/ref=506CFC1D29229CCE86BE719D9759CDC0BAB575C58FC59BACFC0B8E5177EFF70A92CE7179820C841ADCBA870D988650ACEC001B715D1ED385I2y2M" TargetMode="External"/><Relationship Id="rId58" Type="http://schemas.openxmlformats.org/officeDocument/2006/relationships/hyperlink" Target="consultantplus://offline/ref=506CFC1D29229CCE86BE719D9759CDC0BBB178C38BC79BACFC0B8E5177EFF70A92CE7179820C8419DFBA870D988650ACEC001B715D1ED385I2y2M" TargetMode="External"/><Relationship Id="rId66" Type="http://schemas.openxmlformats.org/officeDocument/2006/relationships/hyperlink" Target="consultantplus://offline/ref=506CFC1D29229CCE86BE719D9759CDC0B8B672C68DCE9BACFC0B8E5177EFF70A92CE7179820C841BD6BA870D988650ACEC001B715D1ED385I2y2M" TargetMode="External"/><Relationship Id="rId74" Type="http://schemas.openxmlformats.org/officeDocument/2006/relationships/hyperlink" Target="consultantplus://offline/ref=506CFC1D29229CCE86BE719D9759CDC0B8B473C48ECF9BACFC0B8E5177EFF70A92CE7179820C841ADFBA870D988650ACEC001B715D1ED385I2y2M" TargetMode="External"/><Relationship Id="rId79" Type="http://schemas.openxmlformats.org/officeDocument/2006/relationships/hyperlink" Target="consultantplus://offline/ref=506CFC1D29229CCE86BE719D9759CDC0BBB078C588C49BACFC0B8E5177EFF70A92CE7179820C841EDFBA870D988650ACEC001B715D1ED385I2y2M" TargetMode="External"/><Relationship Id="rId87" Type="http://schemas.openxmlformats.org/officeDocument/2006/relationships/hyperlink" Target="consultantplus://offline/ref=506CFC1D29229CCE86BE719D9759CDC0BBB770C386C19BACFC0B8E5177EFF70A92CE7179820C841AD8BA870D988650ACEC001B715D1ED385I2y2M" TargetMode="External"/><Relationship Id="rId102" Type="http://schemas.openxmlformats.org/officeDocument/2006/relationships/hyperlink" Target="consultantplus://offline/ref=506CFC1D29229CCE86BE719D9759CDC0BCB378C288CCC6A6F452825370E0A81D95877D78820C8412D5E5821889DE5CACF31F1A6F411CD1I8y6M" TargetMode="External"/><Relationship Id="rId110" Type="http://schemas.openxmlformats.org/officeDocument/2006/relationships/hyperlink" Target="consultantplus://offline/ref=506CFC1D29229CCE86BE719D9759CDC0BAB575C58FC59BACFC0B8E5177EFF70A92CE7179820C841ADABA870D988650ACEC001B715D1ED385I2y2M" TargetMode="External"/><Relationship Id="rId115" Type="http://schemas.openxmlformats.org/officeDocument/2006/relationships/hyperlink" Target="consultantplus://offline/ref=506CFC1D29229CCE86BE719D9759CDC0BBBC74C18BCE9BACFC0B8E5177EFF70A92CE7179820C841AD8BA870D988650ACEC001B715D1ED385I2y2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06CFC1D29229CCE86BE70938259CDC0BAB178CB89C19BACFC0B8E5177EFF70A80CE2975830D9A1ADEAFD15CDEIDy2M" TargetMode="External"/><Relationship Id="rId82" Type="http://schemas.openxmlformats.org/officeDocument/2006/relationships/hyperlink" Target="consultantplus://offline/ref=506CFC1D29229CCE86BE719D9759CDC0BBB674C58DC39BACFC0B8E5177EFF70A92CE7179820C841BD6BA870D988650ACEC001B715D1ED385I2y2M" TargetMode="External"/><Relationship Id="rId90" Type="http://schemas.openxmlformats.org/officeDocument/2006/relationships/hyperlink" Target="consultantplus://offline/ref=506CFC1D29229CCE86BE719D9759CDC0BBB178C38BC79BACFC0B8E5177EFF70A92CE7179820C8418DABA870D988650ACEC001B715D1ED385I2y2M" TargetMode="External"/><Relationship Id="rId95" Type="http://schemas.openxmlformats.org/officeDocument/2006/relationships/hyperlink" Target="consultantplus://offline/ref=506CFC1D29229CCE86BE719D9759CDC0BDB570CA86CCC6A6F452825370E0A80F95DF71798312851BC0B3D35EIDyDM" TargetMode="External"/><Relationship Id="rId19" Type="http://schemas.openxmlformats.org/officeDocument/2006/relationships/hyperlink" Target="consultantplus://offline/ref=506CFC1D29229CCE86BE719D9759CDC0BBB579C488C09BACFC0B8E5177EFF70A92CE7179820C841BD9BA870D988650ACEC001B715D1ED385I2y2M" TargetMode="External"/><Relationship Id="rId14" Type="http://schemas.openxmlformats.org/officeDocument/2006/relationships/hyperlink" Target="consultantplus://offline/ref=506CFC1D29229CCE86BE719D9759CDC0B8B073C08FC09BACFC0B8E5177EFF70A92CE7179820C841BD9BA870D988650ACEC001B715D1ED385I2y2M" TargetMode="External"/><Relationship Id="rId22" Type="http://schemas.openxmlformats.org/officeDocument/2006/relationships/hyperlink" Target="consultantplus://offline/ref=506CFC1D29229CCE86BE719D9759CDC0BBB078C588C49BACFC0B8E5177EFF70A92CE7179820C8419D7BA870D988650ACEC001B715D1ED385I2y2M" TargetMode="External"/><Relationship Id="rId27" Type="http://schemas.openxmlformats.org/officeDocument/2006/relationships/hyperlink" Target="consultantplus://offline/ref=506CFC1D29229CCE86BE719D9759CDC0BAB575C58FC59BACFC0B8E5177EFF70A92CE7179820C841BD9BA870D988650ACEC001B715D1ED385I2y2M" TargetMode="External"/><Relationship Id="rId30" Type="http://schemas.openxmlformats.org/officeDocument/2006/relationships/hyperlink" Target="consultantplus://offline/ref=506CFC1D29229CCE86BE719D9759CDC0BAB676C18FCF9BACFC0B8E5177EFF70A92CE7179820C841BD9BA870D988650ACEC001B715D1ED385I2y2M" TargetMode="External"/><Relationship Id="rId35" Type="http://schemas.openxmlformats.org/officeDocument/2006/relationships/hyperlink" Target="consultantplus://offline/ref=506CFC1D29229CCE86BE70938259CDC0BABC73C68CC39BACFC0B8E5177EFF70A92CE7179820C841AD9BA870D988650ACEC001B715D1ED385I2y2M" TargetMode="External"/><Relationship Id="rId43" Type="http://schemas.openxmlformats.org/officeDocument/2006/relationships/hyperlink" Target="consultantplus://offline/ref=506CFC1D29229CCE86BE719D9759CDC0BAB676C18FCF9BACFC0B8E5177EFF70A92CE7179820C841BD7BA870D988650ACEC001B715D1ED385I2y2M" TargetMode="External"/><Relationship Id="rId48" Type="http://schemas.openxmlformats.org/officeDocument/2006/relationships/hyperlink" Target="consultantplus://offline/ref=506CFC1D29229CCE86BE719D9759CDC0BBB178C38BC79BACFC0B8E5177EFF70A92CE7179820C841BD7BA870D988650ACEC001B715D1ED385I2y2M" TargetMode="External"/><Relationship Id="rId56" Type="http://schemas.openxmlformats.org/officeDocument/2006/relationships/hyperlink" Target="consultantplus://offline/ref=506CFC1D29229CCE86BE719D9759CDC0BAB575C58FC59BACFC0B8E5177EFF70A92CE7179820C841ADCBA870D988650ACEC001B715D1ED385I2y2M" TargetMode="External"/><Relationship Id="rId64" Type="http://schemas.openxmlformats.org/officeDocument/2006/relationships/hyperlink" Target="consultantplus://offline/ref=506CFC1D29229CCE86BE719D9759CDC0BAB672C68CCE9BACFC0B8E5177EFF70A92CE7179820C841BD6BA870D988650ACEC001B715D1ED385I2y2M" TargetMode="External"/><Relationship Id="rId69" Type="http://schemas.openxmlformats.org/officeDocument/2006/relationships/hyperlink" Target="consultantplus://offline/ref=506CFC1D29229CCE86BE719D9759CDC0B8B471C28BCE9BACFC0B8E5177EFF70A92CE7179820C841AD9BA870D988650ACEC001B715D1ED385I2y2M" TargetMode="External"/><Relationship Id="rId77" Type="http://schemas.openxmlformats.org/officeDocument/2006/relationships/hyperlink" Target="consultantplus://offline/ref=506CFC1D29229CCE86BE719D9759CDC0BBB071C287C39BACFC0B8E5177EFF70A92CE7179820C841ED9BA870D988650ACEC001B715D1ED385I2y2M" TargetMode="External"/><Relationship Id="rId100" Type="http://schemas.openxmlformats.org/officeDocument/2006/relationships/hyperlink" Target="consultantplus://offline/ref=506CFC1D29229CCE86BE719D9759CDC0BBB373C78591CCAEAD5E80547FBFAD1A84877D799C0D8405DCB1D1I5yDM" TargetMode="External"/><Relationship Id="rId105" Type="http://schemas.openxmlformats.org/officeDocument/2006/relationships/hyperlink" Target="consultantplus://offline/ref=506CFC1D29229CCE86BE719D9759CDC0B8B371C089CE9BACFC0B8E5177EFF70A92CE7179820C841AD6BA870D988650ACEC001B715D1ED385I2y2M" TargetMode="External"/><Relationship Id="rId113" Type="http://schemas.openxmlformats.org/officeDocument/2006/relationships/hyperlink" Target="consultantplus://offline/ref=506CFC1D29229CCE86BE719D9759CDC0BBBC74C18BCE9BACFC0B8E5177EFF70A92CE7179820C841ADDBA870D988650ACEC001B715D1ED385I2y2M" TargetMode="External"/><Relationship Id="rId118" Type="http://schemas.openxmlformats.org/officeDocument/2006/relationships/fontTable" Target="fontTable.xml"/><Relationship Id="rId8" Type="http://schemas.openxmlformats.org/officeDocument/2006/relationships/hyperlink" Target="consultantplus://offline/ref=506CFC1D29229CCE86BE719D9759CDC0BFB475C387CCC6A6F452825370E0A81D95877D78820C841CD5E5821889DE5CACF31F1A6F411CD1I8y6M" TargetMode="External"/><Relationship Id="rId51" Type="http://schemas.openxmlformats.org/officeDocument/2006/relationships/hyperlink" Target="consultantplus://offline/ref=506CFC1D29229CCE86BE719D9759CDC0BAB575C58FC59BACFC0B8E5177EFF70A92CE7179820C841ADCBA870D988650ACEC001B715D1ED385I2y2M" TargetMode="External"/><Relationship Id="rId72" Type="http://schemas.openxmlformats.org/officeDocument/2006/relationships/hyperlink" Target="consultantplus://offline/ref=506CFC1D29229CCE86BE719D9759CDC0BBB178C38BC79BACFC0B8E5177EFF70A92CE7179820C8418DEBA870D988650ACEC001B715D1ED385I2y2M" TargetMode="External"/><Relationship Id="rId80" Type="http://schemas.openxmlformats.org/officeDocument/2006/relationships/hyperlink" Target="consultantplus://offline/ref=506CFC1D29229CCE86BE719D9759CDC0BBB375C089C29BACFC0B8E5177EFF70A92CE7179820C841BD6BA870D988650ACEC001B715D1ED385I2y2M" TargetMode="External"/><Relationship Id="rId85" Type="http://schemas.openxmlformats.org/officeDocument/2006/relationships/hyperlink" Target="consultantplus://offline/ref=506CFC1D29229CCE86BE719D9759CDC0BBB078C588C49BACFC0B8E5177EFF70A92CE7179820C841EDCBA870D988650ACEC001B715D1ED385I2y2M" TargetMode="External"/><Relationship Id="rId93" Type="http://schemas.openxmlformats.org/officeDocument/2006/relationships/hyperlink" Target="consultantplus://offline/ref=506CFC1D29229CCE86BE719D9759CDC0BAB177C18591CCAEAD5E80547FBFAD1A84877D799C0D8405DCB1D1I5yDM" TargetMode="External"/><Relationship Id="rId98" Type="http://schemas.openxmlformats.org/officeDocument/2006/relationships/hyperlink" Target="consultantplus://offline/ref=506CFC1D29229CCE86BE719D9759CDC0BBB778C28591CCAEAD5E80547FBFAD1A84877D799C0D8405DCB1D1I5yDM" TargetMode="External"/><Relationship Id="rId3" Type="http://schemas.openxmlformats.org/officeDocument/2006/relationships/settings" Target="settings.xml"/><Relationship Id="rId12" Type="http://schemas.openxmlformats.org/officeDocument/2006/relationships/hyperlink" Target="consultantplus://offline/ref=506CFC1D29229CCE86BE719D9759CDC0B8B473C48ECF9BACFC0B8E5177EFF70A92CE7179820C841BD9BA870D988650ACEC001B715D1ED385I2y2M" TargetMode="External"/><Relationship Id="rId17" Type="http://schemas.openxmlformats.org/officeDocument/2006/relationships/hyperlink" Target="consultantplus://offline/ref=506CFC1D29229CCE86BE719D9759CDC0B8BC77C48DC09BACFC0B8E5177EFF70A92CE7179820C841BD9BA870D988650ACEC001B715D1ED385I2y2M" TargetMode="External"/><Relationship Id="rId25" Type="http://schemas.openxmlformats.org/officeDocument/2006/relationships/hyperlink" Target="consultantplus://offline/ref=506CFC1D29229CCE86BE719D9759CDC0BBB375C089C29BACFC0B8E5177EFF70A92CE7179820C841BD9BA870D988650ACEC001B715D1ED385I2y2M" TargetMode="External"/><Relationship Id="rId33" Type="http://schemas.openxmlformats.org/officeDocument/2006/relationships/hyperlink" Target="consultantplus://offline/ref=506CFC1D29229CCE86BE719D9759CDC0B8B371C089CE9BACFC0B8E5177EFF70A92CE7179820C841BD6BA870D988650ACEC001B715D1ED385I2y2M" TargetMode="External"/><Relationship Id="rId38" Type="http://schemas.openxmlformats.org/officeDocument/2006/relationships/hyperlink" Target="consultantplus://offline/ref=506CFC1D29229CCE86BE719D9759CDC0BAB776CA87CF9BACFC0B8E5177EFF70A80CE2975830D9A1ADEAFD15CDEIDy2M" TargetMode="External"/><Relationship Id="rId46" Type="http://schemas.openxmlformats.org/officeDocument/2006/relationships/hyperlink" Target="consultantplus://offline/ref=506CFC1D29229CCE86BE719D9759CDC0B8B471C28BCE9BACFC0B8E5177EFF70A92CE7179820C841BD6BA870D988650ACEC001B715D1ED385I2y2M" TargetMode="External"/><Relationship Id="rId59" Type="http://schemas.openxmlformats.org/officeDocument/2006/relationships/hyperlink" Target="consultantplus://offline/ref=506CFC1D29229CCE86BE70938259CDC0BABC75C38DC49BACFC0B8E5177EFF70A80CE2975830D9A1ADEAFD15CDEIDy2M" TargetMode="External"/><Relationship Id="rId67" Type="http://schemas.openxmlformats.org/officeDocument/2006/relationships/hyperlink" Target="consultantplus://offline/ref=506CFC1D29229CCE86BE70938259CDC0BABC73C68CC39BACFC0B8E5177EFF70A80CE2975830D9A1ADEAFD15CDEIDy2M" TargetMode="External"/><Relationship Id="rId103" Type="http://schemas.openxmlformats.org/officeDocument/2006/relationships/hyperlink" Target="consultantplus://offline/ref=506CFC1D29229CCE86BE719D9759CDC0B8B073C08FC09BACFC0B8E5177EFF70A92CE7179820C841BD6BA870D988650ACEC001B715D1ED385I2y2M" TargetMode="External"/><Relationship Id="rId108" Type="http://schemas.openxmlformats.org/officeDocument/2006/relationships/hyperlink" Target="consultantplus://offline/ref=506CFC1D29229CCE86BE719D9759CDC0BAB776C38DC69BACFC0B8E5177EFF70A92CE7179820C841BD6BA870D988650ACEC001B715D1ED385I2y2M" TargetMode="External"/><Relationship Id="rId116" Type="http://schemas.openxmlformats.org/officeDocument/2006/relationships/hyperlink" Target="consultantplus://offline/ref=506CFC1D29229CCE86BE719D9759CDC0BBBC74C18BCE9BACFC0B8E5177EFF70A92CE7179820C841AD9BA870D988650ACEC001B715D1ED385I2y2M" TargetMode="External"/><Relationship Id="rId20" Type="http://schemas.openxmlformats.org/officeDocument/2006/relationships/hyperlink" Target="consultantplus://offline/ref=506CFC1D29229CCE86BE719D9759CDC0BBB674C58DC39BACFC0B8E5177EFF70A92CE7179820C841BD9BA870D988650ACEC001B715D1ED385I2y2M" TargetMode="External"/><Relationship Id="rId41" Type="http://schemas.openxmlformats.org/officeDocument/2006/relationships/hyperlink" Target="consultantplus://offline/ref=506CFC1D29229CCE86BE719D9759CDC0BAB776CA8FC09BACFC0B8E5177EFF70A80CE2975830D9A1ADEAFD15CDEIDy2M" TargetMode="External"/><Relationship Id="rId54" Type="http://schemas.openxmlformats.org/officeDocument/2006/relationships/hyperlink" Target="consultantplus://offline/ref=506CFC1D29229CCE86BE719D9759CDC0BBB579C488C09BACFC0B8E5177EFF70A92CE7179820C841BD6BA870D988650ACEC001B715D1ED385I2y2M" TargetMode="External"/><Relationship Id="rId62" Type="http://schemas.openxmlformats.org/officeDocument/2006/relationships/hyperlink" Target="consultantplus://offline/ref=506CFC1D29229CCE86BE719D9759CDC0BAB575C58FC59BACFC0B8E5177EFF70A92CE7179820C841ADCBA870D988650ACEC001B715D1ED385I2y2M" TargetMode="External"/><Relationship Id="rId70" Type="http://schemas.openxmlformats.org/officeDocument/2006/relationships/hyperlink" Target="consultantplus://offline/ref=506CFC1D29229CCE86BE719D9759CDC0B8B473C48ECF9BACFC0B8E5177EFF70A92CE7179820C841BD7BA870D988650ACEC001B715D1ED385I2y2M" TargetMode="External"/><Relationship Id="rId75" Type="http://schemas.openxmlformats.org/officeDocument/2006/relationships/hyperlink" Target="consultantplus://offline/ref=506CFC1D29229CCE86BE719D9759CDC0BBB772C18AC29BACFC0B8E5177EFF70A92CE7179820C8418DCBA870D988650ACEC001B715D1ED385I2y2M" TargetMode="External"/><Relationship Id="rId83" Type="http://schemas.openxmlformats.org/officeDocument/2006/relationships/hyperlink" Target="consultantplus://offline/ref=506CFC1D29229CCE86BE70938259CDC0BABC73C68CC39BACFC0B8E5177EFF70A80CE2975830D9A1ADEAFD15CDEIDy2M" TargetMode="External"/><Relationship Id="rId88" Type="http://schemas.openxmlformats.org/officeDocument/2006/relationships/hyperlink" Target="consultantplus://offline/ref=506CFC1D29229CCE86BE719D9759CDC0BBB573C38FC29BACFC0B8E5177EFF70A80CE2975830D9A1ADEAFD15CDEIDy2M" TargetMode="External"/><Relationship Id="rId91" Type="http://schemas.openxmlformats.org/officeDocument/2006/relationships/hyperlink" Target="consultantplus://offline/ref=506CFC1D29229CCE86BE719D9759CDC0BBB178C38BC79BACFC0B8E5177EFF70A92CE7179820C8418DBBA870D988650ACEC001B715D1ED385I2y2M" TargetMode="External"/><Relationship Id="rId96" Type="http://schemas.openxmlformats.org/officeDocument/2006/relationships/hyperlink" Target="consultantplus://offline/ref=506CFC1D29229CCE86BE719D9759CDC0BBB477CA8591CCAEAD5E80547FBFAD1A84877D799C0D8405DCB1D1I5yDM" TargetMode="External"/><Relationship Id="rId111" Type="http://schemas.openxmlformats.org/officeDocument/2006/relationships/hyperlink" Target="consultantplus://offline/ref=506CFC1D29229CCE86BE719D9759CDC0BAB776C38DC69BACFC0B8E5177EFF70A92CE7179820C841ADCBA870D988650ACEC001B715D1ED385I2y2M" TargetMode="External"/><Relationship Id="rId1" Type="http://schemas.openxmlformats.org/officeDocument/2006/relationships/styles" Target="styles.xml"/><Relationship Id="rId6" Type="http://schemas.openxmlformats.org/officeDocument/2006/relationships/hyperlink" Target="consultantplus://offline/ref=506CFC1D29229CCE86BE719D9759CDC0BCB776C687CCC6A6F452825370E0A80F95DF71798312851BC0B3D35EIDyDM" TargetMode="External"/><Relationship Id="rId15" Type="http://schemas.openxmlformats.org/officeDocument/2006/relationships/hyperlink" Target="consultantplus://offline/ref=506CFC1D29229CCE86BE719D9759CDC0B8B273CA87C79BACFC0B8E5177EFF70A92CE7179820C841BD9BA870D988650ACEC001B715D1ED385I2y2M" TargetMode="External"/><Relationship Id="rId23" Type="http://schemas.openxmlformats.org/officeDocument/2006/relationships/hyperlink" Target="consultantplus://offline/ref=506CFC1D29229CCE86BE719D9759CDC0BBB178C38BC79BACFC0B8E5177EFF70A92CE7179820C841BD9BA870D988650ACEC001B715D1ED385I2y2M" TargetMode="External"/><Relationship Id="rId28" Type="http://schemas.openxmlformats.org/officeDocument/2006/relationships/hyperlink" Target="consultantplus://offline/ref=506CFC1D29229CCE86BE719D9759CDC0BAB578C587C59BACFC0B8E5177EFF70A92CE7179820C841ADDBA870D988650ACEC001B715D1ED385I2y2M" TargetMode="External"/><Relationship Id="rId36" Type="http://schemas.openxmlformats.org/officeDocument/2006/relationships/hyperlink" Target="consultantplus://offline/ref=506CFC1D29229CCE86BE70938259CDC0BABC79C28DC09BACFC0B8E5177EFF70A92CE71798A0A8F4F8FF58651DDD243ACED00187141I1yDM" TargetMode="External"/><Relationship Id="rId49" Type="http://schemas.openxmlformats.org/officeDocument/2006/relationships/hyperlink" Target="consultantplus://offline/ref=506CFC1D29229CCE86BE719D9759CDC0B8B371C089CE9BACFC0B8E5177EFF70A92CE7179820C841BD7BA870D988650ACEC001B715D1ED385I2y2M" TargetMode="External"/><Relationship Id="rId57" Type="http://schemas.openxmlformats.org/officeDocument/2006/relationships/hyperlink" Target="consultantplus://offline/ref=506CFC1D29229CCE86BE719D9759CDC0BAB575C58FC59BACFC0B8E5177EFF70A92CE7179820C841ADCBA870D988650ACEC001B715D1ED385I2y2M" TargetMode="External"/><Relationship Id="rId106" Type="http://schemas.openxmlformats.org/officeDocument/2006/relationships/hyperlink" Target="consultantplus://offline/ref=506CFC1D29229CCE86BE719D9759CDC0BBB579C488C09BACFC0B8E5177EFF70A92CE7179820C841ADCBA870D988650ACEC001B715D1ED385I2y2M" TargetMode="External"/><Relationship Id="rId114" Type="http://schemas.openxmlformats.org/officeDocument/2006/relationships/hyperlink" Target="consultantplus://offline/ref=506CFC1D29229CCE86BE719D9759CDC0BBBC74C18BCE9BACFC0B8E5177EFF70A92CE7179820C841ADBBA870D988650ACEC001B715D1ED385I2y2M" TargetMode="External"/><Relationship Id="rId119" Type="http://schemas.openxmlformats.org/officeDocument/2006/relationships/theme" Target="theme/theme1.xml"/><Relationship Id="rId10" Type="http://schemas.openxmlformats.org/officeDocument/2006/relationships/hyperlink" Target="consultantplus://offline/ref=506CFC1D29229CCE86BE719D9759CDC0B8B471C28BCE9BACFC0B8E5177EFF70A92CE7179820C841BD9BA870D988650ACEC001B715D1ED385I2y2M" TargetMode="External"/><Relationship Id="rId31" Type="http://schemas.openxmlformats.org/officeDocument/2006/relationships/hyperlink" Target="consultantplus://offline/ref=506CFC1D29229CCE86BE719D9759CDC0BAB776C38DC69BACFC0B8E5177EFF70A92CE7179820C841BD9BA870D988650ACEC001B715D1ED385I2y2M" TargetMode="External"/><Relationship Id="rId44" Type="http://schemas.openxmlformats.org/officeDocument/2006/relationships/hyperlink" Target="consultantplus://offline/ref=506CFC1D29229CCE86BE719D9759CDC0BBB078C588C49BACFC0B8E5177EFF70A92CE7179820C8418DEBA870D988650ACEC001B715D1ED385I2y2M" TargetMode="External"/><Relationship Id="rId52" Type="http://schemas.openxmlformats.org/officeDocument/2006/relationships/hyperlink" Target="consultantplus://offline/ref=506CFC1D29229CCE86BE719D9759CDC0BAB676C18FCF9BACFC0B8E5177EFF70A92CE7179820C841ADCBA870D988650ACEC001B715D1ED385I2y2M" TargetMode="External"/><Relationship Id="rId60" Type="http://schemas.openxmlformats.org/officeDocument/2006/relationships/hyperlink" Target="consultantplus://offline/ref=506CFC1D29229CCE86BE719D9759CDC0B8BC77C48DC09BACFC0B8E5177EFF70A92CE7179820C841BD7BA870D988650ACEC001B715D1ED385I2y2M" TargetMode="External"/><Relationship Id="rId65" Type="http://schemas.openxmlformats.org/officeDocument/2006/relationships/hyperlink" Target="consultantplus://offline/ref=506CFC1D29229CCE86BE719D9759CDC0BAB672C68CCE9BACFC0B8E5177EFF70A92CE7179820C841BD7BA870D988650ACEC001B715D1ED385I2y2M" TargetMode="External"/><Relationship Id="rId73" Type="http://schemas.openxmlformats.org/officeDocument/2006/relationships/hyperlink" Target="consultantplus://offline/ref=506CFC1D29229CCE86BE719D9759CDC0BBB178C38BC79BACFC0B8E5177EFF70A92CE7179820C8418DFBA870D988650ACEC001B715D1ED385I2y2M" TargetMode="External"/><Relationship Id="rId78" Type="http://schemas.openxmlformats.org/officeDocument/2006/relationships/hyperlink" Target="consultantplus://offline/ref=506CFC1D29229CCE86BE719D9759CDC0BBB575CA8BC09BACFC0B8E5177EFF70A80CE2975830D9A1ADEAFD15CDEIDy2M" TargetMode="External"/><Relationship Id="rId81" Type="http://schemas.openxmlformats.org/officeDocument/2006/relationships/hyperlink" Target="consultantplus://offline/ref=506CFC1D29229CCE86BE719D9759CDC0BAB575C58FC59BACFC0B8E5177EFF70A92CE7179820C841ADDBA870D988650ACEC001B715D1ED385I2y2M" TargetMode="External"/><Relationship Id="rId86" Type="http://schemas.openxmlformats.org/officeDocument/2006/relationships/hyperlink" Target="consultantplus://offline/ref=506CFC1D29229CCE86BE719D9759CDC0BAB578C587C59BACFC0B8E5177EFF70A92CE7179820C841ADABA870D988650ACEC001B715D1ED385I2y2M" TargetMode="External"/><Relationship Id="rId94" Type="http://schemas.openxmlformats.org/officeDocument/2006/relationships/hyperlink" Target="consultantplus://offline/ref=506CFC1D29229CCE86BE719D9759CDC0BDB478C58ACCC6A6F452825370E0A81D95877D78820C8C13D5E5821889DE5CACF31F1A6F411CD1I8y6M" TargetMode="External"/><Relationship Id="rId99" Type="http://schemas.openxmlformats.org/officeDocument/2006/relationships/hyperlink" Target="consultantplus://offline/ref=506CFC1D29229CCE86BE719D9759CDC0BFB475C387CCC6A6F452825370E0A81D95877D78820C851BD5E5821889DE5CACF31F1A6F411CD1I8y6M" TargetMode="External"/><Relationship Id="rId101" Type="http://schemas.openxmlformats.org/officeDocument/2006/relationships/hyperlink" Target="consultantplus://offline/ref=506CFC1D29229CCE86BE719D9759CDC0BFB475C387CCC6A6F452825370E0A81D95877D78820C851AD5E5821889DE5CACF31F1A6F411CD1I8y6M" TargetMode="External"/><Relationship Id="rId4" Type="http://schemas.openxmlformats.org/officeDocument/2006/relationships/webSettings" Target="webSettings.xml"/><Relationship Id="rId9" Type="http://schemas.openxmlformats.org/officeDocument/2006/relationships/hyperlink" Target="consultantplus://offline/ref=506CFC1D29229CCE86BE719D9759CDC0BAB578C489C49BACFC0B8E5177EFF70A92CE7179820C841ED8BA870D988650ACEC001B715D1ED385I2y2M" TargetMode="External"/><Relationship Id="rId13" Type="http://schemas.openxmlformats.org/officeDocument/2006/relationships/hyperlink" Target="consultantplus://offline/ref=506CFC1D29229CCE86BE719D9759CDC0B8B672C68DCE9BACFC0B8E5177EFF70A92CE7179820C841BD9BA870D988650ACEC001B715D1ED385I2y2M" TargetMode="External"/><Relationship Id="rId18" Type="http://schemas.openxmlformats.org/officeDocument/2006/relationships/hyperlink" Target="consultantplus://offline/ref=506CFC1D29229CCE86BE719D9759CDC0BBB071C287C39BACFC0B8E5177EFF70A92CE7179820C841ED8BA870D988650ACEC001B715D1ED385I2y2M" TargetMode="External"/><Relationship Id="rId39" Type="http://schemas.openxmlformats.org/officeDocument/2006/relationships/hyperlink" Target="consultantplus://offline/ref=506CFC1D29229CCE86BE719D9759CDC0BAB575C58FC59BACFC0B8E5177EFF70A92CE7179820C841BD7BA870D988650ACEC001B715D1ED385I2y2M" TargetMode="External"/><Relationship Id="rId109" Type="http://schemas.openxmlformats.org/officeDocument/2006/relationships/hyperlink" Target="consultantplus://offline/ref=506CFC1D29229CCE86BE719D9759CDC0BAB776C38DC69BACFC0B8E5177EFF70A92CE7179820C841ADEBA870D988650ACEC001B715D1ED385I2y2M" TargetMode="External"/><Relationship Id="rId34" Type="http://schemas.openxmlformats.org/officeDocument/2006/relationships/hyperlink" Target="consultantplus://offline/ref=506CFC1D29229CCE86BE70938259CDC0BBBC77C68591CCAEAD5E80547FBFAD1A84877D799C0D8405DCB1D1I5yDM" TargetMode="External"/><Relationship Id="rId50" Type="http://schemas.openxmlformats.org/officeDocument/2006/relationships/hyperlink" Target="consultantplus://offline/ref=506CFC1D29229CCE86BE719D9759CDC0BAB676C18FCF9BACFC0B8E5177EFF70A92CE7179820C841ADFBA870D988650ACEC001B715D1ED385I2y2M" TargetMode="External"/><Relationship Id="rId55" Type="http://schemas.openxmlformats.org/officeDocument/2006/relationships/hyperlink" Target="consultantplus://offline/ref=506CFC1D29229CCE86BE719D9759CDC0BAB676C18FCF9BACFC0B8E5177EFF70A92CE7179820C841ADDBA870D988650ACEC001B715D1ED385I2y2M" TargetMode="External"/><Relationship Id="rId76" Type="http://schemas.openxmlformats.org/officeDocument/2006/relationships/hyperlink" Target="consultantplus://offline/ref=506CFC1D29229CCE86BE70938259CDC0BABC79C48DC39BACFC0B8E5177EFF70A92CE7179820C8D1ADDBA870D988650ACEC001B715D1ED385I2y2M" TargetMode="External"/><Relationship Id="rId97" Type="http://schemas.openxmlformats.org/officeDocument/2006/relationships/hyperlink" Target="consultantplus://offline/ref=506CFC1D29229CCE86BE719D9759CDC0BFB475C387CCC6A6F452825370E0A81D95877D78820C8413D5E5821889DE5CACF31F1A6F411CD1I8y6M" TargetMode="External"/><Relationship Id="rId104" Type="http://schemas.openxmlformats.org/officeDocument/2006/relationships/hyperlink" Target="consultantplus://offline/ref=506CFC1D29229CCE86BE719D9759CDC0B8B273CA87C79BACFC0B8E5177EFF70A92CE7179820C841BD6BA870D988650ACEC001B715D1ED385I2y2M" TargetMode="External"/><Relationship Id="rId7" Type="http://schemas.openxmlformats.org/officeDocument/2006/relationships/hyperlink" Target="consultantplus://offline/ref=506CFC1D29229CCE86BE719D9759CDC0BCB378C288CCC6A6F452825370E0A81D95877D78820C841CD5E5821889DE5CACF31F1A6F411CD1I8y6M" TargetMode="External"/><Relationship Id="rId71" Type="http://schemas.openxmlformats.org/officeDocument/2006/relationships/hyperlink" Target="consultantplus://offline/ref=506CFC1D29229CCE86BE719D9759CDC0BBB178C38BC79BACFC0B8E5177EFF70A92CE7179820C8419D7BA870D988650ACEC001B715D1ED385I2y2M" TargetMode="External"/><Relationship Id="rId92" Type="http://schemas.openxmlformats.org/officeDocument/2006/relationships/hyperlink" Target="consultantplus://offline/ref=506CFC1D29229CCE86BE719D9759CDC0BDB571C68ECCC6A6F452825370E0A80F95DF71798312851BC0B3D35EIDyDM" TargetMode="External"/><Relationship Id="rId2" Type="http://schemas.microsoft.com/office/2007/relationships/stylesWithEffects" Target="stylesWithEffects.xml"/><Relationship Id="rId29" Type="http://schemas.openxmlformats.org/officeDocument/2006/relationships/hyperlink" Target="consultantplus://offline/ref=506CFC1D29229CCE86BE719D9759CDC0BAB672C68CCE9BACFC0B8E5177EFF70A92CE7179820C841BD9BA870D988650ACEC001B715D1ED385I2y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12303</Words>
  <Characters>70128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1</cp:revision>
  <dcterms:created xsi:type="dcterms:W3CDTF">2021-10-11T12:50:00Z</dcterms:created>
  <dcterms:modified xsi:type="dcterms:W3CDTF">2021-10-11T12:50:00Z</dcterms:modified>
</cp:coreProperties>
</file>