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81" w:rsidRDefault="00106281">
      <w:pPr>
        <w:pStyle w:val="ConsPlusTitlePage"/>
      </w:pPr>
      <w:r>
        <w:t xml:space="preserve">Документ предоставлен </w:t>
      </w:r>
      <w:hyperlink r:id="rId4">
        <w:r>
          <w:rPr>
            <w:color w:val="0000FF"/>
          </w:rPr>
          <w:t>КонсультантПлюс</w:t>
        </w:r>
      </w:hyperlink>
      <w:r>
        <w:br/>
      </w:r>
    </w:p>
    <w:p w:rsidR="00106281" w:rsidRDefault="001062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06281">
        <w:tc>
          <w:tcPr>
            <w:tcW w:w="4677" w:type="dxa"/>
            <w:tcBorders>
              <w:top w:val="nil"/>
              <w:left w:val="nil"/>
              <w:bottom w:val="nil"/>
              <w:right w:val="nil"/>
            </w:tcBorders>
          </w:tcPr>
          <w:p w:rsidR="00106281" w:rsidRDefault="00106281">
            <w:pPr>
              <w:pStyle w:val="ConsPlusNormal"/>
              <w:outlineLvl w:val="0"/>
            </w:pPr>
            <w:r>
              <w:t>24 июля 2007 года</w:t>
            </w:r>
          </w:p>
        </w:tc>
        <w:tc>
          <w:tcPr>
            <w:tcW w:w="4677" w:type="dxa"/>
            <w:tcBorders>
              <w:top w:val="nil"/>
              <w:left w:val="nil"/>
              <w:bottom w:val="nil"/>
              <w:right w:val="nil"/>
            </w:tcBorders>
          </w:tcPr>
          <w:p w:rsidR="00106281" w:rsidRDefault="00106281">
            <w:pPr>
              <w:pStyle w:val="ConsPlusNormal"/>
              <w:jc w:val="right"/>
              <w:outlineLvl w:val="0"/>
            </w:pPr>
            <w:r>
              <w:t>N 137/2007-ОЗ</w:t>
            </w:r>
          </w:p>
        </w:tc>
      </w:tr>
    </w:tbl>
    <w:p w:rsidR="00106281" w:rsidRDefault="00106281">
      <w:pPr>
        <w:pStyle w:val="ConsPlusNormal"/>
        <w:pBdr>
          <w:bottom w:val="single" w:sz="6" w:space="0" w:color="auto"/>
        </w:pBdr>
        <w:spacing w:before="100" w:after="100"/>
        <w:jc w:val="both"/>
        <w:rPr>
          <w:sz w:val="2"/>
          <w:szCs w:val="2"/>
        </w:rPr>
      </w:pPr>
    </w:p>
    <w:p w:rsidR="00106281" w:rsidRDefault="00106281">
      <w:pPr>
        <w:pStyle w:val="ConsPlusNormal"/>
        <w:jc w:val="both"/>
      </w:pPr>
    </w:p>
    <w:p w:rsidR="00106281" w:rsidRDefault="00106281">
      <w:pPr>
        <w:pStyle w:val="ConsPlusNormal"/>
        <w:jc w:val="right"/>
      </w:pPr>
      <w:r>
        <w:t>Принят</w:t>
      </w:r>
    </w:p>
    <w:p w:rsidR="00106281" w:rsidRDefault="00106281">
      <w:pPr>
        <w:pStyle w:val="ConsPlusNormal"/>
        <w:jc w:val="right"/>
      </w:pPr>
      <w:hyperlink r:id="rId5">
        <w:r>
          <w:rPr>
            <w:color w:val="0000FF"/>
          </w:rPr>
          <w:t>постановлением</w:t>
        </w:r>
      </w:hyperlink>
    </w:p>
    <w:p w:rsidR="00106281" w:rsidRDefault="00106281">
      <w:pPr>
        <w:pStyle w:val="ConsPlusNormal"/>
        <w:jc w:val="right"/>
      </w:pPr>
      <w:r>
        <w:t>Московской областной Думы</w:t>
      </w:r>
    </w:p>
    <w:p w:rsidR="00106281" w:rsidRDefault="00106281">
      <w:pPr>
        <w:pStyle w:val="ConsPlusNormal"/>
        <w:jc w:val="right"/>
      </w:pPr>
      <w:r>
        <w:t>от 11 июля 2007 г. N 26/14-П</w:t>
      </w:r>
    </w:p>
    <w:p w:rsidR="00106281" w:rsidRDefault="00106281">
      <w:pPr>
        <w:pStyle w:val="ConsPlusNormal"/>
        <w:jc w:val="both"/>
      </w:pPr>
    </w:p>
    <w:p w:rsidR="00106281" w:rsidRDefault="00106281">
      <w:pPr>
        <w:pStyle w:val="ConsPlusTitle"/>
        <w:jc w:val="center"/>
      </w:pPr>
      <w:r>
        <w:t>ЗАКОН</w:t>
      </w:r>
    </w:p>
    <w:p w:rsidR="00106281" w:rsidRDefault="00106281">
      <w:pPr>
        <w:pStyle w:val="ConsPlusTitle"/>
        <w:jc w:val="center"/>
      </w:pPr>
      <w:r>
        <w:t>МОСКОВСКОЙ ОБЛАСТИ</w:t>
      </w:r>
    </w:p>
    <w:p w:rsidR="00106281" w:rsidRDefault="00106281">
      <w:pPr>
        <w:pStyle w:val="ConsPlusTitle"/>
        <w:jc w:val="center"/>
      </w:pPr>
    </w:p>
    <w:p w:rsidR="00106281" w:rsidRDefault="00106281">
      <w:pPr>
        <w:pStyle w:val="ConsPlusTitle"/>
        <w:jc w:val="center"/>
      </w:pPr>
      <w:r>
        <w:t>О МУНИЦИПАЛЬНОЙ СЛУЖБЕ В МОСКОВСКОЙ ОБЛАСТИ</w:t>
      </w:r>
    </w:p>
    <w:p w:rsidR="00106281" w:rsidRDefault="001062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2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6281" w:rsidRDefault="001062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281" w:rsidRDefault="001062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281" w:rsidRDefault="00106281">
            <w:pPr>
              <w:pStyle w:val="ConsPlusNormal"/>
              <w:jc w:val="center"/>
            </w:pPr>
            <w:r>
              <w:rPr>
                <w:color w:val="392C69"/>
              </w:rPr>
              <w:t>Список изменяющих документов</w:t>
            </w:r>
          </w:p>
          <w:p w:rsidR="00106281" w:rsidRDefault="00106281">
            <w:pPr>
              <w:pStyle w:val="ConsPlusNormal"/>
              <w:jc w:val="center"/>
            </w:pPr>
            <w:r>
              <w:rPr>
                <w:color w:val="392C69"/>
              </w:rPr>
              <w:t xml:space="preserve">(в ред. законов Московской области от 04.12.2007 </w:t>
            </w:r>
            <w:hyperlink r:id="rId6">
              <w:r>
                <w:rPr>
                  <w:color w:val="0000FF"/>
                </w:rPr>
                <w:t>N 206/2007-ОЗ</w:t>
              </w:r>
            </w:hyperlink>
            <w:r>
              <w:rPr>
                <w:color w:val="392C69"/>
              </w:rPr>
              <w:t>,</w:t>
            </w:r>
          </w:p>
          <w:p w:rsidR="00106281" w:rsidRDefault="00106281">
            <w:pPr>
              <w:pStyle w:val="ConsPlusNormal"/>
              <w:jc w:val="center"/>
            </w:pPr>
            <w:r>
              <w:rPr>
                <w:color w:val="392C69"/>
              </w:rPr>
              <w:t xml:space="preserve">от 15.02.2008 </w:t>
            </w:r>
            <w:hyperlink r:id="rId7">
              <w:r>
                <w:rPr>
                  <w:color w:val="0000FF"/>
                </w:rPr>
                <w:t>N 11/2008-ОЗ</w:t>
              </w:r>
            </w:hyperlink>
            <w:r>
              <w:rPr>
                <w:color w:val="392C69"/>
              </w:rPr>
              <w:t xml:space="preserve">, от 31.10.2008 </w:t>
            </w:r>
            <w:hyperlink r:id="rId8">
              <w:r>
                <w:rPr>
                  <w:color w:val="0000FF"/>
                </w:rPr>
                <w:t>N 164/2008-ОЗ</w:t>
              </w:r>
            </w:hyperlink>
            <w:r>
              <w:rPr>
                <w:color w:val="392C69"/>
              </w:rPr>
              <w:t>,</w:t>
            </w:r>
          </w:p>
          <w:p w:rsidR="00106281" w:rsidRDefault="00106281">
            <w:pPr>
              <w:pStyle w:val="ConsPlusNormal"/>
              <w:jc w:val="center"/>
            </w:pPr>
            <w:r>
              <w:rPr>
                <w:color w:val="392C69"/>
              </w:rPr>
              <w:t xml:space="preserve">от 11.03.2009 </w:t>
            </w:r>
            <w:hyperlink r:id="rId9">
              <w:r>
                <w:rPr>
                  <w:color w:val="0000FF"/>
                </w:rPr>
                <w:t>N 18/2009-ОЗ</w:t>
              </w:r>
            </w:hyperlink>
            <w:r>
              <w:rPr>
                <w:color w:val="392C69"/>
              </w:rPr>
              <w:t xml:space="preserve">, от 30.04.2009 </w:t>
            </w:r>
            <w:hyperlink r:id="rId10">
              <w:r>
                <w:rPr>
                  <w:color w:val="0000FF"/>
                </w:rPr>
                <w:t>N 46/2009-ОЗ</w:t>
              </w:r>
            </w:hyperlink>
            <w:r>
              <w:rPr>
                <w:color w:val="392C69"/>
              </w:rPr>
              <w:t>,</w:t>
            </w:r>
          </w:p>
          <w:p w:rsidR="00106281" w:rsidRDefault="00106281">
            <w:pPr>
              <w:pStyle w:val="ConsPlusNormal"/>
              <w:jc w:val="center"/>
            </w:pPr>
            <w:r>
              <w:rPr>
                <w:color w:val="392C69"/>
              </w:rPr>
              <w:t xml:space="preserve">от 06.05.2009 </w:t>
            </w:r>
            <w:hyperlink r:id="rId11">
              <w:r>
                <w:rPr>
                  <w:color w:val="0000FF"/>
                </w:rPr>
                <w:t>N 48/2009-ОЗ</w:t>
              </w:r>
            </w:hyperlink>
            <w:r>
              <w:rPr>
                <w:color w:val="392C69"/>
              </w:rPr>
              <w:t xml:space="preserve">, от 22.07.2010 </w:t>
            </w:r>
            <w:hyperlink r:id="rId12">
              <w:r>
                <w:rPr>
                  <w:color w:val="0000FF"/>
                </w:rPr>
                <w:t>N 103/2010-ОЗ</w:t>
              </w:r>
            </w:hyperlink>
            <w:r>
              <w:rPr>
                <w:color w:val="392C69"/>
              </w:rPr>
              <w:t>,</w:t>
            </w:r>
          </w:p>
          <w:p w:rsidR="00106281" w:rsidRDefault="00106281">
            <w:pPr>
              <w:pStyle w:val="ConsPlusNormal"/>
              <w:jc w:val="center"/>
            </w:pPr>
            <w:r>
              <w:rPr>
                <w:color w:val="392C69"/>
              </w:rPr>
              <w:t xml:space="preserve">от 11.11.2011 </w:t>
            </w:r>
            <w:hyperlink r:id="rId13">
              <w:r>
                <w:rPr>
                  <w:color w:val="0000FF"/>
                </w:rPr>
                <w:t>N 185/2011-ОЗ</w:t>
              </w:r>
            </w:hyperlink>
            <w:r>
              <w:rPr>
                <w:color w:val="392C69"/>
              </w:rPr>
              <w:t xml:space="preserve">, от 05.12.2012 </w:t>
            </w:r>
            <w:hyperlink r:id="rId14">
              <w:r>
                <w:rPr>
                  <w:color w:val="0000FF"/>
                </w:rPr>
                <w:t>N 191/2012-ОЗ</w:t>
              </w:r>
            </w:hyperlink>
            <w:r>
              <w:rPr>
                <w:color w:val="392C69"/>
              </w:rPr>
              <w:t>,</w:t>
            </w:r>
          </w:p>
          <w:p w:rsidR="00106281" w:rsidRDefault="00106281">
            <w:pPr>
              <w:pStyle w:val="ConsPlusNormal"/>
              <w:jc w:val="center"/>
            </w:pPr>
            <w:r>
              <w:rPr>
                <w:color w:val="392C69"/>
              </w:rPr>
              <w:t xml:space="preserve">от 16.05.2013 </w:t>
            </w:r>
            <w:hyperlink r:id="rId15">
              <w:r>
                <w:rPr>
                  <w:color w:val="0000FF"/>
                </w:rPr>
                <w:t>N 38/2013-ОЗ</w:t>
              </w:r>
            </w:hyperlink>
            <w:r>
              <w:rPr>
                <w:color w:val="392C69"/>
              </w:rPr>
              <w:t xml:space="preserve">, от 01.04.2014 </w:t>
            </w:r>
            <w:hyperlink r:id="rId16">
              <w:r>
                <w:rPr>
                  <w:color w:val="0000FF"/>
                </w:rPr>
                <w:t>N 26/2014-ОЗ</w:t>
              </w:r>
            </w:hyperlink>
            <w:r>
              <w:rPr>
                <w:color w:val="392C69"/>
              </w:rPr>
              <w:t>,</w:t>
            </w:r>
          </w:p>
          <w:p w:rsidR="00106281" w:rsidRDefault="00106281">
            <w:pPr>
              <w:pStyle w:val="ConsPlusNormal"/>
              <w:jc w:val="center"/>
            </w:pPr>
            <w:r>
              <w:rPr>
                <w:color w:val="392C69"/>
              </w:rPr>
              <w:t xml:space="preserve">от 18.07.2015 </w:t>
            </w:r>
            <w:hyperlink r:id="rId17">
              <w:r>
                <w:rPr>
                  <w:color w:val="0000FF"/>
                </w:rPr>
                <w:t>N 124/2015-ОЗ</w:t>
              </w:r>
            </w:hyperlink>
            <w:r>
              <w:rPr>
                <w:color w:val="392C69"/>
              </w:rPr>
              <w:t xml:space="preserve">, от 25.11.2015 </w:t>
            </w:r>
            <w:hyperlink r:id="rId18">
              <w:r>
                <w:rPr>
                  <w:color w:val="0000FF"/>
                </w:rPr>
                <w:t>N 205/2015-ОЗ</w:t>
              </w:r>
            </w:hyperlink>
            <w:r>
              <w:rPr>
                <w:color w:val="392C69"/>
              </w:rPr>
              <w:t>,</w:t>
            </w:r>
          </w:p>
          <w:p w:rsidR="00106281" w:rsidRDefault="00106281">
            <w:pPr>
              <w:pStyle w:val="ConsPlusNormal"/>
              <w:jc w:val="center"/>
            </w:pPr>
            <w:r>
              <w:rPr>
                <w:color w:val="392C69"/>
              </w:rPr>
              <w:t xml:space="preserve">от 02.03.2016 </w:t>
            </w:r>
            <w:hyperlink r:id="rId19">
              <w:r>
                <w:rPr>
                  <w:color w:val="0000FF"/>
                </w:rPr>
                <w:t>N 16/2016-ОЗ</w:t>
              </w:r>
            </w:hyperlink>
            <w:r>
              <w:rPr>
                <w:color w:val="392C69"/>
              </w:rPr>
              <w:t xml:space="preserve">, от 06.07.2016 </w:t>
            </w:r>
            <w:hyperlink r:id="rId20">
              <w:r>
                <w:rPr>
                  <w:color w:val="0000FF"/>
                </w:rPr>
                <w:t>N 85/2016-ОЗ</w:t>
              </w:r>
            </w:hyperlink>
            <w:r>
              <w:rPr>
                <w:color w:val="392C69"/>
              </w:rPr>
              <w:t>,</w:t>
            </w:r>
          </w:p>
          <w:p w:rsidR="00106281" w:rsidRDefault="00106281">
            <w:pPr>
              <w:pStyle w:val="ConsPlusNormal"/>
              <w:jc w:val="center"/>
            </w:pPr>
            <w:r>
              <w:rPr>
                <w:color w:val="392C69"/>
              </w:rPr>
              <w:t xml:space="preserve">от 12.05.2017 </w:t>
            </w:r>
            <w:hyperlink r:id="rId21">
              <w:r>
                <w:rPr>
                  <w:color w:val="0000FF"/>
                </w:rPr>
                <w:t>N 74/2017-ОЗ</w:t>
              </w:r>
            </w:hyperlink>
            <w:r>
              <w:rPr>
                <w:color w:val="392C69"/>
              </w:rPr>
              <w:t xml:space="preserve">, от 08.11.2017 </w:t>
            </w:r>
            <w:hyperlink r:id="rId22">
              <w:r>
                <w:rPr>
                  <w:color w:val="0000FF"/>
                </w:rPr>
                <w:t>N 188/2017-ОЗ</w:t>
              </w:r>
            </w:hyperlink>
            <w:r>
              <w:rPr>
                <w:color w:val="392C69"/>
              </w:rPr>
              <w:t>,</w:t>
            </w:r>
          </w:p>
          <w:p w:rsidR="00106281" w:rsidRDefault="00106281">
            <w:pPr>
              <w:pStyle w:val="ConsPlusNormal"/>
              <w:jc w:val="center"/>
            </w:pPr>
            <w:r>
              <w:rPr>
                <w:color w:val="392C69"/>
              </w:rPr>
              <w:t xml:space="preserve">от 25.12.2017 </w:t>
            </w:r>
            <w:hyperlink r:id="rId23">
              <w:r>
                <w:rPr>
                  <w:color w:val="0000FF"/>
                </w:rPr>
                <w:t>N 236/2017-ОЗ</w:t>
              </w:r>
            </w:hyperlink>
            <w:r>
              <w:rPr>
                <w:color w:val="392C69"/>
              </w:rPr>
              <w:t xml:space="preserve">, от 27.09.2018 </w:t>
            </w:r>
            <w:hyperlink r:id="rId24">
              <w:r>
                <w:rPr>
                  <w:color w:val="0000FF"/>
                </w:rPr>
                <w:t>N 158/2018-ОЗ</w:t>
              </w:r>
            </w:hyperlink>
            <w:r>
              <w:rPr>
                <w:color w:val="392C69"/>
              </w:rPr>
              <w:t>,</w:t>
            </w:r>
          </w:p>
          <w:p w:rsidR="00106281" w:rsidRDefault="00106281">
            <w:pPr>
              <w:pStyle w:val="ConsPlusNormal"/>
              <w:jc w:val="center"/>
            </w:pPr>
            <w:r>
              <w:rPr>
                <w:color w:val="392C69"/>
              </w:rPr>
              <w:t xml:space="preserve">от 20.02.2019 </w:t>
            </w:r>
            <w:hyperlink r:id="rId25">
              <w:r>
                <w:rPr>
                  <w:color w:val="0000FF"/>
                </w:rPr>
                <w:t>N 17/2019-ОЗ</w:t>
              </w:r>
            </w:hyperlink>
            <w:r>
              <w:rPr>
                <w:color w:val="392C69"/>
              </w:rPr>
              <w:t xml:space="preserve">, от 10.06.2020 </w:t>
            </w:r>
            <w:hyperlink r:id="rId26">
              <w:r>
                <w:rPr>
                  <w:color w:val="0000FF"/>
                </w:rPr>
                <w:t>N 117/2020-ОЗ</w:t>
              </w:r>
            </w:hyperlink>
            <w:r>
              <w:rPr>
                <w:color w:val="392C69"/>
              </w:rPr>
              <w:t>,</w:t>
            </w:r>
          </w:p>
          <w:p w:rsidR="00106281" w:rsidRDefault="00106281">
            <w:pPr>
              <w:pStyle w:val="ConsPlusNormal"/>
              <w:jc w:val="center"/>
            </w:pPr>
            <w:r>
              <w:rPr>
                <w:color w:val="392C69"/>
              </w:rPr>
              <w:t xml:space="preserve">от 27.07.2020 </w:t>
            </w:r>
            <w:hyperlink r:id="rId27">
              <w:r>
                <w:rPr>
                  <w:color w:val="0000FF"/>
                </w:rPr>
                <w:t>N 167/2020-ОЗ</w:t>
              </w:r>
            </w:hyperlink>
            <w:r>
              <w:rPr>
                <w:color w:val="392C69"/>
              </w:rPr>
              <w:t xml:space="preserve">, от 05.10.2020 </w:t>
            </w:r>
            <w:hyperlink r:id="rId28">
              <w:r>
                <w:rPr>
                  <w:color w:val="0000FF"/>
                </w:rPr>
                <w:t>N 194/2020-ОЗ</w:t>
              </w:r>
            </w:hyperlink>
            <w:r>
              <w:rPr>
                <w:color w:val="392C69"/>
              </w:rPr>
              <w:t>,</w:t>
            </w:r>
          </w:p>
          <w:p w:rsidR="00106281" w:rsidRDefault="00106281">
            <w:pPr>
              <w:pStyle w:val="ConsPlusNormal"/>
              <w:jc w:val="center"/>
            </w:pPr>
            <w:r>
              <w:rPr>
                <w:color w:val="392C69"/>
              </w:rPr>
              <w:t xml:space="preserve">от 01.12.2020 </w:t>
            </w:r>
            <w:hyperlink r:id="rId29">
              <w:r>
                <w:rPr>
                  <w:color w:val="0000FF"/>
                </w:rPr>
                <w:t>N 243/2020-ОЗ</w:t>
              </w:r>
            </w:hyperlink>
            <w:r>
              <w:rPr>
                <w:color w:val="392C69"/>
              </w:rPr>
              <w:t xml:space="preserve">, от 12.05.2021 </w:t>
            </w:r>
            <w:hyperlink r:id="rId30">
              <w:r>
                <w:rPr>
                  <w:color w:val="0000FF"/>
                </w:rPr>
                <w:t>N 73/2021-ОЗ</w:t>
              </w:r>
            </w:hyperlink>
            <w:r>
              <w:rPr>
                <w:color w:val="392C69"/>
              </w:rPr>
              <w:t>,</w:t>
            </w:r>
          </w:p>
          <w:p w:rsidR="00106281" w:rsidRDefault="00106281">
            <w:pPr>
              <w:pStyle w:val="ConsPlusNormal"/>
              <w:jc w:val="center"/>
            </w:pPr>
            <w:r>
              <w:rPr>
                <w:color w:val="392C69"/>
              </w:rPr>
              <w:t xml:space="preserve">от 11.11.2021 </w:t>
            </w:r>
            <w:hyperlink r:id="rId31">
              <w:r>
                <w:rPr>
                  <w:color w:val="0000FF"/>
                </w:rPr>
                <w:t>N 218/2021-ОЗ</w:t>
              </w:r>
            </w:hyperlink>
            <w:r>
              <w:rPr>
                <w:color w:val="392C69"/>
              </w:rPr>
              <w:t xml:space="preserve">, от 29.12.2021 </w:t>
            </w:r>
            <w:hyperlink r:id="rId32">
              <w:r>
                <w:rPr>
                  <w:color w:val="0000FF"/>
                </w:rPr>
                <w:t>N 302/2021-ОЗ</w:t>
              </w:r>
            </w:hyperlink>
            <w:r>
              <w:rPr>
                <w:color w:val="392C69"/>
              </w:rPr>
              <w:t>,</w:t>
            </w:r>
          </w:p>
          <w:p w:rsidR="00106281" w:rsidRDefault="00106281">
            <w:pPr>
              <w:pStyle w:val="ConsPlusNormal"/>
              <w:jc w:val="center"/>
            </w:pPr>
            <w:r>
              <w:rPr>
                <w:color w:val="392C69"/>
              </w:rPr>
              <w:t xml:space="preserve">от 28.06.2022 </w:t>
            </w:r>
            <w:hyperlink r:id="rId33">
              <w:r>
                <w:rPr>
                  <w:color w:val="0000FF"/>
                </w:rPr>
                <w:t>N 101/2022-ОЗ</w:t>
              </w:r>
            </w:hyperlink>
            <w:r>
              <w:rPr>
                <w:color w:val="392C69"/>
              </w:rPr>
              <w:t xml:space="preserve">, от 19.09.2022 </w:t>
            </w:r>
            <w:hyperlink r:id="rId34">
              <w:r>
                <w:rPr>
                  <w:color w:val="0000FF"/>
                </w:rPr>
                <w:t>N 153/2022-ОЗ</w:t>
              </w:r>
            </w:hyperlink>
            <w:r>
              <w:rPr>
                <w:color w:val="392C69"/>
              </w:rPr>
              <w:t>,</w:t>
            </w:r>
          </w:p>
          <w:p w:rsidR="00106281" w:rsidRDefault="00106281">
            <w:pPr>
              <w:pStyle w:val="ConsPlusNormal"/>
              <w:jc w:val="center"/>
            </w:pPr>
            <w:r>
              <w:rPr>
                <w:color w:val="392C69"/>
              </w:rPr>
              <w:t xml:space="preserve">от 31.05.2023 </w:t>
            </w:r>
            <w:hyperlink r:id="rId35">
              <w:r>
                <w:rPr>
                  <w:color w:val="0000FF"/>
                </w:rPr>
                <w:t>N 80/2023-ОЗ</w:t>
              </w:r>
            </w:hyperlink>
            <w:r>
              <w:rPr>
                <w:color w:val="392C69"/>
              </w:rPr>
              <w:t xml:space="preserve">, от 19.04.2024 </w:t>
            </w:r>
            <w:hyperlink r:id="rId36">
              <w:r>
                <w:rPr>
                  <w:color w:val="0000FF"/>
                </w:rPr>
                <w:t>N 70/2024-ОЗ</w:t>
              </w:r>
            </w:hyperlink>
            <w:r>
              <w:rPr>
                <w:color w:val="392C69"/>
              </w:rPr>
              <w:t>,</w:t>
            </w:r>
          </w:p>
          <w:p w:rsidR="00106281" w:rsidRDefault="00106281">
            <w:pPr>
              <w:pStyle w:val="ConsPlusNormal"/>
              <w:jc w:val="center"/>
            </w:pPr>
            <w:r>
              <w:rPr>
                <w:color w:val="392C69"/>
              </w:rPr>
              <w:t xml:space="preserve">от 12.12.2024 </w:t>
            </w:r>
            <w:hyperlink r:id="rId37">
              <w:r>
                <w:rPr>
                  <w:color w:val="0000FF"/>
                </w:rPr>
                <w:t>N 252/2024-ОЗ</w:t>
              </w:r>
            </w:hyperlink>
            <w:r>
              <w:rPr>
                <w:color w:val="392C69"/>
              </w:rPr>
              <w:t xml:space="preserve">, от 25.12.2024 </w:t>
            </w:r>
            <w:hyperlink r:id="rId38">
              <w:r>
                <w:rPr>
                  <w:color w:val="0000FF"/>
                </w:rPr>
                <w:t>N 274/2024-ОЗ</w:t>
              </w:r>
            </w:hyperlink>
            <w:r>
              <w:rPr>
                <w:color w:val="392C69"/>
              </w:rPr>
              <w:t>,</w:t>
            </w:r>
          </w:p>
          <w:p w:rsidR="00106281" w:rsidRDefault="00106281">
            <w:pPr>
              <w:pStyle w:val="ConsPlusNormal"/>
              <w:jc w:val="center"/>
            </w:pPr>
            <w:r>
              <w:rPr>
                <w:color w:val="392C69"/>
              </w:rPr>
              <w:t xml:space="preserve">от 06.05.2025 </w:t>
            </w:r>
            <w:hyperlink r:id="rId39">
              <w:r>
                <w:rPr>
                  <w:color w:val="0000FF"/>
                </w:rPr>
                <w:t>N 75/2025-ОЗ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6281" w:rsidRDefault="00106281">
            <w:pPr>
              <w:pStyle w:val="ConsPlusNormal"/>
            </w:pPr>
          </w:p>
        </w:tc>
      </w:tr>
    </w:tbl>
    <w:p w:rsidR="00106281" w:rsidRDefault="00106281">
      <w:pPr>
        <w:pStyle w:val="ConsPlusNormal"/>
        <w:jc w:val="both"/>
      </w:pPr>
    </w:p>
    <w:p w:rsidR="00106281" w:rsidRDefault="00106281">
      <w:pPr>
        <w:pStyle w:val="ConsPlusTitle"/>
        <w:ind w:firstLine="540"/>
        <w:jc w:val="both"/>
        <w:outlineLvl w:val="1"/>
      </w:pPr>
      <w:r>
        <w:t>Статья 1. Предмет регулирования настоящего Закона</w:t>
      </w:r>
    </w:p>
    <w:p w:rsidR="00106281" w:rsidRDefault="00106281">
      <w:pPr>
        <w:pStyle w:val="ConsPlusNormal"/>
        <w:jc w:val="both"/>
      </w:pPr>
    </w:p>
    <w:p w:rsidR="00106281" w:rsidRDefault="00106281">
      <w:pPr>
        <w:pStyle w:val="ConsPlusNormal"/>
        <w:ind w:firstLine="540"/>
        <w:jc w:val="both"/>
      </w:pPr>
      <w:r>
        <w:t xml:space="preserve">Предметом регулирования настоящего Закона являются отношения, связанные с прохождением муниципальной службы в Московской области, не урегулированные Федеральным </w:t>
      </w:r>
      <w:hyperlink r:id="rId40">
        <w:r>
          <w:rPr>
            <w:color w:val="0000FF"/>
          </w:rPr>
          <w:t>законом</w:t>
        </w:r>
      </w:hyperlink>
      <w:r>
        <w:t xml:space="preserve"> от 2 марта 2007 года N 25-ФЗ "О муниципальной службе в Российской Федерации" (далее - Федеральный закон).</w:t>
      </w:r>
    </w:p>
    <w:p w:rsidR="00106281" w:rsidRDefault="00106281">
      <w:pPr>
        <w:pStyle w:val="ConsPlusNormal"/>
        <w:spacing w:before="220"/>
        <w:ind w:firstLine="540"/>
        <w:jc w:val="both"/>
      </w:pPr>
      <w:r>
        <w:t xml:space="preserve">Настоящим Законом не определяется статус лиц, замещающих муниципальные должности (депутаты, члены выборного органа местного самоуправления, выборные должностные лица местного самоуправления, председатели контрольно-счетных органов муниципальных образований, заместители председателей контрольно-счетных органов муниципальных образований, аудиторы контрольно-счетных органов муниципальных образований), учреждаемые уставом муниципального образования Московской области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 в целях непосредственного осуществления полномочий органов местного самоуправления на постоянной основе, замещаемые в результате муниципальных выборов, а также замещаемые на основании решений </w:t>
      </w:r>
      <w:r>
        <w:lastRenderedPageBreak/>
        <w:t>представительного, иного выборного органа местного самоуправления.</w:t>
      </w:r>
    </w:p>
    <w:p w:rsidR="00106281" w:rsidRDefault="00106281">
      <w:pPr>
        <w:pStyle w:val="ConsPlusNormal"/>
        <w:jc w:val="both"/>
      </w:pPr>
      <w:r>
        <w:t xml:space="preserve">(в ред. законов Московской области от 16.05.2013 </w:t>
      </w:r>
      <w:hyperlink r:id="rId41">
        <w:r>
          <w:rPr>
            <w:color w:val="0000FF"/>
          </w:rPr>
          <w:t>N 38/2013-ОЗ</w:t>
        </w:r>
      </w:hyperlink>
      <w:r>
        <w:t xml:space="preserve">, от 11.11.2021 </w:t>
      </w:r>
      <w:hyperlink r:id="rId42">
        <w:r>
          <w:rPr>
            <w:color w:val="0000FF"/>
          </w:rPr>
          <w:t>N 218/2021-ОЗ</w:t>
        </w:r>
      </w:hyperlink>
      <w:r>
        <w:t xml:space="preserve">, от 31.05.2023 </w:t>
      </w:r>
      <w:hyperlink r:id="rId43">
        <w:r>
          <w:rPr>
            <w:color w:val="0000FF"/>
          </w:rPr>
          <w:t>N 80/2023-ОЗ</w:t>
        </w:r>
      </w:hyperlink>
      <w:r>
        <w:t>)</w:t>
      </w:r>
    </w:p>
    <w:p w:rsidR="00106281" w:rsidRDefault="00106281">
      <w:pPr>
        <w:pStyle w:val="ConsPlusNormal"/>
        <w:jc w:val="both"/>
      </w:pPr>
    </w:p>
    <w:p w:rsidR="00106281" w:rsidRDefault="00106281">
      <w:pPr>
        <w:pStyle w:val="ConsPlusTitle"/>
        <w:ind w:firstLine="540"/>
        <w:jc w:val="both"/>
        <w:outlineLvl w:val="1"/>
      </w:pPr>
      <w:r>
        <w:t>Статья 2. Основные понятия</w:t>
      </w:r>
    </w:p>
    <w:p w:rsidR="00106281" w:rsidRDefault="00106281">
      <w:pPr>
        <w:pStyle w:val="ConsPlusNormal"/>
        <w:jc w:val="both"/>
      </w:pPr>
    </w:p>
    <w:p w:rsidR="00106281" w:rsidRDefault="00106281">
      <w:pPr>
        <w:pStyle w:val="ConsPlusNormal"/>
        <w:ind w:firstLine="540"/>
        <w:jc w:val="both"/>
      </w:pPr>
      <w:r>
        <w:t>1. Муниципальная служба в Московской области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06281" w:rsidRDefault="00106281">
      <w:pPr>
        <w:pStyle w:val="ConsPlusNormal"/>
        <w:spacing w:before="220"/>
        <w:ind w:firstLine="540"/>
        <w:jc w:val="both"/>
      </w:pPr>
      <w:r>
        <w:t>2. Муниципальный служащий муниципального образования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106281" w:rsidRDefault="00106281">
      <w:pPr>
        <w:pStyle w:val="ConsPlusNormal"/>
        <w:spacing w:before="220"/>
        <w:ind w:firstLine="540"/>
        <w:jc w:val="both"/>
      </w:pPr>
      <w:r>
        <w:t>3. Нанимателем для муниципального служащего является муниципальное образование Московской области, от имени которого полномочия нанимателя осуществляет представитель нанимателя (работодатель).</w:t>
      </w:r>
    </w:p>
    <w:p w:rsidR="00106281" w:rsidRDefault="00106281">
      <w:pPr>
        <w:pStyle w:val="ConsPlusNormal"/>
        <w:spacing w:before="220"/>
        <w:ind w:firstLine="540"/>
        <w:jc w:val="both"/>
      </w:pPr>
      <w:r>
        <w:t>Представителем нанимателя (работодателя) может быть глава муниципального образования Московской области, руководитель органа местного самоуправления или иное лицо, уполномоченное исполнять обязанности представителя нанимателя.</w:t>
      </w:r>
    </w:p>
    <w:p w:rsidR="00106281" w:rsidRDefault="00106281">
      <w:pPr>
        <w:pStyle w:val="ConsPlusNormal"/>
        <w:jc w:val="both"/>
      </w:pPr>
      <w:r>
        <w:t xml:space="preserve">(в ред. </w:t>
      </w:r>
      <w:hyperlink r:id="rId44">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106281" w:rsidRDefault="00106281">
      <w:pPr>
        <w:pStyle w:val="ConsPlusNormal"/>
        <w:jc w:val="both"/>
      </w:pPr>
      <w:r>
        <w:t xml:space="preserve">(в ред. </w:t>
      </w:r>
      <w:hyperlink r:id="rId45">
        <w:r>
          <w:rPr>
            <w:color w:val="0000FF"/>
          </w:rPr>
          <w:t>Закона</w:t>
        </w:r>
      </w:hyperlink>
      <w:r>
        <w:t xml:space="preserve"> Московской области от 31.05.2023 N 80/2023-ОЗ)</w:t>
      </w:r>
    </w:p>
    <w:p w:rsidR="00106281" w:rsidRDefault="00106281">
      <w:pPr>
        <w:pStyle w:val="ConsPlusNormal"/>
        <w:jc w:val="both"/>
      </w:pPr>
    </w:p>
    <w:p w:rsidR="00106281" w:rsidRDefault="00106281">
      <w:pPr>
        <w:pStyle w:val="ConsPlusTitle"/>
        <w:ind w:firstLine="540"/>
        <w:jc w:val="both"/>
        <w:outlineLvl w:val="1"/>
      </w:pPr>
      <w:r>
        <w:t>Статья 3. Правовая основа муниципальной службы</w:t>
      </w:r>
    </w:p>
    <w:p w:rsidR="00106281" w:rsidRDefault="00106281">
      <w:pPr>
        <w:pStyle w:val="ConsPlusNormal"/>
        <w:jc w:val="both"/>
      </w:pPr>
    </w:p>
    <w:p w:rsidR="00106281" w:rsidRDefault="00106281">
      <w:pPr>
        <w:pStyle w:val="ConsPlusNormal"/>
        <w:ind w:firstLine="540"/>
        <w:jc w:val="both"/>
      </w:pPr>
      <w:r>
        <w:t>Правовую основу муниципальной службы составляют:</w:t>
      </w:r>
    </w:p>
    <w:p w:rsidR="00106281" w:rsidRDefault="00106281">
      <w:pPr>
        <w:pStyle w:val="ConsPlusNormal"/>
        <w:spacing w:before="220"/>
        <w:ind w:firstLine="540"/>
        <w:jc w:val="both"/>
      </w:pPr>
      <w:hyperlink r:id="rId46">
        <w:r>
          <w:rPr>
            <w:color w:val="0000FF"/>
          </w:rPr>
          <w:t>Конституция</w:t>
        </w:r>
      </w:hyperlink>
      <w:r>
        <w:t xml:space="preserve"> Российской Федерации;</w:t>
      </w:r>
    </w:p>
    <w:p w:rsidR="00106281" w:rsidRDefault="00106281">
      <w:pPr>
        <w:pStyle w:val="ConsPlusNormal"/>
        <w:spacing w:before="220"/>
        <w:ind w:firstLine="540"/>
        <w:jc w:val="both"/>
      </w:pPr>
      <w:r>
        <w:t xml:space="preserve">Федеральный </w:t>
      </w:r>
      <w:hyperlink r:id="rId47">
        <w:r>
          <w:rPr>
            <w:color w:val="0000FF"/>
          </w:rPr>
          <w:t>закон</w:t>
        </w:r>
      </w:hyperlink>
      <w:r>
        <w:t>;</w:t>
      </w:r>
    </w:p>
    <w:p w:rsidR="00106281" w:rsidRDefault="00106281">
      <w:pPr>
        <w:pStyle w:val="ConsPlusNormal"/>
        <w:spacing w:before="220"/>
        <w:ind w:firstLine="540"/>
        <w:jc w:val="both"/>
      </w:pPr>
      <w:r>
        <w:t xml:space="preserve">Федеральный </w:t>
      </w:r>
      <w:hyperlink r:id="rId48">
        <w:r>
          <w:rPr>
            <w:color w:val="0000FF"/>
          </w:rPr>
          <w:t>закон</w:t>
        </w:r>
      </w:hyperlink>
      <w:r>
        <w:t xml:space="preserve"> от 6 октября 2003 года N 131-ФЗ "Об общих принципах организации местного самоуправления в Российской Федерации";</w:t>
      </w:r>
    </w:p>
    <w:p w:rsidR="00106281" w:rsidRDefault="00106281">
      <w:pPr>
        <w:pStyle w:val="ConsPlusNormal"/>
        <w:spacing w:before="220"/>
        <w:ind w:firstLine="540"/>
        <w:jc w:val="both"/>
      </w:pPr>
      <w:r>
        <w:t xml:space="preserve">Трудовой </w:t>
      </w:r>
      <w:hyperlink r:id="rId49">
        <w:r>
          <w:rPr>
            <w:color w:val="0000FF"/>
          </w:rPr>
          <w:t>кодекс</w:t>
        </w:r>
      </w:hyperlink>
      <w:r>
        <w:t xml:space="preserve"> Российской Федерации;</w:t>
      </w:r>
    </w:p>
    <w:p w:rsidR="00106281" w:rsidRDefault="00106281">
      <w:pPr>
        <w:pStyle w:val="ConsPlusNormal"/>
        <w:spacing w:before="220"/>
        <w:ind w:firstLine="540"/>
        <w:jc w:val="both"/>
      </w:pPr>
      <w:r>
        <w:t>другие федеральные законы;</w:t>
      </w:r>
    </w:p>
    <w:p w:rsidR="00106281" w:rsidRDefault="00106281">
      <w:pPr>
        <w:pStyle w:val="ConsPlusNormal"/>
        <w:spacing w:before="220"/>
        <w:ind w:firstLine="540"/>
        <w:jc w:val="both"/>
      </w:pPr>
      <w:r>
        <w:t>иные нормативные правовые акты Российской Федерации;</w:t>
      </w:r>
    </w:p>
    <w:p w:rsidR="00106281" w:rsidRDefault="00106281">
      <w:pPr>
        <w:pStyle w:val="ConsPlusNormal"/>
        <w:spacing w:before="220"/>
        <w:ind w:firstLine="540"/>
        <w:jc w:val="both"/>
      </w:pPr>
      <w:hyperlink r:id="rId50">
        <w:r>
          <w:rPr>
            <w:color w:val="0000FF"/>
          </w:rPr>
          <w:t>Устав</w:t>
        </w:r>
      </w:hyperlink>
      <w:r>
        <w:t xml:space="preserve"> Московской области;</w:t>
      </w:r>
    </w:p>
    <w:p w:rsidR="00106281" w:rsidRDefault="00106281">
      <w:pPr>
        <w:pStyle w:val="ConsPlusNormal"/>
        <w:spacing w:before="220"/>
        <w:ind w:firstLine="540"/>
        <w:jc w:val="both"/>
      </w:pPr>
      <w:r>
        <w:t>иные нормативные правовые акты Московской области;</w:t>
      </w:r>
    </w:p>
    <w:p w:rsidR="00106281" w:rsidRDefault="00106281">
      <w:pPr>
        <w:pStyle w:val="ConsPlusNormal"/>
        <w:spacing w:before="220"/>
        <w:ind w:firstLine="540"/>
        <w:jc w:val="both"/>
      </w:pPr>
      <w:r>
        <w:t>уставы муниципальных образований Московской области;</w:t>
      </w:r>
    </w:p>
    <w:p w:rsidR="00106281" w:rsidRDefault="00106281">
      <w:pPr>
        <w:pStyle w:val="ConsPlusNormal"/>
        <w:spacing w:before="220"/>
        <w:ind w:firstLine="540"/>
        <w:jc w:val="both"/>
      </w:pPr>
      <w:r>
        <w:t>иные муниципальные правовые акты.</w:t>
      </w:r>
    </w:p>
    <w:p w:rsidR="00106281" w:rsidRDefault="00106281">
      <w:pPr>
        <w:pStyle w:val="ConsPlusNormal"/>
        <w:jc w:val="both"/>
      </w:pPr>
    </w:p>
    <w:p w:rsidR="00106281" w:rsidRDefault="00106281">
      <w:pPr>
        <w:pStyle w:val="ConsPlusTitle"/>
        <w:ind w:firstLine="540"/>
        <w:jc w:val="both"/>
        <w:outlineLvl w:val="1"/>
      </w:pPr>
      <w:r>
        <w:lastRenderedPageBreak/>
        <w:t>Статья 4. Финансирование муниципальной службы</w:t>
      </w:r>
    </w:p>
    <w:p w:rsidR="00106281" w:rsidRDefault="00106281">
      <w:pPr>
        <w:pStyle w:val="ConsPlusNormal"/>
        <w:jc w:val="both"/>
      </w:pPr>
    </w:p>
    <w:p w:rsidR="00106281" w:rsidRDefault="00106281">
      <w:pPr>
        <w:pStyle w:val="ConsPlusNormal"/>
        <w:ind w:firstLine="540"/>
        <w:jc w:val="both"/>
      </w:pPr>
      <w:r>
        <w:t>Финансирование муниципальной службы осуществляется за счет средств местных бюджетов.</w:t>
      </w:r>
    </w:p>
    <w:p w:rsidR="00106281" w:rsidRDefault="00106281">
      <w:pPr>
        <w:pStyle w:val="ConsPlusNormal"/>
        <w:jc w:val="both"/>
      </w:pPr>
    </w:p>
    <w:p w:rsidR="00106281" w:rsidRDefault="00106281">
      <w:pPr>
        <w:pStyle w:val="ConsPlusTitle"/>
        <w:ind w:firstLine="540"/>
        <w:jc w:val="both"/>
        <w:outlineLvl w:val="1"/>
      </w:pPr>
      <w:r>
        <w:t>Статья 5. Классификация должностей муниципальной службы</w:t>
      </w:r>
    </w:p>
    <w:p w:rsidR="00106281" w:rsidRDefault="00106281">
      <w:pPr>
        <w:pStyle w:val="ConsPlusNormal"/>
        <w:jc w:val="both"/>
      </w:pPr>
    </w:p>
    <w:p w:rsidR="00106281" w:rsidRDefault="00106281">
      <w:pPr>
        <w:pStyle w:val="ConsPlusNormal"/>
        <w:ind w:firstLine="540"/>
        <w:jc w:val="both"/>
      </w:pPr>
      <w:r>
        <w:t>1. Должности муниципальной службы подразделяются на следующие группы:</w:t>
      </w:r>
    </w:p>
    <w:p w:rsidR="00106281" w:rsidRDefault="00106281">
      <w:pPr>
        <w:pStyle w:val="ConsPlusNormal"/>
        <w:spacing w:before="220"/>
        <w:ind w:firstLine="540"/>
        <w:jc w:val="both"/>
      </w:pPr>
      <w:r>
        <w:t>высшие должности муниципальной службы;</w:t>
      </w:r>
    </w:p>
    <w:p w:rsidR="00106281" w:rsidRDefault="00106281">
      <w:pPr>
        <w:pStyle w:val="ConsPlusNormal"/>
        <w:spacing w:before="220"/>
        <w:ind w:firstLine="540"/>
        <w:jc w:val="both"/>
      </w:pPr>
      <w:r>
        <w:t>главные должности муниципальной службы;</w:t>
      </w:r>
    </w:p>
    <w:p w:rsidR="00106281" w:rsidRDefault="00106281">
      <w:pPr>
        <w:pStyle w:val="ConsPlusNormal"/>
        <w:spacing w:before="220"/>
        <w:ind w:firstLine="540"/>
        <w:jc w:val="both"/>
      </w:pPr>
      <w:r>
        <w:t>ведущие должности муниципальной службы;</w:t>
      </w:r>
    </w:p>
    <w:p w:rsidR="00106281" w:rsidRDefault="00106281">
      <w:pPr>
        <w:pStyle w:val="ConsPlusNormal"/>
        <w:spacing w:before="220"/>
        <w:ind w:firstLine="540"/>
        <w:jc w:val="both"/>
      </w:pPr>
      <w:r>
        <w:t>старшие должности муниципальной службы;</w:t>
      </w:r>
    </w:p>
    <w:p w:rsidR="00106281" w:rsidRDefault="00106281">
      <w:pPr>
        <w:pStyle w:val="ConsPlusNormal"/>
        <w:spacing w:before="220"/>
        <w:ind w:firstLine="540"/>
        <w:jc w:val="both"/>
      </w:pPr>
      <w:r>
        <w:t>младшие должности муниципальной службы.</w:t>
      </w:r>
    </w:p>
    <w:p w:rsidR="00106281" w:rsidRDefault="00106281">
      <w:pPr>
        <w:pStyle w:val="ConsPlusNormal"/>
        <w:jc w:val="both"/>
      </w:pPr>
      <w:r>
        <w:t xml:space="preserve">(часть 1 в ред. </w:t>
      </w:r>
      <w:hyperlink r:id="rId51">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 xml:space="preserve">2 - 6. Утратили силу. - </w:t>
      </w:r>
      <w:hyperlink r:id="rId52">
        <w:r>
          <w:rPr>
            <w:color w:val="0000FF"/>
          </w:rPr>
          <w:t>Закон</w:t>
        </w:r>
      </w:hyperlink>
      <w:r>
        <w:t xml:space="preserve"> Московской области от 31.05.2023 N 80/2023-ОЗ.</w:t>
      </w:r>
    </w:p>
    <w:p w:rsidR="00106281" w:rsidRDefault="00106281">
      <w:pPr>
        <w:pStyle w:val="ConsPlusNormal"/>
        <w:spacing w:before="220"/>
        <w:ind w:firstLine="540"/>
        <w:jc w:val="both"/>
      </w:pPr>
      <w:r>
        <w:t xml:space="preserve">7. Должности муниципальной службы устанавливаются муниципальными правовыми актами в соответствии с </w:t>
      </w:r>
      <w:hyperlink w:anchor="P476">
        <w:r>
          <w:rPr>
            <w:color w:val="0000FF"/>
          </w:rPr>
          <w:t>Реестром</w:t>
        </w:r>
      </w:hyperlink>
      <w:r>
        <w:t xml:space="preserve"> должностей муниципальной службы в Московской области, утвержденным настоящим Законом (Приложение 1.).</w:t>
      </w:r>
    </w:p>
    <w:p w:rsidR="00106281" w:rsidRDefault="00106281">
      <w:pPr>
        <w:pStyle w:val="ConsPlusNormal"/>
        <w:jc w:val="both"/>
      </w:pPr>
      <w:r>
        <w:t xml:space="preserve">(в ред. </w:t>
      </w:r>
      <w:hyperlink r:id="rId53">
        <w:r>
          <w:rPr>
            <w:color w:val="0000FF"/>
          </w:rPr>
          <w:t>Закона</w:t>
        </w:r>
      </w:hyperlink>
      <w:r>
        <w:t xml:space="preserve"> Московской области от 01.12.2020 N 243/2020-ОЗ)</w:t>
      </w:r>
    </w:p>
    <w:p w:rsidR="00106281" w:rsidRDefault="00106281">
      <w:pPr>
        <w:pStyle w:val="ConsPlusNormal"/>
        <w:spacing w:before="220"/>
        <w:ind w:firstLine="540"/>
        <w:jc w:val="both"/>
      </w:pPr>
      <w:r>
        <w:t xml:space="preserve">8. 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54">
        <w:r>
          <w:rPr>
            <w:color w:val="0000FF"/>
          </w:rPr>
          <w:t>Законом</w:t>
        </w:r>
      </w:hyperlink>
      <w:r>
        <w:t xml:space="preserve"> Московской области N 39/2005-ОЗ "О государственной гражданской службе Московской области".</w:t>
      </w:r>
    </w:p>
    <w:p w:rsidR="00106281" w:rsidRDefault="00106281">
      <w:pPr>
        <w:pStyle w:val="ConsPlusNormal"/>
        <w:spacing w:before="220"/>
        <w:ind w:firstLine="540"/>
        <w:jc w:val="both"/>
      </w:pPr>
      <w:r>
        <w:t>Соответствующим группам должностей гражданской службы для должностей муниципальной службы являются:</w:t>
      </w:r>
    </w:p>
    <w:p w:rsidR="00106281" w:rsidRDefault="00106281">
      <w:pPr>
        <w:pStyle w:val="ConsPlusNormal"/>
        <w:jc w:val="both"/>
      </w:pPr>
      <w:r>
        <w:t xml:space="preserve">(в ред. </w:t>
      </w:r>
      <w:hyperlink r:id="rId55">
        <w:r>
          <w:rPr>
            <w:color w:val="0000FF"/>
          </w:rPr>
          <w:t>Закона</w:t>
        </w:r>
      </w:hyperlink>
      <w:r>
        <w:t xml:space="preserve"> Московской области от 10.06.2020 N 117/2020-ОЗ)</w:t>
      </w:r>
    </w:p>
    <w:p w:rsidR="00106281" w:rsidRDefault="0010628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3465"/>
      </w:tblGrid>
      <w:tr w:rsidR="00106281">
        <w:tc>
          <w:tcPr>
            <w:tcW w:w="3135" w:type="dxa"/>
          </w:tcPr>
          <w:p w:rsidR="00106281" w:rsidRDefault="00106281">
            <w:pPr>
              <w:pStyle w:val="ConsPlusNormal"/>
            </w:pPr>
            <w:r>
              <w:t>Группы должностей гражданской службы</w:t>
            </w:r>
          </w:p>
        </w:tc>
        <w:tc>
          <w:tcPr>
            <w:tcW w:w="3465" w:type="dxa"/>
          </w:tcPr>
          <w:p w:rsidR="00106281" w:rsidRDefault="00106281">
            <w:pPr>
              <w:pStyle w:val="ConsPlusNormal"/>
            </w:pPr>
            <w:r>
              <w:t>Группы должностей муниципальной службы</w:t>
            </w:r>
          </w:p>
        </w:tc>
      </w:tr>
      <w:tr w:rsidR="00106281">
        <w:tc>
          <w:tcPr>
            <w:tcW w:w="3135" w:type="dxa"/>
          </w:tcPr>
          <w:p w:rsidR="00106281" w:rsidRDefault="00106281">
            <w:pPr>
              <w:pStyle w:val="ConsPlusNormal"/>
            </w:pPr>
            <w:r>
              <w:t>Высшая</w:t>
            </w:r>
          </w:p>
        </w:tc>
        <w:tc>
          <w:tcPr>
            <w:tcW w:w="3465" w:type="dxa"/>
          </w:tcPr>
          <w:p w:rsidR="00106281" w:rsidRDefault="00106281">
            <w:pPr>
              <w:pStyle w:val="ConsPlusNormal"/>
            </w:pPr>
          </w:p>
        </w:tc>
      </w:tr>
      <w:tr w:rsidR="00106281">
        <w:tc>
          <w:tcPr>
            <w:tcW w:w="3135" w:type="dxa"/>
          </w:tcPr>
          <w:p w:rsidR="00106281" w:rsidRDefault="00106281">
            <w:pPr>
              <w:pStyle w:val="ConsPlusNormal"/>
            </w:pPr>
            <w:r>
              <w:t>Главная</w:t>
            </w:r>
          </w:p>
        </w:tc>
        <w:tc>
          <w:tcPr>
            <w:tcW w:w="3465" w:type="dxa"/>
          </w:tcPr>
          <w:p w:rsidR="00106281" w:rsidRDefault="00106281">
            <w:pPr>
              <w:pStyle w:val="ConsPlusNormal"/>
            </w:pPr>
            <w:r>
              <w:t>Высшая, главная</w:t>
            </w:r>
          </w:p>
        </w:tc>
      </w:tr>
      <w:tr w:rsidR="00106281">
        <w:tc>
          <w:tcPr>
            <w:tcW w:w="3135" w:type="dxa"/>
          </w:tcPr>
          <w:p w:rsidR="00106281" w:rsidRDefault="00106281">
            <w:pPr>
              <w:pStyle w:val="ConsPlusNormal"/>
            </w:pPr>
            <w:r>
              <w:t>Ведущая</w:t>
            </w:r>
          </w:p>
        </w:tc>
        <w:tc>
          <w:tcPr>
            <w:tcW w:w="3465" w:type="dxa"/>
          </w:tcPr>
          <w:p w:rsidR="00106281" w:rsidRDefault="00106281">
            <w:pPr>
              <w:pStyle w:val="ConsPlusNormal"/>
            </w:pPr>
            <w:r>
              <w:t>Ведущая</w:t>
            </w:r>
          </w:p>
        </w:tc>
      </w:tr>
      <w:tr w:rsidR="00106281">
        <w:tc>
          <w:tcPr>
            <w:tcW w:w="3135" w:type="dxa"/>
          </w:tcPr>
          <w:p w:rsidR="00106281" w:rsidRDefault="00106281">
            <w:pPr>
              <w:pStyle w:val="ConsPlusNormal"/>
            </w:pPr>
            <w:r>
              <w:t>Старшая</w:t>
            </w:r>
          </w:p>
        </w:tc>
        <w:tc>
          <w:tcPr>
            <w:tcW w:w="3465" w:type="dxa"/>
          </w:tcPr>
          <w:p w:rsidR="00106281" w:rsidRDefault="00106281">
            <w:pPr>
              <w:pStyle w:val="ConsPlusNormal"/>
            </w:pPr>
            <w:r>
              <w:t>Старшая</w:t>
            </w:r>
          </w:p>
        </w:tc>
      </w:tr>
      <w:tr w:rsidR="00106281">
        <w:tc>
          <w:tcPr>
            <w:tcW w:w="3135" w:type="dxa"/>
          </w:tcPr>
          <w:p w:rsidR="00106281" w:rsidRDefault="00106281">
            <w:pPr>
              <w:pStyle w:val="ConsPlusNormal"/>
            </w:pPr>
            <w:r>
              <w:t>Младшая</w:t>
            </w:r>
          </w:p>
        </w:tc>
        <w:tc>
          <w:tcPr>
            <w:tcW w:w="3465" w:type="dxa"/>
          </w:tcPr>
          <w:p w:rsidR="00106281" w:rsidRDefault="00106281">
            <w:pPr>
              <w:pStyle w:val="ConsPlusNormal"/>
            </w:pPr>
            <w:r>
              <w:t>Младшая</w:t>
            </w:r>
          </w:p>
        </w:tc>
      </w:tr>
    </w:tbl>
    <w:p w:rsidR="00106281" w:rsidRDefault="00106281">
      <w:pPr>
        <w:pStyle w:val="ConsPlusNormal"/>
        <w:jc w:val="both"/>
      </w:pPr>
    </w:p>
    <w:p w:rsidR="00106281" w:rsidRDefault="00106281">
      <w:pPr>
        <w:pStyle w:val="ConsPlusTitle"/>
        <w:ind w:firstLine="540"/>
        <w:jc w:val="both"/>
        <w:outlineLvl w:val="1"/>
      </w:pPr>
      <w:r>
        <w:t>Статья 6. Реестр должностей муниципальной службы в Московской области</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56">
        <w:r>
          <w:rPr>
            <w:color w:val="0000FF"/>
          </w:rPr>
          <w:t>Закона</w:t>
        </w:r>
      </w:hyperlink>
      <w:r>
        <w:t xml:space="preserve"> Московской области от 31.05.2023 N 80/2023-ОЗ)</w:t>
      </w:r>
    </w:p>
    <w:p w:rsidR="00106281" w:rsidRDefault="00106281">
      <w:pPr>
        <w:pStyle w:val="ConsPlusNormal"/>
        <w:jc w:val="both"/>
      </w:pPr>
    </w:p>
    <w:p w:rsidR="00106281" w:rsidRDefault="00106281">
      <w:pPr>
        <w:pStyle w:val="ConsPlusNormal"/>
        <w:ind w:firstLine="540"/>
        <w:jc w:val="both"/>
      </w:pPr>
      <w:hyperlink w:anchor="P476">
        <w:r>
          <w:rPr>
            <w:color w:val="0000FF"/>
          </w:rPr>
          <w:t>Реестр</w:t>
        </w:r>
      </w:hyperlink>
      <w:r>
        <w:t xml:space="preserve"> должностей муниципальной службы в Московской области утверждается настоящим </w:t>
      </w:r>
      <w:r>
        <w:lastRenderedPageBreak/>
        <w:t>Законом 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(Приложение 1.).</w:t>
      </w:r>
    </w:p>
    <w:p w:rsidR="00106281" w:rsidRDefault="00106281">
      <w:pPr>
        <w:pStyle w:val="ConsPlusNormal"/>
        <w:jc w:val="both"/>
      </w:pPr>
    </w:p>
    <w:p w:rsidR="00106281" w:rsidRDefault="00106281">
      <w:pPr>
        <w:pStyle w:val="ConsPlusTitle"/>
        <w:ind w:firstLine="540"/>
        <w:jc w:val="both"/>
        <w:outlineLvl w:val="1"/>
      </w:pPr>
      <w:r>
        <w:t>Статья 7. Квалификационные требования для замещения должностей муниципальной службы</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57">
        <w:r>
          <w:rPr>
            <w:color w:val="0000FF"/>
          </w:rPr>
          <w:t>Закона</w:t>
        </w:r>
      </w:hyperlink>
      <w:r>
        <w:t xml:space="preserve"> Московской области от 12.05.2017 N 74/2017-ОЗ)</w:t>
      </w:r>
    </w:p>
    <w:p w:rsidR="00106281" w:rsidRDefault="00106281">
      <w:pPr>
        <w:pStyle w:val="ConsPlusNormal"/>
        <w:jc w:val="both"/>
      </w:pPr>
    </w:p>
    <w:p w:rsidR="00106281" w:rsidRDefault="00106281">
      <w:pPr>
        <w:pStyle w:val="ConsPlusNormal"/>
        <w:ind w:firstLine="540"/>
        <w:jc w:val="both"/>
      </w:pPr>
      <w:r>
        <w:t>1. Для замещения должности муниципальной службы требуется соответствие квалификационным требованиям:</w:t>
      </w:r>
    </w:p>
    <w:p w:rsidR="00106281" w:rsidRDefault="00106281">
      <w:pPr>
        <w:pStyle w:val="ConsPlusNormal"/>
        <w:spacing w:before="220"/>
        <w:ind w:firstLine="540"/>
        <w:jc w:val="both"/>
      </w:pPr>
      <w:r>
        <w:t>1) к уровню профессионального образования;</w:t>
      </w:r>
    </w:p>
    <w:p w:rsidR="00106281" w:rsidRDefault="00106281">
      <w:pPr>
        <w:pStyle w:val="ConsPlusNormal"/>
        <w:spacing w:before="220"/>
        <w:ind w:firstLine="540"/>
        <w:jc w:val="both"/>
      </w:pPr>
      <w:r>
        <w:t>2) к стажу муниципальной службы или работы по специальности, направлению подготовки;</w:t>
      </w:r>
    </w:p>
    <w:p w:rsidR="00106281" w:rsidRDefault="00106281">
      <w:pPr>
        <w:pStyle w:val="ConsPlusNormal"/>
        <w:spacing w:before="220"/>
        <w:ind w:firstLine="540"/>
        <w:jc w:val="both"/>
      </w:pPr>
      <w:r>
        <w:t>3) к знаниям и умениям, которые необходимы для исполнения должностных обязанностей;</w:t>
      </w:r>
    </w:p>
    <w:p w:rsidR="00106281" w:rsidRDefault="00106281">
      <w:pPr>
        <w:pStyle w:val="ConsPlusNormal"/>
        <w:spacing w:before="220"/>
        <w:ind w:firstLine="540"/>
        <w:jc w:val="both"/>
      </w:pPr>
      <w:r>
        <w:t>4) к специальности, направлению подготовки - при наличии соответствующего решения представителя нанимателя (работодателя).</w:t>
      </w:r>
    </w:p>
    <w:p w:rsidR="00106281" w:rsidRDefault="00106281">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настоящим Законом в соответствии с классификацией должностей муниципальной службы.</w:t>
      </w:r>
    </w:p>
    <w:p w:rsidR="00106281" w:rsidRDefault="00106281">
      <w:pPr>
        <w:pStyle w:val="ConsPlusNormal"/>
        <w:spacing w:before="220"/>
        <w:ind w:firstLine="540"/>
        <w:jc w:val="both"/>
      </w:pP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06281" w:rsidRDefault="00106281">
      <w:pPr>
        <w:pStyle w:val="ConsPlusNormal"/>
        <w:spacing w:before="220"/>
        <w:ind w:firstLine="540"/>
        <w:jc w:val="both"/>
      </w:pPr>
      <w:r>
        <w:t>3. 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rsidR="00106281" w:rsidRDefault="00106281">
      <w:pPr>
        <w:pStyle w:val="ConsPlusNormal"/>
        <w:spacing w:before="220"/>
        <w:ind w:firstLine="540"/>
        <w:jc w:val="both"/>
      </w:pPr>
      <w:r>
        <w:t>высшей, главной групп должностей муниципальной службы обязательно наличие высшего образования не ниже уровня специалитета, магистратуры;</w:t>
      </w:r>
    </w:p>
    <w:p w:rsidR="00106281" w:rsidRDefault="00106281">
      <w:pPr>
        <w:pStyle w:val="ConsPlusNormal"/>
        <w:spacing w:before="220"/>
        <w:ind w:firstLine="540"/>
        <w:jc w:val="both"/>
      </w:pPr>
      <w:r>
        <w:t>ведущей, старшей групп должностей муниципальной службы обязательно наличие высшего образования;</w:t>
      </w:r>
    </w:p>
    <w:p w:rsidR="00106281" w:rsidRDefault="00106281">
      <w:pPr>
        <w:pStyle w:val="ConsPlusNormal"/>
        <w:spacing w:before="220"/>
        <w:ind w:firstLine="540"/>
        <w:jc w:val="both"/>
      </w:pPr>
      <w:r>
        <w:t>младшей группы должностей муниципальной службы обязательно наличие профессионального образования.</w:t>
      </w:r>
    </w:p>
    <w:p w:rsidR="00106281" w:rsidRDefault="00106281">
      <w:pPr>
        <w:pStyle w:val="ConsPlusNormal"/>
        <w:jc w:val="both"/>
      </w:pPr>
      <w:r>
        <w:t xml:space="preserve">(часть 3 в ред. </w:t>
      </w:r>
      <w:hyperlink r:id="rId58">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4.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106281" w:rsidRDefault="00106281">
      <w:pPr>
        <w:pStyle w:val="ConsPlusNormal"/>
        <w:jc w:val="both"/>
      </w:pPr>
      <w:r>
        <w:t xml:space="preserve">(в ред. </w:t>
      </w:r>
      <w:hyperlink r:id="rId59">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106281" w:rsidRDefault="00106281">
      <w:pPr>
        <w:pStyle w:val="ConsPlusNormal"/>
        <w:spacing w:before="220"/>
        <w:ind w:firstLine="540"/>
        <w:jc w:val="both"/>
      </w:pPr>
      <w:r>
        <w:lastRenderedPageBreak/>
        <w:t>2) к муниципальным служащим, имеющим высшее образование не выше бакалавриата, назначенным на указанные должности до 1 июня 2017 года, в отношении замещаемых ими должностей муниципальной службы.</w:t>
      </w:r>
    </w:p>
    <w:p w:rsidR="00106281" w:rsidRDefault="00106281">
      <w:pPr>
        <w:pStyle w:val="ConsPlusNormal"/>
        <w:spacing w:before="220"/>
        <w:ind w:firstLine="540"/>
        <w:jc w:val="both"/>
      </w:pPr>
      <w:r>
        <w:t>5.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106281" w:rsidRDefault="00106281">
      <w:pPr>
        <w:pStyle w:val="ConsPlusNormal"/>
        <w:spacing w:before="220"/>
        <w:ind w:firstLine="540"/>
        <w:jc w:val="both"/>
      </w:pPr>
      <w: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106281" w:rsidRDefault="00106281">
      <w:pPr>
        <w:pStyle w:val="ConsPlusNormal"/>
        <w:spacing w:before="220"/>
        <w:ind w:firstLine="540"/>
        <w:jc w:val="both"/>
      </w:pPr>
      <w:r>
        <w:t>2) 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106281" w:rsidRDefault="00106281">
      <w:pPr>
        <w:pStyle w:val="ConsPlusNormal"/>
        <w:spacing w:before="220"/>
        <w:ind w:firstLine="540"/>
        <w:jc w:val="both"/>
      </w:pPr>
      <w:r>
        <w:t>3) ведущие, старшие и младшие должности муниципальной службы - без предъявления требований к стажу.</w:t>
      </w:r>
    </w:p>
    <w:p w:rsidR="00106281" w:rsidRDefault="00106281">
      <w:pPr>
        <w:pStyle w:val="ConsPlusNormal"/>
        <w:jc w:val="both"/>
      </w:pPr>
      <w:r>
        <w:t xml:space="preserve">(часть 5 в ред. </w:t>
      </w:r>
      <w:hyperlink r:id="rId60">
        <w:r>
          <w:rPr>
            <w:color w:val="0000FF"/>
          </w:rPr>
          <w:t>Закона</w:t>
        </w:r>
      </w:hyperlink>
      <w:r>
        <w:t xml:space="preserve"> Московской области от 25.12.2017 N 236/2017-ОЗ)</w:t>
      </w:r>
    </w:p>
    <w:p w:rsidR="00106281" w:rsidRDefault="00106281">
      <w:pPr>
        <w:pStyle w:val="ConsPlusNormal"/>
        <w:jc w:val="both"/>
      </w:pPr>
    </w:p>
    <w:p w:rsidR="00106281" w:rsidRDefault="00106281">
      <w:pPr>
        <w:pStyle w:val="ConsPlusTitle"/>
        <w:ind w:firstLine="540"/>
        <w:jc w:val="both"/>
        <w:outlineLvl w:val="1"/>
      </w:pPr>
      <w:r>
        <w:t>Статья 8. Классные чины муниципальных служащих</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61">
        <w:r>
          <w:rPr>
            <w:color w:val="0000FF"/>
          </w:rPr>
          <w:t>Закона</w:t>
        </w:r>
      </w:hyperlink>
      <w:r>
        <w:t xml:space="preserve"> Московской области от 11.03.2009 N 18/2009-ОЗ)</w:t>
      </w:r>
    </w:p>
    <w:p w:rsidR="00106281" w:rsidRDefault="00106281">
      <w:pPr>
        <w:pStyle w:val="ConsPlusNormal"/>
        <w:jc w:val="both"/>
      </w:pPr>
    </w:p>
    <w:p w:rsidR="00106281" w:rsidRDefault="00106281">
      <w:pPr>
        <w:pStyle w:val="ConsPlusNormal"/>
        <w:ind w:firstLine="540"/>
        <w:jc w:val="both"/>
      </w:pPr>
      <w:r>
        <w:t>1. 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rsidR="00106281" w:rsidRDefault="00106281">
      <w:pPr>
        <w:pStyle w:val="ConsPlusNormal"/>
        <w:jc w:val="both"/>
      </w:pPr>
      <w:r>
        <w:t xml:space="preserve">(в ред. </w:t>
      </w:r>
      <w:hyperlink r:id="rId62">
        <w:r>
          <w:rPr>
            <w:color w:val="0000FF"/>
          </w:rPr>
          <w:t>Закона</w:t>
        </w:r>
      </w:hyperlink>
      <w:r>
        <w:t xml:space="preserve"> Московской области от 12.05.2017 N 74/2017-ОЗ)</w:t>
      </w:r>
    </w:p>
    <w:p w:rsidR="00106281" w:rsidRDefault="00106281">
      <w:pPr>
        <w:pStyle w:val="ConsPlusNormal"/>
        <w:spacing w:before="220"/>
        <w:ind w:firstLine="540"/>
        <w:jc w:val="both"/>
      </w:pPr>
      <w: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106281" w:rsidRDefault="00106281">
      <w:pPr>
        <w:pStyle w:val="ConsPlusNormal"/>
        <w:spacing w:before="220"/>
        <w:ind w:firstLine="540"/>
        <w:jc w:val="both"/>
      </w:pPr>
      <w:r>
        <w:t>муниципальный советник Московской области 1, 2 и 3-го класса - муниципальным служащим, замещающим главные должности муниципальной службы;</w:t>
      </w:r>
    </w:p>
    <w:p w:rsidR="00106281" w:rsidRDefault="00106281">
      <w:pPr>
        <w:pStyle w:val="ConsPlusNormal"/>
        <w:spacing w:before="220"/>
        <w:ind w:firstLine="540"/>
        <w:jc w:val="both"/>
      </w:pPr>
      <w:r>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106281" w:rsidRDefault="00106281">
      <w:pPr>
        <w:pStyle w:val="ConsPlusNormal"/>
        <w:spacing w:before="220"/>
        <w:ind w:firstLine="540"/>
        <w:jc w:val="both"/>
      </w:pPr>
      <w:r>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106281" w:rsidRDefault="00106281">
      <w:pPr>
        <w:pStyle w:val="ConsPlusNormal"/>
        <w:spacing w:before="220"/>
        <w:ind w:firstLine="540"/>
        <w:jc w:val="both"/>
      </w:pPr>
      <w:r>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106281" w:rsidRDefault="00106281">
      <w:pPr>
        <w:pStyle w:val="ConsPlusNormal"/>
        <w:spacing w:before="220"/>
        <w:ind w:firstLine="540"/>
        <w:jc w:val="both"/>
      </w:pPr>
      <w:r>
        <w:t>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w:t>
      </w:r>
    </w:p>
    <w:p w:rsidR="00106281" w:rsidRDefault="00106281">
      <w:pPr>
        <w:pStyle w:val="ConsPlusNormal"/>
        <w:jc w:val="both"/>
      </w:pPr>
    </w:p>
    <w:p w:rsidR="00106281" w:rsidRDefault="00106281">
      <w:pPr>
        <w:pStyle w:val="ConsPlusTitle"/>
        <w:ind w:firstLine="540"/>
        <w:jc w:val="both"/>
        <w:outlineLvl w:val="1"/>
      </w:pPr>
      <w:r>
        <w:t>Статья 9. Представление сведений о доходах, расходах, об имуществе и обязательствах имущественного характера</w:t>
      </w:r>
    </w:p>
    <w:p w:rsidR="00106281" w:rsidRDefault="00106281">
      <w:pPr>
        <w:pStyle w:val="ConsPlusNormal"/>
        <w:jc w:val="both"/>
      </w:pPr>
      <w:r>
        <w:t xml:space="preserve">(в ред. </w:t>
      </w:r>
      <w:hyperlink r:id="rId63">
        <w:r>
          <w:rPr>
            <w:color w:val="0000FF"/>
          </w:rPr>
          <w:t>Закона</w:t>
        </w:r>
      </w:hyperlink>
      <w:r>
        <w:t xml:space="preserve"> Московской области от 08.11.2017 N 188/2017-ОЗ)</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64">
        <w:r>
          <w:rPr>
            <w:color w:val="0000FF"/>
          </w:rPr>
          <w:t>Закона</w:t>
        </w:r>
      </w:hyperlink>
      <w:r>
        <w:t xml:space="preserve"> Московской области от 16.05.2013 N 38/2013-ОЗ)</w:t>
      </w:r>
    </w:p>
    <w:p w:rsidR="00106281" w:rsidRDefault="00106281">
      <w:pPr>
        <w:pStyle w:val="ConsPlusNormal"/>
        <w:jc w:val="both"/>
      </w:pPr>
    </w:p>
    <w:p w:rsidR="00106281" w:rsidRDefault="00106281">
      <w:pPr>
        <w:pStyle w:val="ConsPlusNormal"/>
        <w:ind w:firstLine="540"/>
        <w:jc w:val="both"/>
      </w:pPr>
      <w:bookmarkStart w:id="0" w:name="P146"/>
      <w:bookmarkEnd w:id="0"/>
      <w:r>
        <w:t xml:space="preserve">1. Гражданин, претендующий на замещение должности муниципальной службы, включенной в соответствующий </w:t>
      </w:r>
      <w:hyperlink w:anchor="P595">
        <w:r>
          <w:rPr>
            <w:color w:val="0000FF"/>
          </w:rPr>
          <w:t>перечень</w:t>
        </w:r>
      </w:hyperlink>
      <w:r>
        <w:t xml:space="preserve">, установленный муниципальным правовым актом согласно </w:t>
      </w:r>
      <w:r>
        <w:lastRenderedPageBreak/>
        <w:t>приложению 2 к настоящему Закону,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106281" w:rsidRDefault="00106281">
      <w:pPr>
        <w:pStyle w:val="ConsPlusNormal"/>
        <w:jc w:val="both"/>
      </w:pPr>
      <w:r>
        <w:t xml:space="preserve">(в ред. </w:t>
      </w:r>
      <w:hyperlink r:id="rId65">
        <w:r>
          <w:rPr>
            <w:color w:val="0000FF"/>
          </w:rPr>
          <w:t>Закона</w:t>
        </w:r>
      </w:hyperlink>
      <w:r>
        <w:t xml:space="preserve"> Московской области от 01.12.2020 N 243/2020-ОЗ)</w:t>
      </w:r>
    </w:p>
    <w:p w:rsidR="00106281" w:rsidRDefault="00106281">
      <w:pPr>
        <w:pStyle w:val="ConsPlusNormal"/>
        <w:spacing w:before="220"/>
        <w:ind w:firstLine="540"/>
        <w:jc w:val="both"/>
      </w:pPr>
      <w:r>
        <w:t xml:space="preserve">1.1. Утратила силу с 1 января 2021 года. - </w:t>
      </w:r>
      <w:hyperlink r:id="rId66">
        <w:r>
          <w:rPr>
            <w:color w:val="0000FF"/>
          </w:rPr>
          <w:t>Закон</w:t>
        </w:r>
      </w:hyperlink>
      <w:r>
        <w:t xml:space="preserve"> Московской области от 10.06.2020 N 117/2020-ОЗ.</w:t>
      </w:r>
    </w:p>
    <w:p w:rsidR="00106281" w:rsidRDefault="00106281">
      <w:pPr>
        <w:pStyle w:val="ConsPlusNormal"/>
        <w:spacing w:before="220"/>
        <w:ind w:firstLine="540"/>
        <w:jc w:val="both"/>
      </w:pPr>
      <w:bookmarkStart w:id="1" w:name="P149"/>
      <w:bookmarkEnd w:id="1"/>
      <w:r>
        <w:t xml:space="preserve">2. Муниципальный служащий, замещающий должность муниципальной службы, включенную в соответствующий </w:t>
      </w:r>
      <w:hyperlink w:anchor="P595">
        <w:r>
          <w:rPr>
            <w:color w:val="0000FF"/>
          </w:rPr>
          <w:t>перечень</w:t>
        </w:r>
      </w:hyperlink>
      <w:r>
        <w:t>, установленный муниципальным правовым актом согласно приложению 2 к настоящему Закону,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106281" w:rsidRDefault="00106281">
      <w:pPr>
        <w:pStyle w:val="ConsPlusNormal"/>
        <w:jc w:val="both"/>
      </w:pPr>
      <w:r>
        <w:t xml:space="preserve">(в ред. </w:t>
      </w:r>
      <w:hyperlink r:id="rId67">
        <w:r>
          <w:rPr>
            <w:color w:val="0000FF"/>
          </w:rPr>
          <w:t>Закона</w:t>
        </w:r>
      </w:hyperlink>
      <w:r>
        <w:t xml:space="preserve"> Московской области от 01.12.2020 N 243/2020-ОЗ)</w:t>
      </w:r>
    </w:p>
    <w:p w:rsidR="00106281" w:rsidRDefault="00106281">
      <w:pPr>
        <w:pStyle w:val="ConsPlusNormal"/>
        <w:spacing w:before="220"/>
        <w:ind w:firstLine="540"/>
        <w:jc w:val="both"/>
      </w:pPr>
      <w:r>
        <w:t xml:space="preserve">2.1. Утратила силу с 1 января 2021 года. - </w:t>
      </w:r>
      <w:hyperlink r:id="rId68">
        <w:r>
          <w:rPr>
            <w:color w:val="0000FF"/>
          </w:rPr>
          <w:t>Закон</w:t>
        </w:r>
      </w:hyperlink>
      <w:r>
        <w:t xml:space="preserve"> Московской области от 10.06.2020 N 117/2020-ОЗ.</w:t>
      </w:r>
    </w:p>
    <w:p w:rsidR="00106281" w:rsidRDefault="00106281">
      <w:pPr>
        <w:pStyle w:val="ConsPlusNormal"/>
        <w:spacing w:before="220"/>
        <w:ind w:firstLine="540"/>
        <w:jc w:val="both"/>
      </w:pPr>
      <w:r>
        <w:t xml:space="preserve">3. Муниципальный служащий, замещающий должность муниципальной службы, включенную в соответствующий </w:t>
      </w:r>
      <w:hyperlink w:anchor="P595">
        <w:r>
          <w:rPr>
            <w:color w:val="0000FF"/>
          </w:rPr>
          <w:t>перечень</w:t>
        </w:r>
      </w:hyperlink>
      <w:r>
        <w:t>, установленный муниципальным правовым актом согласно приложению 2 к настоящему Закону,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106281" w:rsidRDefault="00106281">
      <w:pPr>
        <w:pStyle w:val="ConsPlusNormal"/>
        <w:jc w:val="both"/>
      </w:pPr>
      <w:r>
        <w:t xml:space="preserve">(в ред. законов Московской области от 25.11.2015 </w:t>
      </w:r>
      <w:hyperlink r:id="rId69">
        <w:r>
          <w:rPr>
            <w:color w:val="0000FF"/>
          </w:rPr>
          <w:t>N 205/2015-ОЗ</w:t>
        </w:r>
      </w:hyperlink>
      <w:r>
        <w:t xml:space="preserve">, от 01.12.2020 </w:t>
      </w:r>
      <w:hyperlink r:id="rId70">
        <w:r>
          <w:rPr>
            <w:color w:val="0000FF"/>
          </w:rPr>
          <w:t>N 243/2020-ОЗ</w:t>
        </w:r>
      </w:hyperlink>
      <w:r>
        <w:t xml:space="preserve">, от 19.09.2022 </w:t>
      </w:r>
      <w:hyperlink r:id="rId71">
        <w:r>
          <w:rPr>
            <w:color w:val="0000FF"/>
          </w:rPr>
          <w:t>N 153/2022-ОЗ</w:t>
        </w:r>
      </w:hyperlink>
      <w:r>
        <w:t>)</w:t>
      </w:r>
    </w:p>
    <w:p w:rsidR="00106281" w:rsidRDefault="00106281">
      <w:pPr>
        <w:pStyle w:val="ConsPlusNormal"/>
        <w:spacing w:before="220"/>
        <w:ind w:firstLine="540"/>
        <w:jc w:val="both"/>
      </w:pPr>
      <w:r>
        <w:t xml:space="preserve">3.1 - 3.2. Утратили силу с 1 января 2021 года. - </w:t>
      </w:r>
      <w:hyperlink r:id="rId72">
        <w:r>
          <w:rPr>
            <w:color w:val="0000FF"/>
          </w:rPr>
          <w:t>Закон</w:t>
        </w:r>
      </w:hyperlink>
      <w:r>
        <w:t xml:space="preserve"> Московской области от 10.06.2020 N 117/2020-ОЗ.</w:t>
      </w:r>
    </w:p>
    <w:p w:rsidR="00106281" w:rsidRDefault="00106281">
      <w:pPr>
        <w:pStyle w:val="ConsPlusNormal"/>
        <w:spacing w:before="220"/>
        <w:ind w:firstLine="540"/>
        <w:jc w:val="both"/>
      </w:pPr>
      <w:r>
        <w:t xml:space="preserve">4. Сведения о доходах, расходах, об имуществе и обязательствах имущественного характера представляются лицами, указанными в </w:t>
      </w:r>
      <w:hyperlink w:anchor="P146">
        <w:r>
          <w:rPr>
            <w:color w:val="0000FF"/>
          </w:rPr>
          <w:t>частях 1</w:t>
        </w:r>
      </w:hyperlink>
      <w:r>
        <w:t xml:space="preserve"> и </w:t>
      </w:r>
      <w:hyperlink w:anchor="P149">
        <w:r>
          <w:rPr>
            <w:color w:val="0000FF"/>
          </w:rPr>
          <w:t>2</w:t>
        </w:r>
      </w:hyperlink>
      <w:r>
        <w:t xml:space="preserve"> настоящей статьи, в порядке и по форме, которые установлены для представления данных сведений государственными гражданскими служащими Московской области.</w:t>
      </w:r>
    </w:p>
    <w:p w:rsidR="00106281" w:rsidRDefault="00106281">
      <w:pPr>
        <w:pStyle w:val="ConsPlusNormal"/>
        <w:spacing w:before="220"/>
        <w:ind w:firstLine="540"/>
        <w:jc w:val="both"/>
      </w:pPr>
      <w:r>
        <w:t xml:space="preserve">Абзац утратил силу с 1 января 2021 года. - </w:t>
      </w:r>
      <w:hyperlink r:id="rId73">
        <w:r>
          <w:rPr>
            <w:color w:val="0000FF"/>
          </w:rPr>
          <w:t>Закон</w:t>
        </w:r>
      </w:hyperlink>
      <w:r>
        <w:t xml:space="preserve"> Московской области от 10.06.2020 N 117/2020-ОЗ.</w:t>
      </w:r>
    </w:p>
    <w:p w:rsidR="00106281" w:rsidRDefault="00106281">
      <w:pPr>
        <w:pStyle w:val="ConsPlusNormal"/>
        <w:jc w:val="both"/>
      </w:pPr>
      <w:r>
        <w:t xml:space="preserve">(часть 4 в ред. </w:t>
      </w:r>
      <w:hyperlink r:id="rId74">
        <w:r>
          <w:rPr>
            <w:color w:val="0000FF"/>
          </w:rPr>
          <w:t>Закона</w:t>
        </w:r>
      </w:hyperlink>
      <w:r>
        <w:t xml:space="preserve"> Московской области от 08.11.2017 N 188/2017-ОЗ)</w:t>
      </w:r>
    </w:p>
    <w:p w:rsidR="00106281" w:rsidRDefault="00106281">
      <w:pPr>
        <w:pStyle w:val="ConsPlusNormal"/>
        <w:spacing w:before="220"/>
        <w:ind w:firstLine="540"/>
        <w:jc w:val="both"/>
      </w:pPr>
      <w:r>
        <w:t xml:space="preserve">4.1. Подразделения или должностные лица, ответственные за профилактику коррупционных и иных правонарушений, органов местного самоуправления осуществляют при приеме анализ сведений о доходах, об имуществе и обязательствах имущественного характера, представленных лицами, указанными в </w:t>
      </w:r>
      <w:hyperlink w:anchor="P146">
        <w:r>
          <w:rPr>
            <w:color w:val="0000FF"/>
          </w:rPr>
          <w:t>частях 1</w:t>
        </w:r>
      </w:hyperlink>
      <w:r>
        <w:t xml:space="preserve"> и </w:t>
      </w:r>
      <w:hyperlink w:anchor="P149">
        <w:r>
          <w:rPr>
            <w:color w:val="0000FF"/>
          </w:rPr>
          <w:t>2</w:t>
        </w:r>
      </w:hyperlink>
      <w:r>
        <w:t xml:space="preserve"> настоящей статьи, а также сведений о доходах, об имуществе и обязательствах имущественного характера их супруги (супруга) и несовершеннолетних детей.</w:t>
      </w:r>
    </w:p>
    <w:p w:rsidR="00106281" w:rsidRDefault="00106281">
      <w:pPr>
        <w:pStyle w:val="ConsPlusNormal"/>
        <w:jc w:val="both"/>
      </w:pPr>
      <w:r>
        <w:t xml:space="preserve">(часть 4.1 введена </w:t>
      </w:r>
      <w:hyperlink r:id="rId75">
        <w:r>
          <w:rPr>
            <w:color w:val="0000FF"/>
          </w:rPr>
          <w:t>Законом</w:t>
        </w:r>
      </w:hyperlink>
      <w:r>
        <w:t xml:space="preserve"> Московской области от 29.12.2021 N 302/2021-ОЗ; в ред. </w:t>
      </w:r>
      <w:hyperlink r:id="rId76">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lastRenderedPageBreak/>
        <w:t xml:space="preserve">5.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7">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Губернатором Московской области.</w:t>
      </w:r>
    </w:p>
    <w:p w:rsidR="00106281" w:rsidRDefault="00106281">
      <w:pPr>
        <w:pStyle w:val="ConsPlusNormal"/>
        <w:jc w:val="both"/>
      </w:pPr>
      <w:r>
        <w:t xml:space="preserve">(в ред. </w:t>
      </w:r>
      <w:hyperlink r:id="rId78">
        <w:r>
          <w:rPr>
            <w:color w:val="0000FF"/>
          </w:rPr>
          <w:t>Закона</w:t>
        </w:r>
      </w:hyperlink>
      <w:r>
        <w:t xml:space="preserve"> Московской области от 01.04.2014 N 26/2014-ОЗ)</w:t>
      </w:r>
    </w:p>
    <w:p w:rsidR="00106281" w:rsidRDefault="00106281">
      <w:pPr>
        <w:pStyle w:val="ConsPlusNormal"/>
        <w:spacing w:before="220"/>
        <w:ind w:firstLine="540"/>
        <w:jc w:val="both"/>
      </w:pPr>
      <w:r>
        <w:t>6. Решение об осуществлении контроля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106281" w:rsidRDefault="00106281">
      <w:pPr>
        <w:pStyle w:val="ConsPlusNormal"/>
        <w:spacing w:before="220"/>
        <w:ind w:firstLine="540"/>
        <w:jc w:val="both"/>
      </w:pPr>
      <w:r>
        <w:t xml:space="preserve">Контроль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осуществляется в порядке, установленном Федеральным </w:t>
      </w:r>
      <w:hyperlink r:id="rId7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центральным исполнительным органом Московской области, государственным органом Московской области, определенным Губернатором Московской области.</w:t>
      </w:r>
    </w:p>
    <w:p w:rsidR="00106281" w:rsidRDefault="00106281">
      <w:pPr>
        <w:pStyle w:val="ConsPlusNormal"/>
        <w:jc w:val="both"/>
      </w:pPr>
      <w:r>
        <w:t xml:space="preserve">(в ред. </w:t>
      </w:r>
      <w:hyperlink r:id="rId80">
        <w:r>
          <w:rPr>
            <w:color w:val="0000FF"/>
          </w:rPr>
          <w:t>Закона</w:t>
        </w:r>
      </w:hyperlink>
      <w:r>
        <w:t xml:space="preserve"> Московской области от 12.12.2024 N 252/2024-ОЗ)</w:t>
      </w:r>
    </w:p>
    <w:p w:rsidR="00106281" w:rsidRDefault="00106281">
      <w:pPr>
        <w:pStyle w:val="ConsPlusNormal"/>
        <w:spacing w:before="220"/>
        <w:ind w:firstLine="540"/>
        <w:jc w:val="both"/>
      </w:pPr>
      <w:r>
        <w:t xml:space="preserve">7 - 8. Утратили силу с 1 января 2021 года. - </w:t>
      </w:r>
      <w:hyperlink r:id="rId81">
        <w:r>
          <w:rPr>
            <w:color w:val="0000FF"/>
          </w:rPr>
          <w:t>Закон</w:t>
        </w:r>
      </w:hyperlink>
      <w:r>
        <w:t xml:space="preserve"> Московской области от 10.06.2020 N 117/2020-ОЗ.</w:t>
      </w:r>
    </w:p>
    <w:p w:rsidR="00106281" w:rsidRDefault="00106281">
      <w:pPr>
        <w:pStyle w:val="ConsPlusNormal"/>
        <w:jc w:val="both"/>
      </w:pPr>
    </w:p>
    <w:p w:rsidR="00106281" w:rsidRDefault="00106281">
      <w:pPr>
        <w:pStyle w:val="ConsPlusTitle"/>
        <w:ind w:firstLine="540"/>
        <w:jc w:val="both"/>
        <w:outlineLvl w:val="1"/>
      </w:pPr>
      <w:r>
        <w:t>Статья 9.1. Комиссия по соблюдению требований к служебному поведению муниципальных служащих и урегулированию конфликтов интересов</w:t>
      </w:r>
    </w:p>
    <w:p w:rsidR="00106281" w:rsidRDefault="00106281">
      <w:pPr>
        <w:pStyle w:val="ConsPlusNormal"/>
        <w:ind w:firstLine="540"/>
        <w:jc w:val="both"/>
      </w:pPr>
    </w:p>
    <w:p w:rsidR="00106281" w:rsidRDefault="00106281">
      <w:pPr>
        <w:pStyle w:val="ConsPlusNormal"/>
        <w:ind w:firstLine="540"/>
        <w:jc w:val="both"/>
      </w:pPr>
      <w:r>
        <w:t xml:space="preserve">(введена </w:t>
      </w:r>
      <w:hyperlink r:id="rId82">
        <w:r>
          <w:rPr>
            <w:color w:val="0000FF"/>
          </w:rPr>
          <w:t>Законом</w:t>
        </w:r>
      </w:hyperlink>
      <w:r>
        <w:t xml:space="preserve"> Московской области от 01.04.2014 N 26/2014-ОЗ)</w:t>
      </w:r>
    </w:p>
    <w:p w:rsidR="00106281" w:rsidRDefault="00106281">
      <w:pPr>
        <w:pStyle w:val="ConsPlusNormal"/>
        <w:jc w:val="both"/>
      </w:pPr>
    </w:p>
    <w:p w:rsidR="00106281" w:rsidRDefault="00106281">
      <w:pPr>
        <w:pStyle w:val="ConsPlusNormal"/>
        <w:ind w:firstLine="540"/>
        <w:jc w:val="both"/>
      </w:pPr>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постановлением Губернатора Московской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106281" w:rsidRDefault="00106281">
      <w:pPr>
        <w:pStyle w:val="ConsPlusNormal"/>
        <w:jc w:val="both"/>
      </w:pPr>
      <w:r>
        <w:t xml:space="preserve">(в ред. </w:t>
      </w:r>
      <w:hyperlink r:id="rId83">
        <w:r>
          <w:rPr>
            <w:color w:val="0000FF"/>
          </w:rPr>
          <w:t>Закона</w:t>
        </w:r>
      </w:hyperlink>
      <w:r>
        <w:t xml:space="preserve"> Московской области от 31.05.2023 N 80/2023-ОЗ)</w:t>
      </w:r>
    </w:p>
    <w:p w:rsidR="00106281" w:rsidRDefault="00106281">
      <w:pPr>
        <w:pStyle w:val="ConsPlusNormal"/>
        <w:jc w:val="both"/>
      </w:pPr>
    </w:p>
    <w:p w:rsidR="00106281" w:rsidRDefault="00106281">
      <w:pPr>
        <w:pStyle w:val="ConsPlusTitle"/>
        <w:ind w:firstLine="540"/>
        <w:jc w:val="both"/>
        <w:outlineLvl w:val="1"/>
      </w:pPr>
      <w:r>
        <w:t xml:space="preserve">Статья 9.2. Утратила силу. - </w:t>
      </w:r>
      <w:hyperlink r:id="rId84">
        <w:r>
          <w:rPr>
            <w:color w:val="0000FF"/>
          </w:rPr>
          <w:t>Закон</w:t>
        </w:r>
      </w:hyperlink>
      <w:r>
        <w:t xml:space="preserve"> Московской области от 05.10.2020 N 194/2020-ОЗ.</w:t>
      </w:r>
    </w:p>
    <w:p w:rsidR="00106281" w:rsidRDefault="00106281">
      <w:pPr>
        <w:pStyle w:val="ConsPlusNormal"/>
        <w:jc w:val="both"/>
      </w:pPr>
    </w:p>
    <w:p w:rsidR="00106281" w:rsidRDefault="00106281">
      <w:pPr>
        <w:pStyle w:val="ConsPlusTitle"/>
        <w:ind w:firstLine="540"/>
        <w:jc w:val="both"/>
        <w:outlineLvl w:val="1"/>
      </w:pPr>
      <w:r>
        <w:t>Статья 9.3. Порядок получения разрешения представителя нанимателя (работодателя) на участие на безвозмездной основе в управлении некоммерческой организацией</w:t>
      </w:r>
    </w:p>
    <w:p w:rsidR="00106281" w:rsidRDefault="00106281">
      <w:pPr>
        <w:pStyle w:val="ConsPlusNormal"/>
        <w:ind w:firstLine="540"/>
        <w:jc w:val="both"/>
      </w:pPr>
    </w:p>
    <w:p w:rsidR="00106281" w:rsidRDefault="00106281">
      <w:pPr>
        <w:pStyle w:val="ConsPlusNormal"/>
        <w:ind w:firstLine="540"/>
        <w:jc w:val="both"/>
      </w:pPr>
      <w:r>
        <w:t xml:space="preserve">(введена </w:t>
      </w:r>
      <w:hyperlink r:id="rId85">
        <w:r>
          <w:rPr>
            <w:color w:val="0000FF"/>
          </w:rPr>
          <w:t>Законом</w:t>
        </w:r>
      </w:hyperlink>
      <w:r>
        <w:t xml:space="preserve"> Московской области от 05.10.2020 N 194/2020-ОЗ)</w:t>
      </w:r>
    </w:p>
    <w:p w:rsidR="00106281" w:rsidRDefault="00106281">
      <w:pPr>
        <w:pStyle w:val="ConsPlusNormal"/>
        <w:jc w:val="both"/>
      </w:pPr>
    </w:p>
    <w:p w:rsidR="00106281" w:rsidRDefault="00106281">
      <w:pPr>
        <w:pStyle w:val="ConsPlusNormal"/>
        <w:ind w:firstLine="540"/>
        <w:jc w:val="both"/>
      </w:pPr>
      <w:r>
        <w:t xml:space="preserve">1. Муниципальный служащий для получения разрешения представителя нанимателя </w:t>
      </w:r>
      <w:r>
        <w:lastRenderedPageBreak/>
        <w:t>(работодателя)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 организация) подает представителю нанимателя (работодателю) заявление о разрешении.</w:t>
      </w:r>
    </w:p>
    <w:p w:rsidR="00106281" w:rsidRDefault="00106281">
      <w:pPr>
        <w:pStyle w:val="ConsPlusNormal"/>
        <w:jc w:val="both"/>
      </w:pPr>
      <w:r>
        <w:t xml:space="preserve">(в ред. </w:t>
      </w:r>
      <w:hyperlink r:id="rId86">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2. 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w:t>
      </w:r>
    </w:p>
    <w:p w:rsidR="00106281" w:rsidRDefault="00106281">
      <w:pPr>
        <w:pStyle w:val="ConsPlusNormal"/>
        <w:spacing w:before="220"/>
        <w:ind w:firstLine="540"/>
        <w:jc w:val="both"/>
      </w:pPr>
      <w:r>
        <w:t>3. Заявление о разрешении оформляется в письменной форме на бумажном носителе и представляется в кадровую службу органа местного самоуправления до даты начала запланированного участия в управлении некоммерческими организациями.</w:t>
      </w:r>
    </w:p>
    <w:p w:rsidR="00106281" w:rsidRDefault="00106281">
      <w:pPr>
        <w:pStyle w:val="ConsPlusNormal"/>
        <w:jc w:val="both"/>
      </w:pPr>
      <w:r>
        <w:t xml:space="preserve">(в ред. </w:t>
      </w:r>
      <w:hyperlink r:id="rId87">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106281" w:rsidRDefault="00106281">
      <w:pPr>
        <w:pStyle w:val="ConsPlusNormal"/>
        <w:spacing w:before="220"/>
        <w:ind w:firstLine="540"/>
        <w:jc w:val="both"/>
      </w:pPr>
      <w:r>
        <w:t>4. 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 положения).</w:t>
      </w:r>
    </w:p>
    <w:p w:rsidR="00106281" w:rsidRDefault="00106281">
      <w:pPr>
        <w:pStyle w:val="ConsPlusNormal"/>
        <w:spacing w:before="220"/>
        <w:ind w:firstLine="540"/>
        <w:jc w:val="both"/>
      </w:pPr>
      <w:r>
        <w:t>В заявлении о разрешении указываются:</w:t>
      </w:r>
    </w:p>
    <w:p w:rsidR="00106281" w:rsidRDefault="00106281">
      <w:pPr>
        <w:pStyle w:val="ConsPlusNormal"/>
        <w:spacing w:before="220"/>
        <w:ind w:firstLine="540"/>
        <w:jc w:val="both"/>
      </w:pPr>
      <w:r>
        <w:t>фамилия, имя, отчество, замещаемая должность муниципальной службы;</w:t>
      </w:r>
    </w:p>
    <w:p w:rsidR="00106281" w:rsidRDefault="00106281">
      <w:pPr>
        <w:pStyle w:val="ConsPlusNormal"/>
        <w:spacing w:before="220"/>
        <w:ind w:firstLine="540"/>
        <w:jc w:val="both"/>
      </w:pPr>
      <w:r>
        <w:t>наименование некоммерческой организации;</w:t>
      </w:r>
    </w:p>
    <w:p w:rsidR="00106281" w:rsidRDefault="00106281">
      <w:pPr>
        <w:pStyle w:val="ConsPlusNormal"/>
        <w:spacing w:before="220"/>
        <w:ind w:firstLine="540"/>
        <w:jc w:val="both"/>
      </w:pPr>
      <w:r>
        <w:t>местонахождение и адрес некоммерческой организации;</w:t>
      </w:r>
    </w:p>
    <w:p w:rsidR="00106281" w:rsidRDefault="00106281">
      <w:pPr>
        <w:pStyle w:val="ConsPlusNormal"/>
        <w:spacing w:before="220"/>
        <w:ind w:firstLine="540"/>
        <w:jc w:val="both"/>
      </w:pPr>
      <w:r>
        <w:t>индивидуальный номер налогоплательщика некоммерческой организации;</w:t>
      </w:r>
    </w:p>
    <w:p w:rsidR="00106281" w:rsidRDefault="00106281">
      <w:pPr>
        <w:pStyle w:val="ConsPlusNormal"/>
        <w:spacing w:before="220"/>
        <w:ind w:firstLine="540"/>
        <w:jc w:val="both"/>
      </w:pPr>
      <w:r>
        <w:t xml:space="preserve">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w:t>
      </w:r>
      <w:proofErr w:type="gramStart"/>
      <w:r>
        <w:t>в качестве</w:t>
      </w:r>
      <w:proofErr w:type="gramEnd"/>
      <w:r>
        <w:t xml:space="preserve">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
    <w:p w:rsidR="00106281" w:rsidRDefault="00106281">
      <w:pPr>
        <w:pStyle w:val="ConsPlusNormal"/>
        <w:spacing w:before="220"/>
        <w:ind w:firstLine="540"/>
        <w:jc w:val="both"/>
      </w:pPr>
      <w:r>
        <w:t>дата написания заявления и подпись.</w:t>
      </w:r>
    </w:p>
    <w:p w:rsidR="00106281" w:rsidRDefault="00106281">
      <w:pPr>
        <w:pStyle w:val="ConsPlusNormal"/>
        <w:spacing w:before="220"/>
        <w:ind w:firstLine="540"/>
        <w:jc w:val="both"/>
      </w:pPr>
      <w:r>
        <w:t>5. Заявление о разрешении в день его подачи регистрируется кадровой службой органа местного самоуправления в журнале регистраций заявлений о разрешении.</w:t>
      </w:r>
    </w:p>
    <w:p w:rsidR="00106281" w:rsidRDefault="00106281">
      <w:pPr>
        <w:pStyle w:val="ConsPlusNormal"/>
        <w:jc w:val="both"/>
      </w:pPr>
      <w:r>
        <w:t xml:space="preserve">(в ред. </w:t>
      </w:r>
      <w:hyperlink r:id="rId88">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6. В течение трех рабочих дней со дня получения заявления о разрешении кадровая служба органа местного самоуправления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некоммерческой организации (далее - мотивированное заключение).</w:t>
      </w:r>
    </w:p>
    <w:p w:rsidR="00106281" w:rsidRDefault="00106281">
      <w:pPr>
        <w:pStyle w:val="ConsPlusNormal"/>
        <w:jc w:val="both"/>
      </w:pPr>
      <w:r>
        <w:t xml:space="preserve">(в ред. </w:t>
      </w:r>
      <w:hyperlink r:id="rId89">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 xml:space="preserve">При подготовке мотивированного заключения кадровая служба органа местного самоуправления с согласия муниципального служащего вправе проводить с ним собеседование и </w:t>
      </w:r>
      <w:r>
        <w:lastRenderedPageBreak/>
        <w:t>получать от него письменные пояснения.</w:t>
      </w:r>
    </w:p>
    <w:p w:rsidR="00106281" w:rsidRDefault="00106281">
      <w:pPr>
        <w:pStyle w:val="ConsPlusNormal"/>
        <w:jc w:val="both"/>
      </w:pPr>
      <w:r>
        <w:t xml:space="preserve">(в ред. </w:t>
      </w:r>
      <w:hyperlink r:id="rId90">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7. Мотивированное заключение должно содержать:</w:t>
      </w:r>
    </w:p>
    <w:p w:rsidR="00106281" w:rsidRDefault="00106281">
      <w:pPr>
        <w:pStyle w:val="ConsPlusNormal"/>
        <w:spacing w:before="220"/>
        <w:ind w:firstLine="540"/>
        <w:jc w:val="both"/>
      </w:pPr>
      <w:r>
        <w:t>информацию, изложенную в заявлении о разрешении;</w:t>
      </w:r>
    </w:p>
    <w:p w:rsidR="00106281" w:rsidRDefault="00106281">
      <w:pPr>
        <w:pStyle w:val="ConsPlusNormal"/>
        <w:spacing w:before="220"/>
        <w:ind w:firstLine="540"/>
        <w:jc w:val="both"/>
      </w:pPr>
      <w:r>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106281" w:rsidRDefault="00106281">
      <w:pPr>
        <w:pStyle w:val="ConsPlusNormal"/>
        <w:spacing w:before="220"/>
        <w:ind w:firstLine="540"/>
        <w:jc w:val="both"/>
      </w:pPr>
      <w:r>
        <w:t>анализ соблюдения муниципальным служащим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106281" w:rsidRDefault="00106281">
      <w:pPr>
        <w:pStyle w:val="ConsPlusNormal"/>
        <w:spacing w:before="220"/>
        <w:ind w:firstLine="540"/>
        <w:jc w:val="both"/>
      </w:pPr>
      <w:r>
        <w:t>информацию, полученную при собеседовании с муниципальным служащим, представившим заявление о разрешении (при ее наличии);</w:t>
      </w:r>
    </w:p>
    <w:p w:rsidR="00106281" w:rsidRDefault="00106281">
      <w:pPr>
        <w:pStyle w:val="ConsPlusNormal"/>
        <w:spacing w:before="220"/>
        <w:ind w:firstLine="540"/>
        <w:jc w:val="both"/>
      </w:pPr>
      <w:r>
        <w:t>информацию, представленную муниципальным служащим, в письменном пояснении к заявлению о разрешении (при ее наличии);</w:t>
      </w:r>
    </w:p>
    <w:p w:rsidR="00106281" w:rsidRDefault="00106281">
      <w:pPr>
        <w:pStyle w:val="ConsPlusNormal"/>
        <w:spacing w:before="220"/>
        <w:ind w:firstLine="540"/>
        <w:jc w:val="both"/>
      </w:pPr>
      <w:r>
        <w:t>мотивированный вывод по результатам предварительного рассмотрения заявления о разрешении.</w:t>
      </w:r>
    </w:p>
    <w:p w:rsidR="00106281" w:rsidRDefault="00106281">
      <w:pPr>
        <w:pStyle w:val="ConsPlusNormal"/>
        <w:spacing w:before="220"/>
        <w:ind w:firstLine="540"/>
        <w:jc w:val="both"/>
      </w:pPr>
      <w:r>
        <w:t>8. 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направляются представителю нанимателя (работодателю) для принятия решения.</w:t>
      </w:r>
    </w:p>
    <w:p w:rsidR="00106281" w:rsidRDefault="00106281">
      <w:pPr>
        <w:pStyle w:val="ConsPlusNormal"/>
        <w:jc w:val="both"/>
      </w:pPr>
      <w:r>
        <w:t xml:space="preserve">(в ред. </w:t>
      </w:r>
      <w:hyperlink r:id="rId91">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9. 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106281" w:rsidRDefault="00106281">
      <w:pPr>
        <w:pStyle w:val="ConsPlusNormal"/>
        <w:spacing w:before="220"/>
        <w:ind w:firstLine="540"/>
        <w:jc w:val="both"/>
      </w:pPr>
      <w:r>
        <w:t>разрешить муниципальному служащему участие на безвозмездной основе в управлении некоммерческой организацией;</w:t>
      </w:r>
    </w:p>
    <w:p w:rsidR="00106281" w:rsidRDefault="00106281">
      <w:pPr>
        <w:pStyle w:val="ConsPlusNormal"/>
        <w:spacing w:before="220"/>
        <w:ind w:firstLine="540"/>
        <w:jc w:val="both"/>
      </w:pPr>
      <w:r>
        <w:t>отказать муниципальному служащему в участии на безвозмездной основе в управлении некоммерческой организацией;</w:t>
      </w:r>
    </w:p>
    <w:p w:rsidR="00106281" w:rsidRDefault="00106281">
      <w:pPr>
        <w:pStyle w:val="ConsPlusNormal"/>
        <w:spacing w:before="220"/>
        <w:ind w:firstLine="540"/>
        <w:jc w:val="both"/>
      </w:pPr>
      <w:bookmarkStart w:id="2" w:name="P212"/>
      <w:bookmarkEnd w:id="2"/>
      <w:r>
        <w:t>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106281" w:rsidRDefault="00106281">
      <w:pPr>
        <w:pStyle w:val="ConsPlusNormal"/>
        <w:spacing w:before="220"/>
        <w:ind w:firstLine="540"/>
        <w:jc w:val="both"/>
      </w:pPr>
      <w:r>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106281" w:rsidRDefault="00106281">
      <w:pPr>
        <w:pStyle w:val="ConsPlusNormal"/>
        <w:spacing w:before="220"/>
        <w:ind w:firstLine="540"/>
        <w:jc w:val="both"/>
      </w:pPr>
      <w:r>
        <w:t xml:space="preserve">10. Основанием для принятия решения, предусмотренного </w:t>
      </w:r>
      <w:hyperlink w:anchor="P212">
        <w:r>
          <w:rPr>
            <w:color w:val="0000FF"/>
          </w:rPr>
          <w:t>абзацем четвертым части 9</w:t>
        </w:r>
      </w:hyperlink>
      <w:r>
        <w:t xml:space="preserve"> 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106281" w:rsidRDefault="00106281">
      <w:pPr>
        <w:pStyle w:val="ConsPlusNormal"/>
        <w:spacing w:before="220"/>
        <w:ind w:firstLine="540"/>
        <w:jc w:val="both"/>
      </w:pPr>
      <w:r>
        <w:t xml:space="preserve">11. По результатам рассмотрения на заседании комиссии по соблюдению требований к </w:t>
      </w:r>
      <w:r>
        <w:lastRenderedPageBreak/>
        <w:t xml:space="preserve">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w:t>
      </w:r>
      <w:hyperlink w:anchor="P212">
        <w:r>
          <w:rPr>
            <w:color w:val="0000FF"/>
          </w:rPr>
          <w:t>абзацем четвертым части 9</w:t>
        </w:r>
      </w:hyperlink>
      <w:r>
        <w:t xml:space="preserve"> настоящей статьи представитель нанимателя (работодатель) принимает одно из следующих решений:</w:t>
      </w:r>
    </w:p>
    <w:p w:rsidR="00106281" w:rsidRDefault="00106281">
      <w:pPr>
        <w:pStyle w:val="ConsPlusNormal"/>
        <w:spacing w:before="220"/>
        <w:ind w:firstLine="540"/>
        <w:jc w:val="both"/>
      </w:pPr>
      <w:r>
        <w:t>разрешить муниципальному служащему участие в управлении некоммерческой организацией;</w:t>
      </w:r>
    </w:p>
    <w:p w:rsidR="00106281" w:rsidRDefault="00106281">
      <w:pPr>
        <w:pStyle w:val="ConsPlusNormal"/>
        <w:spacing w:before="220"/>
        <w:ind w:firstLine="540"/>
        <w:jc w:val="both"/>
      </w:pPr>
      <w:r>
        <w:t>не разрешить муниципальному служащему участие в управлении некоммерческой организацией.</w:t>
      </w:r>
    </w:p>
    <w:p w:rsidR="00106281" w:rsidRDefault="00106281">
      <w:pPr>
        <w:pStyle w:val="ConsPlusNormal"/>
        <w:spacing w:before="220"/>
        <w:ind w:firstLine="540"/>
        <w:jc w:val="both"/>
      </w:pPr>
      <w:r>
        <w:t>12. В течение пяти рабочих дней со дня принятия представителем нанимателя (работодателем) решения по результатам рассмотрения заявления о разрешении, мотивированного заключения кадровая служба органа местного самоуправления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
    <w:p w:rsidR="00106281" w:rsidRDefault="00106281">
      <w:pPr>
        <w:pStyle w:val="ConsPlusNormal"/>
        <w:jc w:val="both"/>
      </w:pPr>
      <w:r>
        <w:t xml:space="preserve">(в ред. </w:t>
      </w:r>
      <w:hyperlink r:id="rId92">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13. 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106281" w:rsidRDefault="00106281">
      <w:pPr>
        <w:pStyle w:val="ConsPlusNormal"/>
        <w:spacing w:before="220"/>
        <w:ind w:firstLine="540"/>
        <w:jc w:val="both"/>
      </w:pPr>
      <w:r>
        <w:t>14. 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указанного единоличного исполнительного органа или коллегиального органа или его полномочий, замещения иной должности муниципальной службы муниципальный служащий получает разрешение представителя нанимателя (работодателя) на участие на безвозмездной основе в управлении некоммерческой организацией в порядке, установленном настоящей статьей.</w:t>
      </w:r>
    </w:p>
    <w:p w:rsidR="00106281" w:rsidRDefault="00106281">
      <w:pPr>
        <w:pStyle w:val="ConsPlusNormal"/>
        <w:jc w:val="both"/>
      </w:pPr>
    </w:p>
    <w:p w:rsidR="00106281" w:rsidRDefault="00106281">
      <w:pPr>
        <w:pStyle w:val="ConsPlusTitle"/>
        <w:ind w:firstLine="540"/>
        <w:jc w:val="both"/>
        <w:outlineLvl w:val="1"/>
      </w:pPr>
      <w:r>
        <w:t>Статья 10. Поощрения муниципального служащего</w:t>
      </w:r>
    </w:p>
    <w:p w:rsidR="00106281" w:rsidRDefault="00106281">
      <w:pPr>
        <w:pStyle w:val="ConsPlusNormal"/>
        <w:jc w:val="both"/>
      </w:pPr>
    </w:p>
    <w:p w:rsidR="00106281" w:rsidRDefault="00106281">
      <w:pPr>
        <w:pStyle w:val="ConsPlusNormal"/>
        <w:ind w:firstLine="540"/>
        <w:jc w:val="both"/>
      </w:pPr>
      <w: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106281" w:rsidRDefault="00106281">
      <w:pPr>
        <w:pStyle w:val="ConsPlusNormal"/>
        <w:spacing w:before="220"/>
        <w:ind w:firstLine="540"/>
        <w:jc w:val="both"/>
      </w:pPr>
      <w:r>
        <w:t>объявление благодарности;</w:t>
      </w:r>
    </w:p>
    <w:p w:rsidR="00106281" w:rsidRDefault="00106281">
      <w:pPr>
        <w:pStyle w:val="ConsPlusNormal"/>
        <w:spacing w:before="220"/>
        <w:ind w:firstLine="540"/>
        <w:jc w:val="both"/>
      </w:pPr>
      <w:r>
        <w:t>награждение Почетной грамотой.</w:t>
      </w:r>
    </w:p>
    <w:p w:rsidR="00106281" w:rsidRDefault="00106281">
      <w:pPr>
        <w:pStyle w:val="ConsPlusNormal"/>
        <w:spacing w:before="220"/>
        <w:ind w:firstLine="540"/>
        <w:jc w:val="both"/>
      </w:pPr>
      <w: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106281" w:rsidRDefault="00106281">
      <w:pPr>
        <w:pStyle w:val="ConsPlusNormal"/>
        <w:spacing w:before="220"/>
        <w:ind w:firstLine="540"/>
        <w:jc w:val="both"/>
      </w:pPr>
      <w:r>
        <w:t>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106281" w:rsidRDefault="00106281">
      <w:pPr>
        <w:pStyle w:val="ConsPlusNormal"/>
        <w:spacing w:before="220"/>
        <w:ind w:firstLine="540"/>
        <w:jc w:val="both"/>
      </w:pPr>
      <w:r>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106281" w:rsidRDefault="00106281">
      <w:pPr>
        <w:pStyle w:val="ConsPlusNormal"/>
        <w:spacing w:before="220"/>
        <w:ind w:firstLine="540"/>
        <w:jc w:val="both"/>
      </w:pPr>
      <w:r>
        <w:lastRenderedPageBreak/>
        <w:t>Правовыми актами муниципальных образований могут быть предусмотрены и другие виды поощрений муниципальных служащих.</w:t>
      </w:r>
    </w:p>
    <w:p w:rsidR="00106281" w:rsidRDefault="00106281">
      <w:pPr>
        <w:pStyle w:val="ConsPlusNormal"/>
        <w:jc w:val="both"/>
      </w:pPr>
    </w:p>
    <w:p w:rsidR="00106281" w:rsidRDefault="00106281">
      <w:pPr>
        <w:pStyle w:val="ConsPlusTitle"/>
        <w:ind w:firstLine="540"/>
        <w:jc w:val="both"/>
        <w:outlineLvl w:val="1"/>
      </w:pPr>
      <w:r>
        <w:t>Статья 11. Дополнительные гарантии для муниципального служащего</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93">
        <w:r>
          <w:rPr>
            <w:color w:val="0000FF"/>
          </w:rPr>
          <w:t>Закона</w:t>
        </w:r>
      </w:hyperlink>
      <w:r>
        <w:t xml:space="preserve"> Московской области от 22.07.2010 N 103/2010-ОЗ)</w:t>
      </w:r>
    </w:p>
    <w:p w:rsidR="00106281" w:rsidRDefault="00106281">
      <w:pPr>
        <w:pStyle w:val="ConsPlusNormal"/>
        <w:jc w:val="both"/>
      </w:pPr>
    </w:p>
    <w:p w:rsidR="00106281" w:rsidRDefault="00106281">
      <w:pPr>
        <w:pStyle w:val="ConsPlusNormal"/>
        <w:ind w:firstLine="540"/>
        <w:jc w:val="both"/>
      </w:pPr>
      <w:r>
        <w:t xml:space="preserve">Муниципальному служащему, кроме гарантий, предусмотренных Федеральным </w:t>
      </w:r>
      <w:hyperlink r:id="rId94">
        <w:r>
          <w:rPr>
            <w:color w:val="0000FF"/>
          </w:rPr>
          <w:t>законом</w:t>
        </w:r>
      </w:hyperlink>
      <w:r>
        <w:t xml:space="preserve"> и Трудовым </w:t>
      </w:r>
      <w:hyperlink r:id="rId95">
        <w:r>
          <w:rPr>
            <w:color w:val="0000FF"/>
          </w:rPr>
          <w:t>кодексом</w:t>
        </w:r>
      </w:hyperlink>
      <w:r>
        <w:t xml:space="preserve"> Российской Федерации, дополнительно предоставляются:</w:t>
      </w:r>
    </w:p>
    <w:p w:rsidR="00106281" w:rsidRDefault="00106281">
      <w:pPr>
        <w:pStyle w:val="ConsPlusNormal"/>
        <w:spacing w:before="220"/>
        <w:ind w:firstLine="540"/>
        <w:jc w:val="both"/>
      </w:pPr>
      <w: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rsidR="00106281" w:rsidRDefault="00106281">
      <w:pPr>
        <w:pStyle w:val="ConsPlusNormal"/>
        <w:spacing w:before="220"/>
        <w:ind w:firstLine="540"/>
        <w:jc w:val="both"/>
      </w:pPr>
      <w:r>
        <w:t>гарантии, предусмотренные уставом муниципального образования.</w:t>
      </w:r>
    </w:p>
    <w:p w:rsidR="00106281" w:rsidRDefault="00106281">
      <w:pPr>
        <w:pStyle w:val="ConsPlusNormal"/>
        <w:jc w:val="both"/>
      </w:pPr>
    </w:p>
    <w:p w:rsidR="00106281" w:rsidRDefault="00106281">
      <w:pPr>
        <w:pStyle w:val="ConsPlusTitle"/>
        <w:ind w:firstLine="540"/>
        <w:jc w:val="both"/>
        <w:outlineLvl w:val="1"/>
      </w:pPr>
      <w:r>
        <w:t>Статья 12. Оплата труда муниципальных служащих</w:t>
      </w:r>
    </w:p>
    <w:p w:rsidR="00106281" w:rsidRDefault="00106281">
      <w:pPr>
        <w:pStyle w:val="ConsPlusNormal"/>
        <w:jc w:val="both"/>
      </w:pPr>
    </w:p>
    <w:p w:rsidR="00106281" w:rsidRDefault="00106281">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Московской области.</w:t>
      </w:r>
    </w:p>
    <w:p w:rsidR="00106281" w:rsidRDefault="00106281">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представительным органом муниципального образования в соответствии с законодательством Российской Федерации и законодательством Московской области.</w:t>
      </w:r>
    </w:p>
    <w:p w:rsidR="00106281" w:rsidRDefault="00106281">
      <w:pPr>
        <w:pStyle w:val="ConsPlusNormal"/>
        <w:jc w:val="both"/>
      </w:pPr>
      <w:r>
        <w:t xml:space="preserve">(в ред. </w:t>
      </w:r>
      <w:hyperlink r:id="rId96">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 xml:space="preserve">3. Утратила силу. - </w:t>
      </w:r>
      <w:hyperlink r:id="rId97">
        <w:r>
          <w:rPr>
            <w:color w:val="0000FF"/>
          </w:rPr>
          <w:t>Закон</w:t>
        </w:r>
      </w:hyperlink>
      <w:r>
        <w:t xml:space="preserve"> Московской области от 11.03.2009 N 18/2009-ОЗ.</w:t>
      </w:r>
    </w:p>
    <w:p w:rsidR="00106281" w:rsidRDefault="00106281">
      <w:pPr>
        <w:pStyle w:val="ConsPlusNormal"/>
        <w:jc w:val="both"/>
      </w:pPr>
    </w:p>
    <w:p w:rsidR="00106281" w:rsidRDefault="00106281">
      <w:pPr>
        <w:pStyle w:val="ConsPlusTitle"/>
        <w:ind w:firstLine="540"/>
        <w:jc w:val="both"/>
        <w:outlineLvl w:val="1"/>
      </w:pPr>
      <w:r>
        <w:t>Статья 13. Отпуск муниципального служащего</w:t>
      </w:r>
    </w:p>
    <w:p w:rsidR="00106281" w:rsidRDefault="00106281">
      <w:pPr>
        <w:pStyle w:val="ConsPlusNormal"/>
        <w:jc w:val="both"/>
      </w:pPr>
    </w:p>
    <w:p w:rsidR="00106281" w:rsidRDefault="00106281">
      <w:pPr>
        <w:pStyle w:val="ConsPlusNormal"/>
        <w:ind w:firstLine="540"/>
        <w:jc w:val="both"/>
      </w:pPr>
      <w: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06281" w:rsidRDefault="00106281">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06281" w:rsidRDefault="00106281">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106281" w:rsidRDefault="00106281">
      <w:pPr>
        <w:pStyle w:val="ConsPlusNormal"/>
        <w:jc w:val="both"/>
      </w:pPr>
      <w:r>
        <w:t xml:space="preserve">(часть 3 в ред. </w:t>
      </w:r>
      <w:hyperlink r:id="rId98">
        <w:r>
          <w:rPr>
            <w:color w:val="0000FF"/>
          </w:rPr>
          <w:t>Закона</w:t>
        </w:r>
      </w:hyperlink>
      <w:r>
        <w:t xml:space="preserve"> Московской области от 06.05.2009 N 48/2009-ОЗ)</w:t>
      </w:r>
    </w:p>
    <w:p w:rsidR="00106281" w:rsidRDefault="00106281">
      <w:pPr>
        <w:pStyle w:val="ConsPlusNormal"/>
        <w:spacing w:before="220"/>
        <w:ind w:firstLine="540"/>
        <w:jc w:val="both"/>
      </w:pPr>
      <w:bookmarkStart w:id="3" w:name="P254"/>
      <w:bookmarkEnd w:id="3"/>
      <w: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rsidR="00106281" w:rsidRDefault="00106281">
      <w:pPr>
        <w:pStyle w:val="ConsPlusNormal"/>
        <w:jc w:val="both"/>
      </w:pPr>
      <w:r>
        <w:t xml:space="preserve">(в ред. </w:t>
      </w:r>
      <w:hyperlink r:id="rId99">
        <w:r>
          <w:rPr>
            <w:color w:val="0000FF"/>
          </w:rPr>
          <w:t>Закона</w:t>
        </w:r>
      </w:hyperlink>
      <w:r>
        <w:t xml:space="preserve"> Московской области от 08.11.2017 N 188/2017-ОЗ)</w:t>
      </w:r>
    </w:p>
    <w:p w:rsidR="00106281" w:rsidRDefault="00106281">
      <w:pPr>
        <w:pStyle w:val="ConsPlusNormal"/>
        <w:spacing w:before="220"/>
        <w:ind w:firstLine="540"/>
        <w:jc w:val="both"/>
      </w:pPr>
      <w:r>
        <w:t xml:space="preserve">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w:t>
      </w:r>
      <w:r>
        <w:lastRenderedPageBreak/>
        <w:t>его предоставления.</w:t>
      </w:r>
    </w:p>
    <w:p w:rsidR="00106281" w:rsidRDefault="00106281">
      <w:pPr>
        <w:pStyle w:val="ConsPlusNormal"/>
        <w:spacing w:before="220"/>
        <w:ind w:firstLine="540"/>
        <w:jc w:val="both"/>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106281" w:rsidRDefault="00106281">
      <w:pPr>
        <w:pStyle w:val="ConsPlusNormal"/>
        <w:spacing w:before="220"/>
        <w:ind w:firstLine="540"/>
        <w:jc w:val="both"/>
      </w:pPr>
      <w:r>
        <w:t>Отпуск за выслугу лет предоставляется в течение календарного года.</w:t>
      </w:r>
    </w:p>
    <w:p w:rsidR="00106281" w:rsidRDefault="00106281">
      <w:pPr>
        <w:pStyle w:val="ConsPlusNormal"/>
        <w:spacing w:before="220"/>
        <w:ind w:firstLine="540"/>
        <w:jc w:val="both"/>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106281" w:rsidRDefault="00106281">
      <w:pPr>
        <w:pStyle w:val="ConsPlusNormal"/>
        <w:jc w:val="both"/>
      </w:pPr>
      <w:r>
        <w:t xml:space="preserve">(в ред. </w:t>
      </w:r>
      <w:hyperlink r:id="rId100">
        <w:r>
          <w:rPr>
            <w:color w:val="0000FF"/>
          </w:rPr>
          <w:t>Закона</w:t>
        </w:r>
      </w:hyperlink>
      <w:r>
        <w:t xml:space="preserve"> Московской области от 08.11.2017 N 188/2017-ОЗ)</w:t>
      </w:r>
    </w:p>
    <w:p w:rsidR="00106281" w:rsidRDefault="00106281">
      <w:pPr>
        <w:pStyle w:val="ConsPlusNormal"/>
        <w:spacing w:before="220"/>
        <w:ind w:firstLine="540"/>
        <w:jc w:val="both"/>
      </w:pPr>
      <w: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106281" w:rsidRDefault="00106281">
      <w:pPr>
        <w:pStyle w:val="ConsPlusNormal"/>
        <w:spacing w:before="220"/>
        <w:ind w:firstLine="540"/>
        <w:jc w:val="both"/>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106281" w:rsidRDefault="00106281">
      <w:pPr>
        <w:pStyle w:val="ConsPlusNormal"/>
        <w:spacing w:before="220"/>
        <w:ind w:firstLine="540"/>
        <w:jc w:val="both"/>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106281" w:rsidRDefault="00106281">
      <w:pPr>
        <w:pStyle w:val="ConsPlusNormal"/>
        <w:spacing w:before="220"/>
        <w:ind w:firstLine="540"/>
        <w:jc w:val="both"/>
      </w:pPr>
      <w:r>
        <w:t>5. Муниципальным служащим, имеющим ненормированный служебный день, предоставляется ежегодный дополнительный оплачиваемый отпуск (далее - отпуск за ненормированный день) продолжительностью три календарных дня.</w:t>
      </w:r>
    </w:p>
    <w:p w:rsidR="00106281" w:rsidRDefault="00106281">
      <w:pPr>
        <w:pStyle w:val="ConsPlusNormal"/>
        <w:jc w:val="both"/>
      </w:pPr>
      <w:r>
        <w:t xml:space="preserve">(в ред. </w:t>
      </w:r>
      <w:hyperlink r:id="rId101">
        <w:r>
          <w:rPr>
            <w:color w:val="0000FF"/>
          </w:rPr>
          <w:t>Закона</w:t>
        </w:r>
      </w:hyperlink>
      <w:r>
        <w:t xml:space="preserve"> Московской области от 08.11.2017 N 188/2017-ОЗ)</w:t>
      </w:r>
    </w:p>
    <w:p w:rsidR="00106281" w:rsidRDefault="00106281">
      <w:pPr>
        <w:pStyle w:val="ConsPlusNormal"/>
        <w:spacing w:before="220"/>
        <w:ind w:firstLine="540"/>
        <w:jc w:val="both"/>
      </w:pPr>
      <w:r>
        <w:t xml:space="preserve">Отпуск за ненормированный день предоставляется сверх ежегодного оплачиваемого отпуска, исчисленного в соответствии с </w:t>
      </w:r>
      <w:hyperlink w:anchor="P254">
        <w:r>
          <w:rPr>
            <w:color w:val="0000FF"/>
          </w:rPr>
          <w:t>частью 4</w:t>
        </w:r>
      </w:hyperlink>
      <w:r>
        <w:t xml:space="preserve"> настоящей статьи, в течение календарного года пропорционально отработанному времени в условиях ненормированного дня.</w:t>
      </w:r>
    </w:p>
    <w:p w:rsidR="00106281" w:rsidRDefault="00106281">
      <w:pPr>
        <w:pStyle w:val="ConsPlusNormal"/>
        <w:jc w:val="both"/>
      </w:pPr>
      <w:r>
        <w:t xml:space="preserve">(в ред. </w:t>
      </w:r>
      <w:hyperlink r:id="rId102">
        <w:r>
          <w:rPr>
            <w:color w:val="0000FF"/>
          </w:rPr>
          <w:t>Закона</w:t>
        </w:r>
      </w:hyperlink>
      <w:r>
        <w:t xml:space="preserve"> Московской области от 06.05.2009 N 48/2009-ОЗ)</w:t>
      </w:r>
    </w:p>
    <w:p w:rsidR="00106281" w:rsidRDefault="00106281">
      <w:pPr>
        <w:pStyle w:val="ConsPlusNormal"/>
        <w:spacing w:before="220"/>
        <w:ind w:firstLine="540"/>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106281" w:rsidRDefault="00106281">
      <w:pPr>
        <w:pStyle w:val="ConsPlusNormal"/>
        <w:spacing w:before="220"/>
        <w:ind w:firstLine="540"/>
        <w:jc w:val="both"/>
      </w:pPr>
      <w:r>
        <w:t>6. Отпуск за выслугу лет и отпуск за ненормированный день муниципальному служащему может быть перенесен на следующий календарный год:</w:t>
      </w:r>
    </w:p>
    <w:p w:rsidR="00106281" w:rsidRDefault="00106281">
      <w:pPr>
        <w:pStyle w:val="ConsPlusNormal"/>
        <w:spacing w:before="220"/>
        <w:ind w:firstLine="540"/>
        <w:jc w:val="both"/>
      </w:pPr>
      <w:r>
        <w:t>1) по заявлению муниципального служащего с согласия соответствующего руководителя;</w:t>
      </w:r>
    </w:p>
    <w:p w:rsidR="00106281" w:rsidRDefault="00106281">
      <w:pPr>
        <w:pStyle w:val="ConsPlusNormal"/>
        <w:spacing w:before="220"/>
        <w:ind w:firstLine="540"/>
        <w:jc w:val="both"/>
      </w:pPr>
      <w:r>
        <w:t>2) по инициативе соответствующего руководителя с согласия муниципального служащего.</w:t>
      </w:r>
    </w:p>
    <w:p w:rsidR="00106281" w:rsidRDefault="00106281">
      <w:pPr>
        <w:pStyle w:val="ConsPlusNormal"/>
        <w:spacing w:before="220"/>
        <w:ind w:firstLine="540"/>
        <w:jc w:val="both"/>
      </w:pPr>
      <w:r>
        <w:t>Запрещается непредоставление муниципальному служащему отпуска за выслугу лет и отпуска за ненормированный день в течение двух лет подряд.</w:t>
      </w:r>
    </w:p>
    <w:p w:rsidR="00106281" w:rsidRDefault="00106281">
      <w:pPr>
        <w:pStyle w:val="ConsPlusNormal"/>
        <w:spacing w:before="220"/>
        <w:ind w:firstLine="540"/>
        <w:jc w:val="both"/>
      </w:pPr>
      <w:r>
        <w:t>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106281" w:rsidRDefault="00106281">
      <w:pPr>
        <w:pStyle w:val="ConsPlusNormal"/>
        <w:jc w:val="both"/>
      </w:pPr>
    </w:p>
    <w:p w:rsidR="00106281" w:rsidRDefault="00106281">
      <w:pPr>
        <w:pStyle w:val="ConsPlusTitle"/>
        <w:ind w:firstLine="540"/>
        <w:jc w:val="both"/>
        <w:outlineLvl w:val="1"/>
      </w:pPr>
      <w:r>
        <w:t>Статья 14. Стаж муниципальной службы</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103">
        <w:r>
          <w:rPr>
            <w:color w:val="0000FF"/>
          </w:rPr>
          <w:t>Закона</w:t>
        </w:r>
      </w:hyperlink>
      <w:r>
        <w:t xml:space="preserve"> Московской области от 06.07.2016 N 85/2016-ОЗ)</w:t>
      </w:r>
    </w:p>
    <w:p w:rsidR="00106281" w:rsidRDefault="00106281">
      <w:pPr>
        <w:pStyle w:val="ConsPlusNormal"/>
        <w:jc w:val="both"/>
      </w:pPr>
    </w:p>
    <w:p w:rsidR="00106281" w:rsidRDefault="00106281">
      <w:pPr>
        <w:pStyle w:val="ConsPlusNormal"/>
        <w:ind w:firstLine="540"/>
        <w:jc w:val="both"/>
      </w:pPr>
      <w:bookmarkStart w:id="4" w:name="P279"/>
      <w:bookmarkEnd w:id="4"/>
      <w:r>
        <w:t>1. В стаж (общую продолжительность) муниципальной службы включаются периоды замещения:</w:t>
      </w:r>
    </w:p>
    <w:p w:rsidR="00106281" w:rsidRDefault="00106281">
      <w:pPr>
        <w:pStyle w:val="ConsPlusNormal"/>
        <w:spacing w:before="220"/>
        <w:ind w:firstLine="540"/>
        <w:jc w:val="both"/>
      </w:pPr>
      <w:r>
        <w:t>1) должностей муниципальной службы;</w:t>
      </w:r>
    </w:p>
    <w:p w:rsidR="00106281" w:rsidRDefault="00106281">
      <w:pPr>
        <w:pStyle w:val="ConsPlusNormal"/>
        <w:spacing w:before="220"/>
        <w:ind w:firstLine="540"/>
        <w:jc w:val="both"/>
      </w:pPr>
      <w:r>
        <w:t>2) муниципальных должностей;</w:t>
      </w:r>
    </w:p>
    <w:p w:rsidR="00106281" w:rsidRDefault="00106281">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106281" w:rsidRDefault="00106281">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106281" w:rsidRDefault="00106281">
      <w:pPr>
        <w:pStyle w:val="ConsPlusNormal"/>
        <w:spacing w:before="220"/>
        <w:ind w:firstLine="540"/>
        <w:jc w:val="both"/>
      </w:pPr>
      <w:r>
        <w:t>5) иных должностей в соответствии с федеральными законами.</w:t>
      </w:r>
    </w:p>
    <w:p w:rsidR="00106281" w:rsidRDefault="00106281">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Московской области и уставами муниципальных образований, помимо периодов замещения должностей, указанных в </w:t>
      </w:r>
      <w:hyperlink w:anchor="P279">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4">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106281" w:rsidRDefault="00106281">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279">
        <w:r>
          <w:rPr>
            <w:color w:val="0000FF"/>
          </w:rPr>
          <w:t>части 1</w:t>
        </w:r>
      </w:hyperlink>
      <w:r>
        <w:t xml:space="preserve"> настоящей статьи, иные периоды в соответствии с законодательством Московской области и муниципальными правовыми актами.</w:t>
      </w:r>
    </w:p>
    <w:p w:rsidR="00106281" w:rsidRDefault="00106281">
      <w:pPr>
        <w:pStyle w:val="ConsPlusNormal"/>
        <w:spacing w:before="220"/>
        <w:ind w:firstLine="540"/>
        <w:jc w:val="both"/>
      </w:pPr>
      <w:r>
        <w:t>4. Порядок исчисления стажа муниципальной службы устанавливается законом Московской области.</w:t>
      </w:r>
    </w:p>
    <w:p w:rsidR="00106281" w:rsidRDefault="00106281">
      <w:pPr>
        <w:pStyle w:val="ConsPlusNormal"/>
        <w:jc w:val="both"/>
      </w:pPr>
    </w:p>
    <w:p w:rsidR="00106281" w:rsidRDefault="00106281">
      <w:pPr>
        <w:pStyle w:val="ConsPlusTitle"/>
        <w:ind w:firstLine="540"/>
        <w:jc w:val="both"/>
        <w:outlineLvl w:val="1"/>
      </w:pPr>
      <w:r>
        <w:t>Статья 15. Реестр муниципальных служащих муниципального образования и Реестр сведений о составе муниципальных служащих в Московской области</w:t>
      </w:r>
    </w:p>
    <w:p w:rsidR="00106281" w:rsidRDefault="00106281">
      <w:pPr>
        <w:pStyle w:val="ConsPlusNormal"/>
        <w:jc w:val="both"/>
      </w:pPr>
    </w:p>
    <w:p w:rsidR="00106281" w:rsidRDefault="00106281">
      <w:pPr>
        <w:pStyle w:val="ConsPlusNormal"/>
        <w:ind w:firstLine="540"/>
        <w:jc w:val="both"/>
      </w:pPr>
      <w: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106281" w:rsidRDefault="00106281">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106281" w:rsidRDefault="00106281">
      <w:pPr>
        <w:pStyle w:val="ConsPlusNormal"/>
        <w:spacing w:before="220"/>
        <w:ind w:firstLine="540"/>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106281" w:rsidRDefault="00106281">
      <w:pPr>
        <w:pStyle w:val="ConsPlusNormal"/>
        <w:spacing w:before="220"/>
        <w:ind w:firstLine="540"/>
        <w:jc w:val="both"/>
      </w:pPr>
      <w:r>
        <w:t>3. На основании Реестра муниципальных служащих уполномоченный Губернатором Московской области орган по управлению государственной службой Московской области ведет Реестр сведений о составе муниципальных служащих в Московской области.</w:t>
      </w:r>
    </w:p>
    <w:p w:rsidR="00106281" w:rsidRDefault="00106281">
      <w:pPr>
        <w:pStyle w:val="ConsPlusNormal"/>
        <w:jc w:val="both"/>
      </w:pPr>
      <w:r>
        <w:t xml:space="preserve">(часть 3 в ред. </w:t>
      </w:r>
      <w:hyperlink r:id="rId105">
        <w:r>
          <w:rPr>
            <w:color w:val="0000FF"/>
          </w:rPr>
          <w:t>Закона</w:t>
        </w:r>
      </w:hyperlink>
      <w:r>
        <w:t xml:space="preserve"> Московской области от 06.05.2025 N 75/2025-ОЗ)</w:t>
      </w:r>
    </w:p>
    <w:p w:rsidR="00106281" w:rsidRDefault="00106281">
      <w:pPr>
        <w:pStyle w:val="ConsPlusNormal"/>
        <w:jc w:val="both"/>
      </w:pPr>
    </w:p>
    <w:p w:rsidR="00106281" w:rsidRDefault="00106281">
      <w:pPr>
        <w:pStyle w:val="ConsPlusTitle"/>
        <w:ind w:firstLine="540"/>
        <w:jc w:val="both"/>
        <w:outlineLvl w:val="1"/>
      </w:pPr>
      <w:r>
        <w:t>Статья 16. Пенсия за выслугу лет муниципального служащего</w:t>
      </w:r>
    </w:p>
    <w:p w:rsidR="00106281" w:rsidRDefault="00106281">
      <w:pPr>
        <w:pStyle w:val="ConsPlusNormal"/>
        <w:jc w:val="both"/>
      </w:pPr>
    </w:p>
    <w:p w:rsidR="00106281" w:rsidRDefault="00106281">
      <w:pPr>
        <w:pStyle w:val="ConsPlusNormal"/>
        <w:ind w:firstLine="540"/>
        <w:jc w:val="both"/>
      </w:pPr>
      <w:r>
        <w:lastRenderedPageBreak/>
        <w:t xml:space="preserve">Муниципальный служащий имеет право на пенсию за выслугу лет в соответствии с </w:t>
      </w:r>
      <w:hyperlink r:id="rId106">
        <w:r>
          <w:rPr>
            <w:color w:val="0000FF"/>
          </w:rPr>
          <w:t>законом</w:t>
        </w:r>
      </w:hyperlink>
      <w:r>
        <w:t xml:space="preserve"> Московской области.</w:t>
      </w:r>
    </w:p>
    <w:p w:rsidR="00106281" w:rsidRDefault="00106281">
      <w:pPr>
        <w:pStyle w:val="ConsPlusNormal"/>
        <w:jc w:val="both"/>
      </w:pPr>
    </w:p>
    <w:p w:rsidR="00106281" w:rsidRDefault="00106281">
      <w:pPr>
        <w:pStyle w:val="ConsPlusTitle"/>
        <w:ind w:firstLine="540"/>
        <w:jc w:val="both"/>
        <w:outlineLvl w:val="1"/>
      </w:pPr>
      <w:r>
        <w:t>Статья 17. Конкурс на замещение вакантной должности муниципальной службы</w:t>
      </w:r>
    </w:p>
    <w:p w:rsidR="00106281" w:rsidRDefault="00106281">
      <w:pPr>
        <w:pStyle w:val="ConsPlusNormal"/>
        <w:jc w:val="both"/>
      </w:pPr>
    </w:p>
    <w:p w:rsidR="00106281" w:rsidRDefault="00106281">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106281" w:rsidRDefault="00106281">
      <w:pPr>
        <w:pStyle w:val="ConsPlusNormal"/>
        <w:jc w:val="both"/>
      </w:pPr>
      <w:r>
        <w:t xml:space="preserve">(в ред. </w:t>
      </w:r>
      <w:hyperlink r:id="rId107">
        <w:r>
          <w:rPr>
            <w:color w:val="0000FF"/>
          </w:rPr>
          <w:t>Закона</w:t>
        </w:r>
      </w:hyperlink>
      <w:r>
        <w:t xml:space="preserve"> Московской области от 12.05.2017 N 74/2017-ОЗ)</w:t>
      </w:r>
    </w:p>
    <w:p w:rsidR="00106281" w:rsidRDefault="00106281">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w:t>
      </w:r>
    </w:p>
    <w:p w:rsidR="00106281" w:rsidRDefault="00106281">
      <w:pPr>
        <w:pStyle w:val="ConsPlusNormal"/>
        <w:jc w:val="both"/>
      </w:pPr>
      <w:r>
        <w:t xml:space="preserve">(в ред. </w:t>
      </w:r>
      <w:hyperlink r:id="rId108">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106281" w:rsidRDefault="00106281">
      <w:pPr>
        <w:pStyle w:val="ConsPlusNormal"/>
        <w:jc w:val="both"/>
      </w:pPr>
      <w:r>
        <w:t xml:space="preserve">(в ред. </w:t>
      </w:r>
      <w:hyperlink r:id="rId109">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В случае проведения конкурса на замещение должности руководителя территориального органа администрации муниципального образования, на который возлагается осуществление части полномочий администрации муниципального образования в сельских населенных пунктах, расположенных в муниципальном округе или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106281" w:rsidRDefault="00106281">
      <w:pPr>
        <w:pStyle w:val="ConsPlusNormal"/>
        <w:jc w:val="both"/>
      </w:pPr>
      <w:r>
        <w:t xml:space="preserve">(абзац введен </w:t>
      </w:r>
      <w:hyperlink r:id="rId110">
        <w:r>
          <w:rPr>
            <w:color w:val="0000FF"/>
          </w:rPr>
          <w:t>Законом</w:t>
        </w:r>
      </w:hyperlink>
      <w:r>
        <w:t xml:space="preserve"> Московской области от 27.09.2018 N 158/2018-ОЗ; в ред. законов Московской области от 10.06.2020 </w:t>
      </w:r>
      <w:hyperlink r:id="rId111">
        <w:r>
          <w:rPr>
            <w:color w:val="0000FF"/>
          </w:rPr>
          <w:t>N 117/2020-ОЗ</w:t>
        </w:r>
      </w:hyperlink>
      <w:r>
        <w:t xml:space="preserve">, от 25.12.2024 </w:t>
      </w:r>
      <w:hyperlink r:id="rId112">
        <w:r>
          <w:rPr>
            <w:color w:val="0000FF"/>
          </w:rPr>
          <w:t>N 274/2024-ОЗ</w:t>
        </w:r>
      </w:hyperlink>
      <w:r>
        <w:t>)</w:t>
      </w:r>
    </w:p>
    <w:p w:rsidR="00106281" w:rsidRDefault="00106281">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06281" w:rsidRDefault="00106281">
      <w:pPr>
        <w:pStyle w:val="ConsPlusNormal"/>
        <w:jc w:val="both"/>
      </w:pPr>
    </w:p>
    <w:p w:rsidR="00106281" w:rsidRDefault="00106281">
      <w:pPr>
        <w:pStyle w:val="ConsPlusTitle"/>
        <w:ind w:firstLine="540"/>
        <w:jc w:val="both"/>
        <w:outlineLvl w:val="1"/>
      </w:pPr>
      <w:r>
        <w:t>Статья 17.1. Порядок заключения договора о целевом обучении с обязательством последующего прохождения муниципальной службы</w:t>
      </w:r>
    </w:p>
    <w:p w:rsidR="00106281" w:rsidRDefault="00106281">
      <w:pPr>
        <w:pStyle w:val="ConsPlusNormal"/>
        <w:ind w:firstLine="540"/>
        <w:jc w:val="both"/>
      </w:pPr>
    </w:p>
    <w:p w:rsidR="00106281" w:rsidRDefault="00106281">
      <w:pPr>
        <w:pStyle w:val="ConsPlusNormal"/>
        <w:ind w:firstLine="540"/>
        <w:jc w:val="both"/>
      </w:pPr>
      <w:r>
        <w:t xml:space="preserve">(в ред. </w:t>
      </w:r>
      <w:hyperlink r:id="rId113">
        <w:r>
          <w:rPr>
            <w:color w:val="0000FF"/>
          </w:rPr>
          <w:t>Закона</w:t>
        </w:r>
      </w:hyperlink>
      <w:r>
        <w:t xml:space="preserve"> Московской области от 28.06.2022 N 101/2022-ОЗ)</w:t>
      </w:r>
    </w:p>
    <w:p w:rsidR="00106281" w:rsidRDefault="00106281">
      <w:pPr>
        <w:pStyle w:val="ConsPlusNormal"/>
        <w:jc w:val="both"/>
      </w:pPr>
    </w:p>
    <w:p w:rsidR="00106281" w:rsidRDefault="00106281">
      <w:pPr>
        <w:pStyle w:val="ConsPlusNormal"/>
        <w:ind w:firstLine="540"/>
        <w:jc w:val="both"/>
      </w:pPr>
      <w: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поступающим на обучение по образовательной программе среднего профессионального или высшего образования либо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после окончания обучения в течение установленного </w:t>
      </w:r>
      <w:hyperlink w:anchor="P408">
        <w:r>
          <w:rPr>
            <w:color w:val="0000FF"/>
          </w:rPr>
          <w:t>частью 33</w:t>
        </w:r>
      </w:hyperlink>
      <w:r>
        <w:t xml:space="preserve"> настоящей статьи срока.</w:t>
      </w:r>
    </w:p>
    <w:p w:rsidR="00106281" w:rsidRDefault="00106281">
      <w:pPr>
        <w:pStyle w:val="ConsPlusNormal"/>
        <w:spacing w:before="220"/>
        <w:ind w:firstLine="540"/>
        <w:jc w:val="both"/>
      </w:pPr>
      <w:bookmarkStart w:id="5" w:name="P318"/>
      <w:bookmarkEnd w:id="5"/>
      <w:r>
        <w:t xml:space="preserve">2.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w:t>
      </w:r>
      <w:r>
        <w:lastRenderedPageBreak/>
        <w:t xml:space="preserve">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на заключение договора о целевом обучении, должен на момент поступления на муниципальную службу, а также в течение всего срока, предусмотренного </w:t>
      </w:r>
      <w:hyperlink w:anchor="P408">
        <w:r>
          <w:rPr>
            <w:color w:val="0000FF"/>
          </w:rPr>
          <w:t>частью 33</w:t>
        </w:r>
      </w:hyperlink>
      <w:r>
        <w:t xml:space="preserve"> настоящей статьи, соответствовать требованиям, установленным Федеральным законом и настоящим Законом для замещения должностей муниципальной службы.</w:t>
      </w:r>
    </w:p>
    <w:p w:rsidR="00106281" w:rsidRDefault="00106281">
      <w:pPr>
        <w:pStyle w:val="ConsPlusNormal"/>
        <w:jc w:val="both"/>
      </w:pPr>
      <w:r>
        <w:t xml:space="preserve">(в ред. </w:t>
      </w:r>
      <w:hyperlink r:id="rId114">
        <w:r>
          <w:rPr>
            <w:color w:val="0000FF"/>
          </w:rPr>
          <w:t>Закона</w:t>
        </w:r>
      </w:hyperlink>
      <w:r>
        <w:t xml:space="preserve"> Московской области от 19.04.2024 N 70/2024-ОЗ)</w:t>
      </w:r>
    </w:p>
    <w:p w:rsidR="00106281" w:rsidRDefault="00106281">
      <w:pPr>
        <w:pStyle w:val="ConsPlusNormal"/>
        <w:spacing w:before="220"/>
        <w:ind w:firstLine="540"/>
        <w:jc w:val="both"/>
      </w:pPr>
      <w:r>
        <w:t>Договор о целевом обучении может быть заключен с гражданином один раз.</w:t>
      </w:r>
    </w:p>
    <w:p w:rsidR="00106281" w:rsidRDefault="00106281">
      <w:pPr>
        <w:pStyle w:val="ConsPlusNormal"/>
        <w:jc w:val="both"/>
      </w:pPr>
      <w:r>
        <w:t xml:space="preserve">(абзац введен </w:t>
      </w:r>
      <w:hyperlink r:id="rId115">
        <w:r>
          <w:rPr>
            <w:color w:val="0000FF"/>
          </w:rPr>
          <w:t>Законом</w:t>
        </w:r>
      </w:hyperlink>
      <w:r>
        <w:t xml:space="preserve"> Московской области от 12.12.2024 N 252/2024-ОЗ)</w:t>
      </w:r>
    </w:p>
    <w:p w:rsidR="00106281" w:rsidRDefault="00106281">
      <w:pPr>
        <w:pStyle w:val="ConsPlusNormal"/>
        <w:spacing w:before="220"/>
        <w:ind w:firstLine="540"/>
        <w:jc w:val="both"/>
      </w:pPr>
      <w:r>
        <w:t>3. Договор о целевом обучении заключается между органом местного самоуправления и гражданином, отобранным на конкурсной основе:</w:t>
      </w:r>
    </w:p>
    <w:p w:rsidR="00106281" w:rsidRDefault="00106281">
      <w:pPr>
        <w:pStyle w:val="ConsPlusNormal"/>
        <w:spacing w:before="220"/>
        <w:ind w:firstLine="540"/>
        <w:jc w:val="both"/>
      </w:pPr>
      <w:r>
        <w:t>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106281" w:rsidRDefault="00106281">
      <w:pPr>
        <w:pStyle w:val="ConsPlusNormal"/>
        <w:spacing w:before="220"/>
        <w:ind w:firstLine="540"/>
        <w:jc w:val="both"/>
      </w:pPr>
      <w:r>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106281" w:rsidRDefault="00106281">
      <w:pPr>
        <w:pStyle w:val="ConsPlusNormal"/>
        <w:spacing w:before="220"/>
        <w:ind w:firstLine="540"/>
        <w:jc w:val="both"/>
      </w:pPr>
      <w:r>
        <w:t>4. Конкурс на заключение договора о целевом обучении объявляется органом местного самоуправления и проводится конкурсной комиссией по целевому обучению, уполномоченной на проведение конкурсов на заключение договора о целевом обучении (далее - конкурсная комиссия по целевому обучению), образуемой муниципальным правовым актом органа местного самоуправления в соответствии с настоящей статьей.</w:t>
      </w:r>
    </w:p>
    <w:p w:rsidR="00106281" w:rsidRDefault="00106281">
      <w:pPr>
        <w:pStyle w:val="ConsPlusNormal"/>
        <w:spacing w:before="220"/>
        <w:ind w:firstLine="540"/>
        <w:jc w:val="both"/>
      </w:pPr>
      <w:r>
        <w:t>Конкурс на заключение договора о целевом обучении проводится органом местного самоуправления исходя из его потребности в подготовке кадров для муниципальной службы по соответствующим специальностям, направлениям подготовки.</w:t>
      </w:r>
    </w:p>
    <w:p w:rsidR="00106281" w:rsidRDefault="00106281">
      <w:pPr>
        <w:pStyle w:val="ConsPlusNormal"/>
        <w:spacing w:before="220"/>
        <w:ind w:firstLine="540"/>
        <w:jc w:val="both"/>
      </w:pPr>
      <w:r>
        <w:t>5.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на заключение договора о целевом обучении. В объявлении о проведении конкурса на заключение договора о целевом обучении должны быть указаны:</w:t>
      </w:r>
    </w:p>
    <w:p w:rsidR="00106281" w:rsidRDefault="00106281">
      <w:pPr>
        <w:pStyle w:val="ConsPlusNormal"/>
        <w:spacing w:before="220"/>
        <w:ind w:firstLine="540"/>
        <w:jc w:val="both"/>
      </w:pPr>
      <w:r>
        <w:t>1) группы должностей муниципальной службы, которые подлежат замещению гражданами после окончания обучения;</w:t>
      </w:r>
    </w:p>
    <w:p w:rsidR="00106281" w:rsidRDefault="00106281">
      <w:pPr>
        <w:pStyle w:val="ConsPlusNormal"/>
        <w:spacing w:before="220"/>
        <w:ind w:firstLine="540"/>
        <w:jc w:val="both"/>
      </w:pPr>
      <w:r>
        <w:t>2) квалификационные требования для замещения должностей, указанных в пункте 1 настоящей части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106281" w:rsidRDefault="00106281">
      <w:pPr>
        <w:pStyle w:val="ConsPlusNormal"/>
        <w:spacing w:before="220"/>
        <w:ind w:firstLine="540"/>
        <w:jc w:val="both"/>
      </w:pPr>
      <w:r>
        <w:t xml:space="preserve">3) перечень документов, необходимых для участия в конкурсе на заключение договора о целевом обучении в соответствии с </w:t>
      </w:r>
      <w:hyperlink w:anchor="P335">
        <w:r>
          <w:rPr>
            <w:color w:val="0000FF"/>
          </w:rPr>
          <w:t>частью 6</w:t>
        </w:r>
      </w:hyperlink>
      <w:r>
        <w:t xml:space="preserve"> настоящей статьи;</w:t>
      </w:r>
    </w:p>
    <w:p w:rsidR="00106281" w:rsidRDefault="00106281">
      <w:pPr>
        <w:pStyle w:val="ConsPlusNormal"/>
        <w:spacing w:before="220"/>
        <w:ind w:firstLine="540"/>
        <w:jc w:val="both"/>
      </w:pPr>
      <w:r>
        <w:t>4) место и время приема документов, необходимых для участия в конкурсе на заключение договора о целевом обучении;</w:t>
      </w:r>
    </w:p>
    <w:p w:rsidR="00106281" w:rsidRDefault="00106281">
      <w:pPr>
        <w:pStyle w:val="ConsPlusNormal"/>
        <w:spacing w:before="220"/>
        <w:ind w:firstLine="540"/>
        <w:jc w:val="both"/>
      </w:pPr>
      <w:r>
        <w:lastRenderedPageBreak/>
        <w:t>5) срок, до истечения которого принимаются документы, необходимые для участия в конкурсе на заключение договора о целевом обучении;</w:t>
      </w:r>
    </w:p>
    <w:p w:rsidR="00106281" w:rsidRDefault="00106281">
      <w:pPr>
        <w:pStyle w:val="ConsPlusNormal"/>
        <w:spacing w:before="220"/>
        <w:ind w:firstLine="540"/>
        <w:jc w:val="both"/>
      </w:pPr>
      <w:r>
        <w:t>6) дата, место и порядок проведения конкурса на заключение договора о целевом обучении;</w:t>
      </w:r>
    </w:p>
    <w:p w:rsidR="00106281" w:rsidRDefault="00106281">
      <w:pPr>
        <w:pStyle w:val="ConsPlusNormal"/>
        <w:spacing w:before="220"/>
        <w:ind w:firstLine="540"/>
        <w:jc w:val="both"/>
      </w:pPr>
      <w:r>
        <w:t>7) иная информация в случаях, установленных муниципальным правовым актом.</w:t>
      </w:r>
    </w:p>
    <w:p w:rsidR="00106281" w:rsidRDefault="00106281">
      <w:pPr>
        <w:pStyle w:val="ConsPlusNormal"/>
        <w:spacing w:before="220"/>
        <w:ind w:firstLine="540"/>
        <w:jc w:val="both"/>
      </w:pPr>
      <w:bookmarkStart w:id="6" w:name="P335"/>
      <w:bookmarkEnd w:id="6"/>
      <w:r>
        <w:t>6. Гражданин, изъявивший желание участвовать в конкурсе на заключение договора о целевом обучении, представляет в конкурсную комиссию по целевому обучению:</w:t>
      </w:r>
    </w:p>
    <w:p w:rsidR="00106281" w:rsidRDefault="00106281">
      <w:pPr>
        <w:pStyle w:val="ConsPlusNormal"/>
        <w:spacing w:before="220"/>
        <w:ind w:firstLine="540"/>
        <w:jc w:val="both"/>
      </w:pPr>
      <w:r>
        <w:t>1) личное заявление;</w:t>
      </w:r>
    </w:p>
    <w:p w:rsidR="00106281" w:rsidRDefault="00106281">
      <w:pPr>
        <w:pStyle w:val="ConsPlusNormal"/>
        <w:spacing w:before="220"/>
        <w:ind w:firstLine="540"/>
        <w:jc w:val="both"/>
      </w:pPr>
      <w: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106281" w:rsidRDefault="00106281">
      <w:pPr>
        <w:pStyle w:val="ConsPlusNormal"/>
        <w:spacing w:before="220"/>
        <w:ind w:firstLine="540"/>
        <w:jc w:val="both"/>
      </w:pPr>
      <w:r>
        <w:t>3) копию паспорта (паспорт предъявляется лично по прибытии на конкурс на заключение договора о целевом обучении);</w:t>
      </w:r>
    </w:p>
    <w:p w:rsidR="00106281" w:rsidRDefault="00106281">
      <w:pPr>
        <w:pStyle w:val="ConsPlusNormal"/>
        <w:spacing w:before="220"/>
        <w:ind w:firstLine="540"/>
        <w:jc w:val="both"/>
      </w:pPr>
      <w:r>
        <w:t>4) 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106281" w:rsidRDefault="00106281">
      <w:pPr>
        <w:pStyle w:val="ConsPlusNormal"/>
        <w:spacing w:before="220"/>
        <w:ind w:firstLine="540"/>
        <w:jc w:val="both"/>
      </w:pPr>
      <w:r>
        <w:t>5) заключение медицинской организации об отсутствии заболевания, препятствующего поступлению на муниципальную службу;</w:t>
      </w:r>
    </w:p>
    <w:p w:rsidR="00106281" w:rsidRDefault="00106281">
      <w:pPr>
        <w:pStyle w:val="ConsPlusNormal"/>
        <w:spacing w:before="220"/>
        <w:ind w:firstLine="540"/>
        <w:jc w:val="both"/>
      </w:pPr>
      <w:r>
        <w:t>6) справку образовательной организации, подтверждающую, что гражданин впервые получает среднее профессиональное или высшее образование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106281" w:rsidRDefault="00106281">
      <w:pPr>
        <w:pStyle w:val="ConsPlusNormal"/>
        <w:jc w:val="both"/>
      </w:pPr>
      <w:r>
        <w:t xml:space="preserve">(в ред. </w:t>
      </w:r>
      <w:hyperlink r:id="rId116">
        <w:r>
          <w:rPr>
            <w:color w:val="0000FF"/>
          </w:rPr>
          <w:t>Закона</w:t>
        </w:r>
      </w:hyperlink>
      <w:r>
        <w:t xml:space="preserve"> Московской области от 12.12.2024 N 252/2024-ОЗ)</w:t>
      </w:r>
    </w:p>
    <w:p w:rsidR="00106281" w:rsidRDefault="00106281">
      <w:pPr>
        <w:pStyle w:val="ConsPlusNormal"/>
        <w:spacing w:before="220"/>
        <w:ind w:firstLine="540"/>
        <w:jc w:val="both"/>
      </w:pPr>
      <w:r>
        <w:t>7) согласие на обработку персональных данных по форме, определяемой органом местного самоуправления.</w:t>
      </w:r>
    </w:p>
    <w:p w:rsidR="00106281" w:rsidRDefault="00106281">
      <w:pPr>
        <w:pStyle w:val="ConsPlusNormal"/>
        <w:spacing w:before="220"/>
        <w:ind w:firstLine="540"/>
        <w:jc w:val="both"/>
      </w:pPr>
      <w:r>
        <w:t>7. В состав конкурсной комиссии по целевому обучению входят члены комиссии: заместитель руководителя органа местного самоуправления (являющийся председателем комиссии), представитель кадровой службы (являющийся секретарем комиссии), иные муниципальные служащие, в том числе из юридического (правового) подразделения, других подразделений органа местного самоуправления, определяемые его руководителем.</w:t>
      </w:r>
    </w:p>
    <w:p w:rsidR="00106281" w:rsidRDefault="00106281">
      <w:pPr>
        <w:pStyle w:val="ConsPlusNormal"/>
        <w:spacing w:before="220"/>
        <w:ind w:firstLine="540"/>
        <w:jc w:val="both"/>
      </w:pPr>
      <w:r>
        <w:t>Состав конкурсной комиссии по целевому обучению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по целевому обучению решения.</w:t>
      </w:r>
    </w:p>
    <w:p w:rsidR="00106281" w:rsidRDefault="00106281">
      <w:pPr>
        <w:pStyle w:val="ConsPlusNormal"/>
        <w:spacing w:before="220"/>
        <w:ind w:firstLine="540"/>
        <w:jc w:val="both"/>
      </w:pPr>
      <w:r>
        <w:t>Руководитель органа местного самоуправления принимает решение о включении в состав конкурсной комиссии по целевому обучению: представителя общественной палаты муниципального образования Московской области; представителя (представителей) научных организаций и (или) профессиональных образовательных организаций, образовательных организаций высшего и (или) дополнительного профессионального образования, деятельность которых связана с государственной и муниципальной службой.</w:t>
      </w:r>
    </w:p>
    <w:p w:rsidR="00106281" w:rsidRDefault="00106281">
      <w:pPr>
        <w:pStyle w:val="ConsPlusNormal"/>
        <w:spacing w:before="220"/>
        <w:ind w:firstLine="540"/>
        <w:jc w:val="both"/>
      </w:pPr>
      <w:r>
        <w:t xml:space="preserve">Число членов комиссии по целевому обучению, не замещающих должности муниципальной </w:t>
      </w:r>
      <w:r>
        <w:lastRenderedPageBreak/>
        <w:t>службы в органе местного самоуправления, должно составлять не менее одной четверти от общего числа членов комиссии.</w:t>
      </w:r>
    </w:p>
    <w:p w:rsidR="00106281" w:rsidRDefault="00106281">
      <w:pPr>
        <w:pStyle w:val="ConsPlusNormal"/>
        <w:spacing w:before="220"/>
        <w:ind w:firstLine="540"/>
        <w:jc w:val="both"/>
      </w:pPr>
      <w:r>
        <w:t>8. О месте, дате и времени заседания конкурсной комиссии по целевому обучению председатель и члены конкурсной комиссии по целевому обучению уведомляются органом местного самоуправления не позднее чем за два рабочих дня до дня проведения такого заседания телефонограммой, посредством электронной почты или заказным письмом с уведомлением о вручении.</w:t>
      </w:r>
    </w:p>
    <w:p w:rsidR="00106281" w:rsidRDefault="00106281">
      <w:pPr>
        <w:pStyle w:val="ConsPlusNormal"/>
        <w:spacing w:before="220"/>
        <w:ind w:firstLine="540"/>
        <w:jc w:val="both"/>
      </w:pPr>
      <w:r>
        <w:t xml:space="preserve">9. Заседание конкурсной комиссии по целевому обучению считается правомочным, если на нем присутствует не менее двух третей от общего числа ее членов. Проведение заседания конкурсной комиссии по целевому обучению с участием только ее членов, замещающих должности муниципальной службы, не допускается. Решения конкурсной комиссии по целевому обучению принимаются в отсутствие граждан, подавших документы, указанные в </w:t>
      </w:r>
      <w:hyperlink w:anchor="P335">
        <w:r>
          <w:rPr>
            <w:color w:val="0000FF"/>
          </w:rPr>
          <w:t>части 6</w:t>
        </w:r>
      </w:hyperlink>
      <w:r>
        <w:t xml:space="preserve"> настоящей статьи, открытым голосованием простым большинством голосов членов конкурсной комиссии по целевому обучению, присутствовавших на заседании, и подписываются председателем конкурсной комиссии по целевому обучению. При равенстве голосов решающим является голос председателя конкурсной комиссии по целевому обучению.</w:t>
      </w:r>
    </w:p>
    <w:p w:rsidR="00106281" w:rsidRDefault="00106281">
      <w:pPr>
        <w:pStyle w:val="ConsPlusNormal"/>
        <w:spacing w:before="220"/>
        <w:ind w:firstLine="540"/>
        <w:jc w:val="both"/>
      </w:pPr>
      <w:r>
        <w:t>10. Результаты голосования конкурсной комиссии по целевому обучению и решение конкурсной комиссии по целевому обучению заносятся в протокол заседания конкурсной комиссии по целевому обучению, который подписывается всеми членами конкурсной комиссии по целевому обучению, присутствовавшими на заседании.</w:t>
      </w:r>
    </w:p>
    <w:p w:rsidR="00106281" w:rsidRDefault="00106281">
      <w:pPr>
        <w:pStyle w:val="ConsPlusNormal"/>
        <w:spacing w:before="220"/>
        <w:ind w:firstLine="540"/>
        <w:jc w:val="both"/>
      </w:pPr>
      <w:r>
        <w:t xml:space="preserve">11. Представленные в конкурсную комиссию по целевому обучению документы, указанные в </w:t>
      </w:r>
      <w:hyperlink w:anchor="P335">
        <w:r>
          <w:rPr>
            <w:color w:val="0000FF"/>
          </w:rPr>
          <w:t>части 6</w:t>
        </w:r>
      </w:hyperlink>
      <w:r>
        <w:t xml:space="preserve"> настоящей статьи, подлежат регистрации в день поступления в журнале регистрации заявлений граждан для участия в конкурсе на заключение договора о целевом обучении.</w:t>
      </w:r>
    </w:p>
    <w:p w:rsidR="00106281" w:rsidRDefault="00106281">
      <w:pPr>
        <w:pStyle w:val="ConsPlusNormal"/>
        <w:spacing w:before="220"/>
        <w:ind w:firstLine="540"/>
        <w:jc w:val="both"/>
      </w:pPr>
      <w:r>
        <w:t xml:space="preserve">12. Конкурсная комиссия по целевому обучению в течение десяти рабочих дней со дня окончания приема документов, указанных в </w:t>
      </w:r>
      <w:hyperlink w:anchor="P335">
        <w:r>
          <w:rPr>
            <w:color w:val="0000FF"/>
          </w:rPr>
          <w:t>части 6</w:t>
        </w:r>
      </w:hyperlink>
      <w:r>
        <w:t xml:space="preserve"> настоящей статьи, проводит их оценку. При оценке представленных документов конкурсная комиссия по целевому обучению осуществляет проверку достоверности и полноты содержащихся в них сведений, соблюдения ограничений и запретов, связанных с муниципальной службой, а также проверку соответствия гражданина, представившего указанные документы, требованиям, установленным настоящей статьей, и квалификационным требованиям для замещения соответствующих должностей (требованиям к уровню профессионального образования, к специальности, направлению подготовки, необходимым для исполнения должностных обязанностей), указанным в информации о проведении конкурса на заключение договора о целевом обучении.</w:t>
      </w:r>
    </w:p>
    <w:p w:rsidR="00106281" w:rsidRDefault="00106281">
      <w:pPr>
        <w:pStyle w:val="ConsPlusNormal"/>
        <w:spacing w:before="220"/>
        <w:ind w:firstLine="540"/>
        <w:jc w:val="both"/>
      </w:pPr>
      <w:r>
        <w:t xml:space="preserve">13. По итогам оценки документов, указанных в </w:t>
      </w:r>
      <w:hyperlink w:anchor="P335">
        <w:r>
          <w:rPr>
            <w:color w:val="0000FF"/>
          </w:rPr>
          <w:t>части 6</w:t>
        </w:r>
      </w:hyperlink>
      <w:r>
        <w:t xml:space="preserve"> настоящей статьи, конкурсная комиссия по целевому обучению принимает решение о допуске (об отказе в допуске) к участию в конкурсе на заключение договора о целевом обучении гражданина, представившего документы.</w:t>
      </w:r>
    </w:p>
    <w:p w:rsidR="00106281" w:rsidRDefault="00106281">
      <w:pPr>
        <w:pStyle w:val="ConsPlusNormal"/>
        <w:spacing w:before="220"/>
        <w:ind w:firstLine="540"/>
        <w:jc w:val="both"/>
      </w:pPr>
      <w:r>
        <w:t>14. Основаниями для отказа в допуске гражданина к участию в конкурсе на заключение договора о целевом обучении являются:</w:t>
      </w:r>
    </w:p>
    <w:p w:rsidR="00106281" w:rsidRDefault="00106281">
      <w:pPr>
        <w:pStyle w:val="ConsPlusNormal"/>
        <w:spacing w:before="220"/>
        <w:ind w:firstLine="540"/>
        <w:jc w:val="both"/>
      </w:pPr>
      <w:r>
        <w:t xml:space="preserve">выявление недостоверных и (или) неполных сведений в представленных им документах в соответствии с </w:t>
      </w:r>
      <w:hyperlink w:anchor="P335">
        <w:r>
          <w:rPr>
            <w:color w:val="0000FF"/>
          </w:rPr>
          <w:t>частью 6</w:t>
        </w:r>
      </w:hyperlink>
      <w:r>
        <w:t xml:space="preserve"> настоящей статьи;</w:t>
      </w:r>
    </w:p>
    <w:p w:rsidR="00106281" w:rsidRDefault="00106281">
      <w:pPr>
        <w:pStyle w:val="ConsPlusNormal"/>
        <w:spacing w:before="220"/>
        <w:ind w:firstLine="540"/>
        <w:jc w:val="both"/>
      </w:pPr>
      <w:r>
        <w:t xml:space="preserve">несоответствие гражданина требованиям, установленным </w:t>
      </w:r>
      <w:hyperlink w:anchor="P318">
        <w:r>
          <w:rPr>
            <w:color w:val="0000FF"/>
          </w:rPr>
          <w:t>частью 2</w:t>
        </w:r>
      </w:hyperlink>
      <w:r>
        <w:t xml:space="preserve"> настоящей статьи.</w:t>
      </w:r>
    </w:p>
    <w:p w:rsidR="00106281" w:rsidRDefault="00106281">
      <w:pPr>
        <w:pStyle w:val="ConsPlusNormal"/>
        <w:spacing w:before="220"/>
        <w:ind w:firstLine="540"/>
        <w:jc w:val="both"/>
      </w:pPr>
      <w:r>
        <w:t>15. Не позднее чем за пять дней до дня проведения конкурса на заключение договора о целевом обучении конкурсная комиссия по целевому обучению посредством электронной почты, телефонограммой или заказным письмом с уведомлением о вручении направляет:</w:t>
      </w:r>
    </w:p>
    <w:p w:rsidR="00106281" w:rsidRDefault="00106281">
      <w:pPr>
        <w:pStyle w:val="ConsPlusNormal"/>
        <w:spacing w:before="220"/>
        <w:ind w:firstLine="540"/>
        <w:jc w:val="both"/>
      </w:pPr>
      <w:r>
        <w:t xml:space="preserve">гражданину, в отношении которого принято решение о допуске к участию в конкурсе на </w:t>
      </w:r>
      <w:r>
        <w:lastRenderedPageBreak/>
        <w:t>заключение договора о целевом обучении (далее - претендент), - уведомление о принятом решении с указанием даты, места и времени проведения конкурса на заключение договора о целевом обучении в соответствии с информацией о проведении конкурса на заключение договора о целевом обучении;</w:t>
      </w:r>
    </w:p>
    <w:p w:rsidR="00106281" w:rsidRDefault="00106281">
      <w:pPr>
        <w:pStyle w:val="ConsPlusNormal"/>
        <w:spacing w:before="220"/>
        <w:ind w:firstLine="540"/>
        <w:jc w:val="both"/>
      </w:pPr>
      <w:r>
        <w:t>гражданину, в отношении которого принято решение об отказе в допуске к участию в конкурсе на заключение договора о целевом обучении, - уведомление о принятом решении с указанием причин отказа.</w:t>
      </w:r>
    </w:p>
    <w:p w:rsidR="00106281" w:rsidRDefault="00106281">
      <w:pPr>
        <w:pStyle w:val="ConsPlusNormal"/>
        <w:spacing w:before="220"/>
        <w:ind w:firstLine="540"/>
        <w:jc w:val="both"/>
      </w:pPr>
      <w:r>
        <w:t>16. Конкурс на заключение договора о целевом обучении проводится при наличии не менее двух претендентов.</w:t>
      </w:r>
    </w:p>
    <w:p w:rsidR="00106281" w:rsidRDefault="00106281">
      <w:pPr>
        <w:pStyle w:val="ConsPlusNormal"/>
        <w:spacing w:before="220"/>
        <w:ind w:firstLine="540"/>
        <w:jc w:val="both"/>
      </w:pPr>
      <w:r>
        <w:t>Конкурсная комиссия по целевому обучению оценивает претендентов по результатам конкурса на заключение договора о целевом обучении, которые проводятся в два этапа: первый этап - тестирование, второй этап - индивидуальное собеседование.</w:t>
      </w:r>
    </w:p>
    <w:p w:rsidR="00106281" w:rsidRDefault="00106281">
      <w:pPr>
        <w:pStyle w:val="ConsPlusNormal"/>
        <w:spacing w:before="220"/>
        <w:ind w:firstLine="540"/>
        <w:jc w:val="both"/>
      </w:pPr>
      <w:r>
        <w:t xml:space="preserve">Тестирование претендентов проводится в соответствии с перечнем, первая часть которого состоит из вопросов на знание государственного языка Российской Федерации (русского языка), основ </w:t>
      </w:r>
      <w:hyperlink r:id="rId117">
        <w:r>
          <w:rPr>
            <w:color w:val="0000FF"/>
          </w:rPr>
          <w:t>Конституции</w:t>
        </w:r>
      </w:hyperlink>
      <w:r>
        <w:t xml:space="preserve"> Российской Федерации, законодательства Российской Федерации о муниципальной службе и о противодействии коррупции, </w:t>
      </w:r>
      <w:hyperlink r:id="rId118">
        <w:r>
          <w:rPr>
            <w:color w:val="0000FF"/>
          </w:rPr>
          <w:t>Устава</w:t>
        </w:r>
      </w:hyperlink>
      <w:r>
        <w:t xml:space="preserve"> Московской области, законодательства Московской области о муниципальной службе и о противодействии коррупции, вторая часть - из вопросов на знание иных нормативных правовых актов в установленной сфере деятельности органа местного самоуправления муниципального образования (далее - перечень).</w:t>
      </w:r>
    </w:p>
    <w:p w:rsidR="00106281" w:rsidRDefault="00106281">
      <w:pPr>
        <w:pStyle w:val="ConsPlusNormal"/>
        <w:spacing w:before="220"/>
        <w:ind w:firstLine="540"/>
        <w:jc w:val="both"/>
      </w:pPr>
      <w:r>
        <w:t>17. Количество вопросов, включенных в перечень, должно быть не менее 60. Максимальное количество вопросов перечня не ограничивается.</w:t>
      </w:r>
    </w:p>
    <w:p w:rsidR="00106281" w:rsidRDefault="00106281">
      <w:pPr>
        <w:pStyle w:val="ConsPlusNormal"/>
        <w:spacing w:before="220"/>
        <w:ind w:firstLine="540"/>
        <w:jc w:val="both"/>
      </w:pPr>
      <w:r>
        <w:t>Конкурсная комиссия по целевому обучению утверждает перечень и размещает его на своем официальном сайте в информационно-телекоммуникационной сети "Интернет" не позднее чем за 15 дней до дня проведения конкурса на заключение договора о целевом обучении. Размещение в информационно-телекоммуникационной сети "Интернет" вариантов ответов на вопросы теста до завершения конкурса на заключение договора о целевом обучении запрещается.</w:t>
      </w:r>
    </w:p>
    <w:p w:rsidR="00106281" w:rsidRDefault="00106281">
      <w:pPr>
        <w:pStyle w:val="ConsPlusNormal"/>
        <w:spacing w:before="220"/>
        <w:ind w:firstLine="540"/>
        <w:jc w:val="both"/>
      </w:pPr>
      <w:r>
        <w:t>При тестировании используется единый перечень вопросов.</w:t>
      </w:r>
    </w:p>
    <w:p w:rsidR="00106281" w:rsidRDefault="00106281">
      <w:pPr>
        <w:pStyle w:val="ConsPlusNormal"/>
        <w:spacing w:before="220"/>
        <w:ind w:firstLine="540"/>
        <w:jc w:val="both"/>
      </w:pPr>
      <w:r>
        <w:t>18. Тест должен содержать 30 вопросов, выбранных органом местного самоуправления: 10 вопросов из первой части перечня и 20 вопросов из второй части перечня.</w:t>
      </w:r>
    </w:p>
    <w:p w:rsidR="00106281" w:rsidRDefault="00106281">
      <w:pPr>
        <w:pStyle w:val="ConsPlusNormal"/>
        <w:spacing w:before="220"/>
        <w:ind w:firstLine="540"/>
        <w:jc w:val="both"/>
      </w:pPr>
      <w:r>
        <w:t>На каждый вопрос теста предусматривается не менее трех вариантов ответов, один из которых является правильным.</w:t>
      </w:r>
    </w:p>
    <w:p w:rsidR="00106281" w:rsidRDefault="00106281">
      <w:pPr>
        <w:pStyle w:val="ConsPlusNormal"/>
        <w:spacing w:before="220"/>
        <w:ind w:firstLine="540"/>
        <w:jc w:val="both"/>
      </w:pPr>
      <w:r>
        <w:t>Всем претендентам предоставляется 60 минут для ответа на вопросы теста.</w:t>
      </w:r>
    </w:p>
    <w:p w:rsidR="00106281" w:rsidRDefault="00106281">
      <w:pPr>
        <w:pStyle w:val="ConsPlusNormal"/>
        <w:spacing w:before="220"/>
        <w:ind w:firstLine="540"/>
        <w:jc w:val="both"/>
      </w:pPr>
      <w:r>
        <w:t>В ходе тестирования не допускается использование специальной, справочной литературы, письменных заметок, средств мобильной связи, хранения и передачи информации.</w:t>
      </w:r>
    </w:p>
    <w:p w:rsidR="00106281" w:rsidRDefault="00106281">
      <w:pPr>
        <w:pStyle w:val="ConsPlusNormal"/>
        <w:spacing w:before="220"/>
        <w:ind w:firstLine="540"/>
        <w:jc w:val="both"/>
      </w:pPr>
      <w:r>
        <w:t>19. Оценка теста проводится конкурсной комиссией по целевому обучению по количеству правильных ответов.</w:t>
      </w:r>
    </w:p>
    <w:p w:rsidR="00106281" w:rsidRDefault="00106281">
      <w:pPr>
        <w:pStyle w:val="ConsPlusNormal"/>
        <w:spacing w:before="220"/>
        <w:ind w:firstLine="540"/>
        <w:jc w:val="both"/>
      </w:pPr>
      <w:r>
        <w:t>По результатам тестирования каждый член конкурсной комиссии по целевому обучению выставляет претендентам:</w:t>
      </w:r>
    </w:p>
    <w:p w:rsidR="00106281" w:rsidRDefault="00106281">
      <w:pPr>
        <w:pStyle w:val="ConsPlusNormal"/>
        <w:spacing w:before="220"/>
        <w:ind w:firstLine="540"/>
        <w:jc w:val="both"/>
      </w:pPr>
      <w:r>
        <w:t>пять баллов, если даны правильные ответы на 30-26 вопросов теста;</w:t>
      </w:r>
    </w:p>
    <w:p w:rsidR="00106281" w:rsidRDefault="00106281">
      <w:pPr>
        <w:pStyle w:val="ConsPlusNormal"/>
        <w:spacing w:before="220"/>
        <w:ind w:firstLine="540"/>
        <w:jc w:val="both"/>
      </w:pPr>
      <w:r>
        <w:t>четыре балла, если даны правильные ответы на 25-21 вопрос теста;</w:t>
      </w:r>
    </w:p>
    <w:p w:rsidR="00106281" w:rsidRDefault="00106281">
      <w:pPr>
        <w:pStyle w:val="ConsPlusNormal"/>
        <w:spacing w:before="220"/>
        <w:ind w:firstLine="540"/>
        <w:jc w:val="both"/>
      </w:pPr>
      <w:r>
        <w:t>три балла, если даны правильные ответы на 20-16 вопросов теста;</w:t>
      </w:r>
    </w:p>
    <w:p w:rsidR="00106281" w:rsidRDefault="00106281">
      <w:pPr>
        <w:pStyle w:val="ConsPlusNormal"/>
        <w:spacing w:before="220"/>
        <w:ind w:firstLine="540"/>
        <w:jc w:val="both"/>
      </w:pPr>
      <w:r>
        <w:lastRenderedPageBreak/>
        <w:t>два балла, если даны правильные ответы на 15-11 вопросов теста;</w:t>
      </w:r>
    </w:p>
    <w:p w:rsidR="00106281" w:rsidRDefault="00106281">
      <w:pPr>
        <w:pStyle w:val="ConsPlusNormal"/>
        <w:spacing w:before="220"/>
        <w:ind w:firstLine="540"/>
        <w:jc w:val="both"/>
      </w:pPr>
      <w:r>
        <w:t>один балл, если даны правильные ответы на 10-6 вопросов теста;</w:t>
      </w:r>
    </w:p>
    <w:p w:rsidR="00106281" w:rsidRDefault="00106281">
      <w:pPr>
        <w:pStyle w:val="ConsPlusNormal"/>
        <w:spacing w:before="220"/>
        <w:ind w:firstLine="540"/>
        <w:jc w:val="both"/>
      </w:pPr>
      <w:r>
        <w:t>ноль баллов, если даны правильные ответы на 5 и менее вопросов теста.</w:t>
      </w:r>
    </w:p>
    <w:p w:rsidR="00106281" w:rsidRDefault="00106281">
      <w:pPr>
        <w:pStyle w:val="ConsPlusNormal"/>
        <w:spacing w:before="220"/>
        <w:ind w:firstLine="540"/>
        <w:jc w:val="both"/>
      </w:pPr>
      <w:r>
        <w:t>20. Результаты тестирования заносятся конкурсной комиссией по целевому обучению в оценочный лист тестирования, утвержденный органом местного самоуправления, который подписывается председателем конкурсной комиссии по целевому обучению. Конкурсная комиссия по целевому обучению после подписания оценочного листа тестирования уведомляет претендентов в устной форме о результатах тестирования, о времени и месте проведения второго этапа конкурса на заключение договора о целевом обучении.</w:t>
      </w:r>
    </w:p>
    <w:p w:rsidR="00106281" w:rsidRDefault="00106281">
      <w:pPr>
        <w:pStyle w:val="ConsPlusNormal"/>
        <w:spacing w:before="220"/>
        <w:ind w:firstLine="540"/>
        <w:jc w:val="both"/>
      </w:pPr>
      <w:r>
        <w:t>21. Индивидуальное собеседование с претендентом может проводиться конкурсной комиссией по целевому обучению в день проведения тестирования.</w:t>
      </w:r>
    </w:p>
    <w:p w:rsidR="00106281" w:rsidRDefault="00106281">
      <w:pPr>
        <w:pStyle w:val="ConsPlusNormal"/>
        <w:spacing w:before="220"/>
        <w:ind w:firstLine="540"/>
        <w:jc w:val="both"/>
      </w:pPr>
      <w:r>
        <w:t>Индивидуальное собеседование проводится в форме свободной беседы с претендентом, в ходе которой члены конкурсной комиссии по целевому обучению задают ему вопросы по теме, относящейся к области и виду его будущей профессиональной служебной деятельности (далее - тема), в ходе которой претендент отвечает на вопросы членов конкурсной комиссии по целевому обучению в целях оценки теоретических знаний и личностных качеств претендента.</w:t>
      </w:r>
    </w:p>
    <w:p w:rsidR="00106281" w:rsidRDefault="00106281">
      <w:pPr>
        <w:pStyle w:val="ConsPlusNormal"/>
        <w:spacing w:before="220"/>
        <w:ind w:firstLine="540"/>
        <w:jc w:val="both"/>
      </w:pPr>
      <w:r>
        <w:t>22. Оценка теоретических знаний и личностных качеств претендента осуществляется по следующим критериям:</w:t>
      </w:r>
    </w:p>
    <w:p w:rsidR="00106281" w:rsidRDefault="00106281">
      <w:pPr>
        <w:pStyle w:val="ConsPlusNormal"/>
        <w:spacing w:before="220"/>
        <w:ind w:firstLine="540"/>
        <w:jc w:val="both"/>
      </w:pPr>
      <w:r>
        <w:t>уровень теоретических знаний;</w:t>
      </w:r>
    </w:p>
    <w:p w:rsidR="00106281" w:rsidRDefault="00106281">
      <w:pPr>
        <w:pStyle w:val="ConsPlusNormal"/>
        <w:spacing w:before="220"/>
        <w:ind w:firstLine="540"/>
        <w:jc w:val="both"/>
      </w:pPr>
      <w:r>
        <w:t>логическое построение ответа;</w:t>
      </w:r>
    </w:p>
    <w:p w:rsidR="00106281" w:rsidRDefault="00106281">
      <w:pPr>
        <w:pStyle w:val="ConsPlusNormal"/>
        <w:spacing w:before="220"/>
        <w:ind w:firstLine="540"/>
        <w:jc w:val="both"/>
      </w:pPr>
      <w:r>
        <w:t>знание русского языка, грамотность, культура речи;</w:t>
      </w:r>
    </w:p>
    <w:p w:rsidR="00106281" w:rsidRDefault="00106281">
      <w:pPr>
        <w:pStyle w:val="ConsPlusNormal"/>
        <w:spacing w:before="220"/>
        <w:ind w:firstLine="540"/>
        <w:jc w:val="both"/>
      </w:pPr>
      <w:r>
        <w:t>уровень успеваемости претендента в образовательной организации;</w:t>
      </w:r>
    </w:p>
    <w:p w:rsidR="00106281" w:rsidRDefault="00106281">
      <w:pPr>
        <w:pStyle w:val="ConsPlusNormal"/>
        <w:spacing w:before="220"/>
        <w:ind w:firstLine="540"/>
        <w:jc w:val="both"/>
      </w:pPr>
      <w:r>
        <w:t>наличие профессиональной мотивации.</w:t>
      </w:r>
    </w:p>
    <w:p w:rsidR="00106281" w:rsidRDefault="00106281">
      <w:pPr>
        <w:pStyle w:val="ConsPlusNormal"/>
        <w:spacing w:before="220"/>
        <w:ind w:firstLine="540"/>
        <w:jc w:val="both"/>
      </w:pPr>
      <w:r>
        <w:t>23. По результатам индивидуального собеседования каждый член конкурсной комиссии по целевому обучению выставляет:</w:t>
      </w:r>
    </w:p>
    <w:p w:rsidR="00106281" w:rsidRDefault="00106281">
      <w:pPr>
        <w:pStyle w:val="ConsPlusNormal"/>
        <w:spacing w:before="220"/>
        <w:ind w:firstLine="540"/>
        <w:jc w:val="both"/>
      </w:pPr>
      <w:r>
        <w:t>пять баллов, если претендент последовательно, в полном объеме раскрыл содержание темы, правильно использовал понятия и термины;</w:t>
      </w:r>
    </w:p>
    <w:p w:rsidR="00106281" w:rsidRDefault="00106281">
      <w:pPr>
        <w:pStyle w:val="ConsPlusNormal"/>
        <w:spacing w:before="220"/>
        <w:ind w:firstLine="540"/>
        <w:jc w:val="both"/>
      </w:pPr>
      <w:r>
        <w:t>четыре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106281" w:rsidRDefault="00106281">
      <w:pPr>
        <w:pStyle w:val="ConsPlusNormal"/>
        <w:spacing w:before="220"/>
        <w:ind w:firstLine="540"/>
        <w:jc w:val="both"/>
      </w:pPr>
      <w:r>
        <w:t>три балла, если претендент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ошибки;</w:t>
      </w:r>
    </w:p>
    <w:p w:rsidR="00106281" w:rsidRDefault="00106281">
      <w:pPr>
        <w:pStyle w:val="ConsPlusNormal"/>
        <w:spacing w:before="220"/>
        <w:ind w:firstLine="540"/>
        <w:jc w:val="both"/>
      </w:pPr>
      <w:r>
        <w:t>два балла, если претендент не в полном объеме раскрыл содержание темы, при ответе не всегда правильно использовал понятия и термины, допустил неточности и ошибки;</w:t>
      </w:r>
    </w:p>
    <w:p w:rsidR="00106281" w:rsidRDefault="00106281">
      <w:pPr>
        <w:pStyle w:val="ConsPlusNormal"/>
        <w:spacing w:before="220"/>
        <w:ind w:firstLine="540"/>
        <w:jc w:val="both"/>
      </w:pPr>
      <w:r>
        <w:t>один балл, если претендент не раскрыл содержание темы, при ответе не всегда правильно использовал понятия и термины, допустил неточности и ошибки;</w:t>
      </w:r>
    </w:p>
    <w:p w:rsidR="00106281" w:rsidRDefault="00106281">
      <w:pPr>
        <w:pStyle w:val="ConsPlusNormal"/>
        <w:spacing w:before="220"/>
        <w:ind w:firstLine="540"/>
        <w:jc w:val="both"/>
      </w:pPr>
      <w:r>
        <w:t>ноль баллов, если претендент не раскрыл содержание темы, при ответе неправильно использовал понятия и термины.</w:t>
      </w:r>
    </w:p>
    <w:p w:rsidR="00106281" w:rsidRDefault="00106281">
      <w:pPr>
        <w:pStyle w:val="ConsPlusNormal"/>
        <w:spacing w:before="220"/>
        <w:ind w:firstLine="540"/>
        <w:jc w:val="both"/>
      </w:pPr>
      <w:r>
        <w:lastRenderedPageBreak/>
        <w:t>Баллы, выставленные претенденту всеми членами конкурсной комиссии по целевому обучению, суммируются.</w:t>
      </w:r>
    </w:p>
    <w:p w:rsidR="00106281" w:rsidRDefault="00106281">
      <w:pPr>
        <w:pStyle w:val="ConsPlusNormal"/>
        <w:spacing w:before="220"/>
        <w:ind w:firstLine="540"/>
        <w:jc w:val="both"/>
      </w:pPr>
      <w:r>
        <w:t>24. Результаты индивидуального собеседования заносятся конкурсной комиссией по целевому обучению в оценочный лист собеседования, форма которого утверждается органом местного самоуправления, который подписывается председателем конкурсной комиссии по целевому обучению.</w:t>
      </w:r>
    </w:p>
    <w:p w:rsidR="00106281" w:rsidRDefault="00106281">
      <w:pPr>
        <w:pStyle w:val="ConsPlusNormal"/>
        <w:spacing w:before="220"/>
        <w:ind w:firstLine="540"/>
        <w:jc w:val="both"/>
      </w:pPr>
      <w:r>
        <w:t>Победителем конкурса на заключение договора о целевом обучении признается претендент, который набрал в сумме наибольшее количество баллов по итогам конкурса на заключение договора о целевом обучении. При равном количестве баллов решение конкурсной комиссии по целевому обучению принимается персонально по каждому претенденту.</w:t>
      </w:r>
    </w:p>
    <w:p w:rsidR="00106281" w:rsidRDefault="00106281">
      <w:pPr>
        <w:pStyle w:val="ConsPlusNormal"/>
        <w:spacing w:before="220"/>
        <w:ind w:firstLine="540"/>
        <w:jc w:val="both"/>
      </w:pPr>
      <w:r>
        <w:t>25. Конкурсная комиссия по целевому обучению проводит заседание по оценке претендентов по итогам конкурса на заключение договора о целевом обучении непосредственно после его проведения в тот же день или в течение дня, следующего за днем его проведения. В случае если день, следующий за днем проведения конкурса на заключение договора о целевом обучении, выпадает на выходной или праздничный день, конкурсная комиссия по целевому обучению проводит указанное заседание в первый рабочий день, следующий за выходным или праздничным днем.</w:t>
      </w:r>
    </w:p>
    <w:p w:rsidR="00106281" w:rsidRDefault="00106281">
      <w:pPr>
        <w:pStyle w:val="ConsPlusNormal"/>
        <w:spacing w:before="220"/>
        <w:ind w:firstLine="540"/>
        <w:jc w:val="both"/>
      </w:pPr>
      <w:r>
        <w:t>26. По итогам конкурса на заключение договора о целевом обучении комиссия по целевому обучению принимает решение о признании победителя конкурса на заключение договора о целевом обучении либо решение о признании конкурса на заключение договора о целевом обучении несостоявшимся.</w:t>
      </w:r>
    </w:p>
    <w:p w:rsidR="00106281" w:rsidRDefault="00106281">
      <w:pPr>
        <w:pStyle w:val="ConsPlusNormal"/>
        <w:spacing w:before="220"/>
        <w:ind w:firstLine="540"/>
        <w:jc w:val="both"/>
      </w:pPr>
      <w:r>
        <w:t>Решение конкурсной комиссии по целевому обучению о признании победителя конкурса на заключение договора о целевом обучении является основанием для заключения договора о целевом обучении между органом местного самоуправления и победителем конкурса на заключение договора о целевом обучении.</w:t>
      </w:r>
    </w:p>
    <w:p w:rsidR="00106281" w:rsidRDefault="00106281">
      <w:pPr>
        <w:pStyle w:val="ConsPlusNormal"/>
        <w:spacing w:before="220"/>
        <w:ind w:firstLine="540"/>
        <w:jc w:val="both"/>
      </w:pPr>
      <w:r>
        <w:t>27. В случае получения письменного отказа победителя конкурса на заключение договора о целевом обучении право на получение заключения договора о целевом обучении предоставляется лицу, следующему по максимальному количеству набранных баллов.</w:t>
      </w:r>
    </w:p>
    <w:p w:rsidR="00106281" w:rsidRDefault="00106281">
      <w:pPr>
        <w:pStyle w:val="ConsPlusNormal"/>
        <w:spacing w:before="220"/>
        <w:ind w:firstLine="540"/>
        <w:jc w:val="both"/>
      </w:pPr>
      <w:r>
        <w:t>28. Конкурс на заключение договора о целевом обучении признается несостоявшимся в следующих случаях:</w:t>
      </w:r>
    </w:p>
    <w:p w:rsidR="00106281" w:rsidRDefault="00106281">
      <w:pPr>
        <w:pStyle w:val="ConsPlusNormal"/>
        <w:spacing w:before="220"/>
        <w:ind w:firstLine="540"/>
        <w:jc w:val="both"/>
      </w:pPr>
      <w:r>
        <w:t>если к участию в конкурсе на заключение договора о целевом обучении не были допущены все граждане, подавшие документы, либо допущен один гражданин;</w:t>
      </w:r>
    </w:p>
    <w:p w:rsidR="00106281" w:rsidRDefault="00106281">
      <w:pPr>
        <w:pStyle w:val="ConsPlusNormal"/>
        <w:spacing w:before="220"/>
        <w:ind w:firstLine="540"/>
        <w:jc w:val="both"/>
      </w:pPr>
      <w:r>
        <w:t>если на конкурс на заключение договора о целевом обучении явился один претендент либо не явились все претенденты.</w:t>
      </w:r>
    </w:p>
    <w:p w:rsidR="00106281" w:rsidRDefault="00106281">
      <w:pPr>
        <w:pStyle w:val="ConsPlusNormal"/>
        <w:spacing w:before="220"/>
        <w:ind w:firstLine="540"/>
        <w:jc w:val="both"/>
      </w:pPr>
      <w:r>
        <w:t>29. Орган местного самоуправления принимает решение об объявлении конкурса на заключение договора о целевом обучении, если конкурс на заключение договора о целевом обучении признан несостоявшимся либо победитель конкурса на заключение договора о целевом обучении не заключил договор о целевом обучении в установленный срок.</w:t>
      </w:r>
    </w:p>
    <w:p w:rsidR="00106281" w:rsidRDefault="00106281">
      <w:pPr>
        <w:pStyle w:val="ConsPlusNormal"/>
        <w:spacing w:before="220"/>
        <w:ind w:firstLine="540"/>
        <w:jc w:val="both"/>
      </w:pPr>
      <w:r>
        <w:t>30. 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106281" w:rsidRDefault="00106281">
      <w:pPr>
        <w:pStyle w:val="ConsPlusNormal"/>
        <w:spacing w:before="220"/>
        <w:ind w:firstLine="540"/>
        <w:jc w:val="both"/>
      </w:pPr>
      <w:r>
        <w:t>31.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 на заключение договора о целевом обучении, но не позднее 15 июня года приема на обучение.</w:t>
      </w:r>
    </w:p>
    <w:p w:rsidR="00106281" w:rsidRDefault="00106281">
      <w:pPr>
        <w:pStyle w:val="ConsPlusNormal"/>
        <w:spacing w:before="220"/>
        <w:ind w:firstLine="540"/>
        <w:jc w:val="both"/>
      </w:pPr>
      <w:r>
        <w:lastRenderedPageBreak/>
        <w:t>32. Договор о целевом обучении заключается по типовой форме, утвержденной постановлением Правительства Российской Федерации.</w:t>
      </w:r>
    </w:p>
    <w:p w:rsidR="00106281" w:rsidRDefault="00106281">
      <w:pPr>
        <w:pStyle w:val="ConsPlusNormal"/>
        <w:spacing w:before="220"/>
        <w:ind w:firstLine="540"/>
        <w:jc w:val="both"/>
      </w:pPr>
      <w:bookmarkStart w:id="7" w:name="P408"/>
      <w:bookmarkEnd w:id="7"/>
      <w:r>
        <w:t>33.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об образовании и о квалификации в течение срока, установленного договором о целевом обучении.</w:t>
      </w:r>
    </w:p>
    <w:p w:rsidR="00106281" w:rsidRDefault="00106281">
      <w:pPr>
        <w:pStyle w:val="ConsPlusNormal"/>
        <w:jc w:val="both"/>
      </w:pPr>
      <w:r>
        <w:t xml:space="preserve">(в ред. </w:t>
      </w:r>
      <w:hyperlink r:id="rId119">
        <w:r>
          <w:rPr>
            <w:color w:val="0000FF"/>
          </w:rPr>
          <w:t>Закона</w:t>
        </w:r>
      </w:hyperlink>
      <w:r>
        <w:t xml:space="preserve"> Московской области от 12.12.2024 N 252/2024-ОЗ)</w:t>
      </w:r>
    </w:p>
    <w:p w:rsidR="00106281" w:rsidRDefault="00106281">
      <w:pPr>
        <w:pStyle w:val="ConsPlusNormal"/>
        <w:spacing w:before="220"/>
        <w:ind w:firstLine="540"/>
        <w:jc w:val="both"/>
      </w:pPr>
      <w:r>
        <w:t>Указанный срок должен составлять от трех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106281" w:rsidRDefault="00106281">
      <w:pPr>
        <w:pStyle w:val="ConsPlusNormal"/>
        <w:spacing w:before="220"/>
        <w:ind w:firstLine="540"/>
        <w:jc w:val="both"/>
      </w:pPr>
      <w:r>
        <w:t>Финансовое обеспечение расходов, предусмотренных договором о целевом обучении, осуществляется за счет средств местного бюджета.</w:t>
      </w:r>
    </w:p>
    <w:p w:rsidR="00106281" w:rsidRDefault="00106281">
      <w:pPr>
        <w:pStyle w:val="ConsPlusNormal"/>
        <w:jc w:val="both"/>
      </w:pPr>
      <w:r>
        <w:t xml:space="preserve">(абзац введен </w:t>
      </w:r>
      <w:hyperlink r:id="rId120">
        <w:r>
          <w:rPr>
            <w:color w:val="0000FF"/>
          </w:rPr>
          <w:t>Законом</w:t>
        </w:r>
      </w:hyperlink>
      <w:r>
        <w:t xml:space="preserve"> Московской области от 12.12.2024 N 252/2024-ОЗ)</w:t>
      </w:r>
    </w:p>
    <w:p w:rsidR="00106281" w:rsidRDefault="00106281">
      <w:pPr>
        <w:pStyle w:val="ConsPlusNormal"/>
        <w:jc w:val="both"/>
      </w:pPr>
    </w:p>
    <w:p w:rsidR="00106281" w:rsidRDefault="00106281">
      <w:pPr>
        <w:pStyle w:val="ConsPlusTitle"/>
        <w:ind w:firstLine="540"/>
        <w:jc w:val="both"/>
        <w:outlineLvl w:val="1"/>
      </w:pPr>
      <w:r>
        <w:t>Статья 18. Аттестация муниципальных служащих</w:t>
      </w:r>
    </w:p>
    <w:p w:rsidR="00106281" w:rsidRDefault="00106281">
      <w:pPr>
        <w:pStyle w:val="ConsPlusNormal"/>
        <w:jc w:val="both"/>
      </w:pPr>
    </w:p>
    <w:p w:rsidR="00106281" w:rsidRDefault="00106281">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w:t>
      </w:r>
    </w:p>
    <w:p w:rsidR="00106281" w:rsidRDefault="00106281">
      <w:pPr>
        <w:pStyle w:val="ConsPlusNormal"/>
        <w:spacing w:before="22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121">
        <w:r>
          <w:rPr>
            <w:color w:val="0000FF"/>
          </w:rPr>
          <w:t>положением</w:t>
        </w:r>
      </w:hyperlink>
      <w:r>
        <w:t xml:space="preserve"> о проведении аттестации муниципальных служащих, утверждаемым законом Московской области.</w:t>
      </w:r>
    </w:p>
    <w:p w:rsidR="00106281" w:rsidRDefault="00106281">
      <w:pPr>
        <w:pStyle w:val="ConsPlusNormal"/>
        <w:jc w:val="both"/>
      </w:pPr>
    </w:p>
    <w:p w:rsidR="00106281" w:rsidRDefault="00106281">
      <w:pPr>
        <w:pStyle w:val="ConsPlusTitle"/>
        <w:ind w:firstLine="540"/>
        <w:jc w:val="both"/>
        <w:outlineLvl w:val="1"/>
      </w:pPr>
      <w:r>
        <w:t>Статья 19. Обеспечение взаимосвязи государственной гражданской службы Московской области и муниципальной службы</w:t>
      </w:r>
    </w:p>
    <w:p w:rsidR="00106281" w:rsidRDefault="00106281">
      <w:pPr>
        <w:pStyle w:val="ConsPlusNormal"/>
        <w:jc w:val="both"/>
      </w:pPr>
      <w:r>
        <w:t xml:space="preserve">(в ред. </w:t>
      </w:r>
      <w:hyperlink r:id="rId122">
        <w:r>
          <w:rPr>
            <w:color w:val="0000FF"/>
          </w:rPr>
          <w:t>Закона</w:t>
        </w:r>
      </w:hyperlink>
      <w:r>
        <w:t xml:space="preserve"> Московской области от 06.05.2025 N 75/2025-ОЗ)</w:t>
      </w:r>
    </w:p>
    <w:p w:rsidR="00106281" w:rsidRDefault="00106281">
      <w:pPr>
        <w:pStyle w:val="ConsPlusNormal"/>
        <w:jc w:val="both"/>
      </w:pPr>
    </w:p>
    <w:p w:rsidR="00106281" w:rsidRDefault="00106281">
      <w:pPr>
        <w:pStyle w:val="ConsPlusNormal"/>
        <w:ind w:firstLine="540"/>
        <w:jc w:val="both"/>
      </w:pPr>
      <w:r>
        <w:t>1. В целях координации взаимосвязи государственной гражданской службы Московской области и муниципальной службы формируется совещательный орган - Совет по вопросам государственной гражданской службы Московской области и муниципальной службы в Московской области.</w:t>
      </w:r>
    </w:p>
    <w:p w:rsidR="00106281" w:rsidRDefault="00106281">
      <w:pPr>
        <w:pStyle w:val="ConsPlusNormal"/>
        <w:jc w:val="both"/>
      </w:pPr>
      <w:r>
        <w:t xml:space="preserve">(в ред. </w:t>
      </w:r>
      <w:hyperlink r:id="rId123">
        <w:r>
          <w:rPr>
            <w:color w:val="0000FF"/>
          </w:rPr>
          <w:t>Закона</w:t>
        </w:r>
      </w:hyperlink>
      <w:r>
        <w:t xml:space="preserve"> Московской области от 06.05.2025 N 75/2025-ОЗ)</w:t>
      </w:r>
    </w:p>
    <w:p w:rsidR="00106281" w:rsidRDefault="00106281">
      <w:pPr>
        <w:pStyle w:val="ConsPlusNormal"/>
        <w:spacing w:before="220"/>
        <w:ind w:firstLine="540"/>
        <w:jc w:val="both"/>
      </w:pPr>
      <w:r>
        <w:t xml:space="preserve">Порядок формирования Совета по вопросам государственной гражданской службы Московской области и муниципальной службы в Московской области и его полномочия устанавливаются </w:t>
      </w:r>
      <w:hyperlink r:id="rId124">
        <w:r>
          <w:rPr>
            <w:color w:val="0000FF"/>
          </w:rPr>
          <w:t>законом</w:t>
        </w:r>
      </w:hyperlink>
      <w:r>
        <w:t xml:space="preserve"> Московской области.</w:t>
      </w:r>
    </w:p>
    <w:p w:rsidR="00106281" w:rsidRDefault="00106281">
      <w:pPr>
        <w:pStyle w:val="ConsPlusNormal"/>
        <w:spacing w:before="220"/>
        <w:ind w:firstLine="540"/>
        <w:jc w:val="both"/>
      </w:pPr>
      <w:r>
        <w:t>2. Уполномоченный Губернатором Московской области орган по управлению государственной службой Московской области обеспечивает взаимосвязь государственной гражданской службы Московской области и муниципальной службы, в том числе:</w:t>
      </w:r>
    </w:p>
    <w:p w:rsidR="00106281" w:rsidRDefault="00106281">
      <w:pPr>
        <w:pStyle w:val="ConsPlusNormal"/>
        <w:jc w:val="both"/>
      </w:pPr>
      <w:r>
        <w:t xml:space="preserve">(в ред. </w:t>
      </w:r>
      <w:hyperlink r:id="rId125">
        <w:r>
          <w:rPr>
            <w:color w:val="0000FF"/>
          </w:rPr>
          <w:t>Закона</w:t>
        </w:r>
      </w:hyperlink>
      <w:r>
        <w:t xml:space="preserve"> Московской области от 06.05.2025 N 75/2025-ОЗ)</w:t>
      </w:r>
    </w:p>
    <w:p w:rsidR="00106281" w:rsidRDefault="00106281">
      <w:pPr>
        <w:pStyle w:val="ConsPlusNormal"/>
        <w:spacing w:before="220"/>
        <w:ind w:firstLine="540"/>
        <w:jc w:val="both"/>
      </w:pPr>
      <w:r>
        <w:t>1) координирует и осуществляет методическое руководство органов местного самоуправления по вопросам прохождения муниципальной службы;</w:t>
      </w:r>
    </w:p>
    <w:p w:rsidR="00106281" w:rsidRDefault="00106281">
      <w:pPr>
        <w:pStyle w:val="ConsPlusNormal"/>
        <w:jc w:val="both"/>
      </w:pPr>
      <w:r>
        <w:t xml:space="preserve">(в ред. </w:t>
      </w:r>
      <w:hyperlink r:id="rId126">
        <w:r>
          <w:rPr>
            <w:color w:val="0000FF"/>
          </w:rPr>
          <w:t>Закона</w:t>
        </w:r>
      </w:hyperlink>
      <w:r>
        <w:t xml:space="preserve"> Московской области от 31.05.2023 N 80/2023-ОЗ)</w:t>
      </w:r>
    </w:p>
    <w:p w:rsidR="00106281" w:rsidRDefault="00106281">
      <w:pPr>
        <w:pStyle w:val="ConsPlusNormal"/>
        <w:spacing w:before="220"/>
        <w:ind w:firstLine="540"/>
        <w:jc w:val="both"/>
      </w:pPr>
      <w:r>
        <w:t>2) разрабатывает нормативные правовые акты Московской области о муниципальной службе;</w:t>
      </w:r>
    </w:p>
    <w:p w:rsidR="00106281" w:rsidRDefault="00106281">
      <w:pPr>
        <w:pStyle w:val="ConsPlusNormal"/>
        <w:jc w:val="both"/>
      </w:pPr>
      <w:r>
        <w:t xml:space="preserve">(в ред. </w:t>
      </w:r>
      <w:hyperlink r:id="rId127">
        <w:r>
          <w:rPr>
            <w:color w:val="0000FF"/>
          </w:rPr>
          <w:t>Закона</w:t>
        </w:r>
      </w:hyperlink>
      <w:r>
        <w:t xml:space="preserve"> Московской области от 06.05.2025 N 75/2025-ОЗ)</w:t>
      </w:r>
    </w:p>
    <w:p w:rsidR="00106281" w:rsidRDefault="00106281">
      <w:pPr>
        <w:pStyle w:val="ConsPlusNormal"/>
        <w:spacing w:before="220"/>
        <w:ind w:firstLine="540"/>
        <w:jc w:val="both"/>
      </w:pPr>
      <w:r>
        <w:lastRenderedPageBreak/>
        <w:t>3) анализирует деятельность органов местного самоуправления по реализации законодательства о муниципальной службе;</w:t>
      </w:r>
    </w:p>
    <w:p w:rsidR="00106281" w:rsidRDefault="00106281">
      <w:pPr>
        <w:pStyle w:val="ConsPlusNormal"/>
        <w:jc w:val="both"/>
      </w:pPr>
      <w:r>
        <w:t xml:space="preserve">(в ред. законов Московской области от 08.11.2017 </w:t>
      </w:r>
      <w:hyperlink r:id="rId128">
        <w:r>
          <w:rPr>
            <w:color w:val="0000FF"/>
          </w:rPr>
          <w:t>N 188/2017-ОЗ</w:t>
        </w:r>
      </w:hyperlink>
      <w:r>
        <w:t xml:space="preserve">, от 06.05.2025 </w:t>
      </w:r>
      <w:hyperlink r:id="rId129">
        <w:r>
          <w:rPr>
            <w:color w:val="0000FF"/>
          </w:rPr>
          <w:t>N 75/2025-ОЗ</w:t>
        </w:r>
      </w:hyperlink>
      <w:r>
        <w:t>)</w:t>
      </w:r>
    </w:p>
    <w:p w:rsidR="00106281" w:rsidRDefault="00106281">
      <w:pPr>
        <w:pStyle w:val="ConsPlusNormal"/>
        <w:spacing w:before="220"/>
        <w:ind w:firstLine="540"/>
        <w:jc w:val="both"/>
      </w:pPr>
      <w:r>
        <w:t>4) ведет Реестр сведений о составе муниципальных служащих в Московской области;</w:t>
      </w:r>
    </w:p>
    <w:p w:rsidR="00106281" w:rsidRDefault="00106281">
      <w:pPr>
        <w:pStyle w:val="ConsPlusNormal"/>
        <w:spacing w:before="220"/>
        <w:ind w:firstLine="540"/>
        <w:jc w:val="both"/>
      </w:pPr>
      <w:r>
        <w:t>5) создает на основе Реестра сведений о составе муниципальных служащих в Московской области информационные банки данных по муниципальной службе;</w:t>
      </w:r>
    </w:p>
    <w:p w:rsidR="00106281" w:rsidRDefault="00106281">
      <w:pPr>
        <w:pStyle w:val="ConsPlusNormal"/>
        <w:jc w:val="both"/>
      </w:pPr>
      <w:r>
        <w:t xml:space="preserve">(в ред. </w:t>
      </w:r>
      <w:hyperlink r:id="rId130">
        <w:r>
          <w:rPr>
            <w:color w:val="0000FF"/>
          </w:rPr>
          <w:t>Закона</w:t>
        </w:r>
      </w:hyperlink>
      <w:r>
        <w:t xml:space="preserve"> Московской области от 06.05.2025 N 75/2025-ОЗ)</w:t>
      </w:r>
    </w:p>
    <w:p w:rsidR="00106281" w:rsidRDefault="00106281">
      <w:pPr>
        <w:pStyle w:val="ConsPlusNormal"/>
        <w:spacing w:before="220"/>
        <w:ind w:firstLine="540"/>
        <w:jc w:val="both"/>
      </w:pPr>
      <w:r>
        <w:t>6) организует и координирует научные исследования в области муниципальной службы;</w:t>
      </w:r>
    </w:p>
    <w:p w:rsidR="00106281" w:rsidRDefault="00106281">
      <w:pPr>
        <w:pStyle w:val="ConsPlusNormal"/>
        <w:spacing w:before="220"/>
        <w:ind w:firstLine="540"/>
        <w:jc w:val="both"/>
      </w:pPr>
      <w:r>
        <w:t>7) консультирует кадровые службы органов местного самоуправления по вопросам прохождения муниципальной службы, соблюдения ограничений, связанных с прохождением муниципальной службы.</w:t>
      </w:r>
    </w:p>
    <w:p w:rsidR="00106281" w:rsidRDefault="00106281">
      <w:pPr>
        <w:pStyle w:val="ConsPlusNormal"/>
        <w:jc w:val="both"/>
      </w:pPr>
      <w:r>
        <w:t xml:space="preserve">(в ред. </w:t>
      </w:r>
      <w:hyperlink r:id="rId131">
        <w:r>
          <w:rPr>
            <w:color w:val="0000FF"/>
          </w:rPr>
          <w:t>Закона</w:t>
        </w:r>
      </w:hyperlink>
      <w:r>
        <w:t xml:space="preserve"> Московской области от 08.11.2017 N 188/2017-ОЗ)</w:t>
      </w:r>
    </w:p>
    <w:p w:rsidR="00106281" w:rsidRDefault="00106281">
      <w:pPr>
        <w:pStyle w:val="ConsPlusNormal"/>
        <w:jc w:val="both"/>
      </w:pPr>
    </w:p>
    <w:p w:rsidR="00106281" w:rsidRDefault="00106281">
      <w:pPr>
        <w:pStyle w:val="ConsPlusTitle"/>
        <w:ind w:firstLine="540"/>
        <w:jc w:val="both"/>
        <w:outlineLvl w:val="1"/>
      </w:pPr>
      <w:r>
        <w:t>Статья 20. Порядок вступления Закона в силу</w:t>
      </w:r>
    </w:p>
    <w:p w:rsidR="00106281" w:rsidRDefault="00106281">
      <w:pPr>
        <w:pStyle w:val="ConsPlusNormal"/>
        <w:jc w:val="both"/>
      </w:pPr>
    </w:p>
    <w:p w:rsidR="00106281" w:rsidRDefault="00106281">
      <w:pPr>
        <w:pStyle w:val="ConsPlusNormal"/>
        <w:ind w:firstLine="540"/>
        <w:jc w:val="both"/>
      </w:pPr>
      <w:r>
        <w:t>Настоящий Закон вступает в силу на следующий день после его официального опубликования.</w:t>
      </w:r>
    </w:p>
    <w:p w:rsidR="00106281" w:rsidRDefault="00106281">
      <w:pPr>
        <w:pStyle w:val="ConsPlusNormal"/>
        <w:jc w:val="both"/>
      </w:pPr>
    </w:p>
    <w:p w:rsidR="00106281" w:rsidRDefault="00106281">
      <w:pPr>
        <w:pStyle w:val="ConsPlusTitle"/>
        <w:ind w:firstLine="540"/>
        <w:jc w:val="both"/>
        <w:outlineLvl w:val="1"/>
      </w:pPr>
      <w:r>
        <w:t>Статья 21. Приведение муниципальных правовых актов муниципальных образований в соответствие с настоящим Законом</w:t>
      </w:r>
    </w:p>
    <w:p w:rsidR="00106281" w:rsidRDefault="00106281">
      <w:pPr>
        <w:pStyle w:val="ConsPlusNormal"/>
        <w:jc w:val="both"/>
      </w:pPr>
    </w:p>
    <w:p w:rsidR="00106281" w:rsidRDefault="00106281">
      <w:pPr>
        <w:pStyle w:val="ConsPlusNormal"/>
        <w:ind w:firstLine="540"/>
        <w:jc w:val="both"/>
      </w:pPr>
      <w:r>
        <w:t>Муниципальные правовые акты муниципальных образований Московской области должны быть приведены в соответствие с настоящим Законом в течение трех месяцев со дня вступления его в силу.</w:t>
      </w:r>
    </w:p>
    <w:p w:rsidR="00106281" w:rsidRDefault="00106281">
      <w:pPr>
        <w:pStyle w:val="ConsPlusNormal"/>
        <w:jc w:val="both"/>
      </w:pPr>
    </w:p>
    <w:p w:rsidR="00106281" w:rsidRDefault="00106281">
      <w:pPr>
        <w:pStyle w:val="ConsPlusTitle"/>
        <w:ind w:firstLine="540"/>
        <w:jc w:val="both"/>
        <w:outlineLvl w:val="1"/>
      </w:pPr>
      <w:r>
        <w:t>Статья 22. Признание утратившими силу отдельных законодательных актов</w:t>
      </w:r>
    </w:p>
    <w:p w:rsidR="00106281" w:rsidRDefault="00106281">
      <w:pPr>
        <w:pStyle w:val="ConsPlusNormal"/>
        <w:jc w:val="both"/>
      </w:pPr>
    </w:p>
    <w:p w:rsidR="00106281" w:rsidRDefault="00106281">
      <w:pPr>
        <w:pStyle w:val="ConsPlusNormal"/>
        <w:ind w:firstLine="540"/>
        <w:jc w:val="both"/>
      </w:pPr>
      <w:r>
        <w:t>Со дня вступления в силу настоящего Закона признать утратившими силу:</w:t>
      </w:r>
    </w:p>
    <w:p w:rsidR="00106281" w:rsidRDefault="00106281">
      <w:pPr>
        <w:pStyle w:val="ConsPlusNormal"/>
        <w:spacing w:before="220"/>
        <w:ind w:firstLine="540"/>
        <w:jc w:val="both"/>
      </w:pPr>
      <w:hyperlink r:id="rId132">
        <w:r>
          <w:rPr>
            <w:color w:val="0000FF"/>
          </w:rPr>
          <w:t>Закон</w:t>
        </w:r>
      </w:hyperlink>
      <w:r>
        <w:t xml:space="preserve"> Московской области N 42/97-ОЗ "О муниципальных должностях и муниципальной службе в Московской области";</w:t>
      </w:r>
    </w:p>
    <w:p w:rsidR="00106281" w:rsidRDefault="00106281">
      <w:pPr>
        <w:pStyle w:val="ConsPlusNormal"/>
        <w:spacing w:before="220"/>
        <w:ind w:firstLine="540"/>
        <w:jc w:val="both"/>
      </w:pPr>
      <w:hyperlink r:id="rId133">
        <w:r>
          <w:rPr>
            <w:color w:val="0000FF"/>
          </w:rPr>
          <w:t>Закон</w:t>
        </w:r>
      </w:hyperlink>
      <w:r>
        <w:t xml:space="preserve"> Московской области N 78/99-ОЗ "О внесении изменений и дополнений в Закон Московской области "О муниципальных должностях и муниципальной службе в Московской области";</w:t>
      </w:r>
    </w:p>
    <w:p w:rsidR="00106281" w:rsidRDefault="00106281">
      <w:pPr>
        <w:pStyle w:val="ConsPlusNormal"/>
        <w:spacing w:before="220"/>
        <w:ind w:firstLine="540"/>
        <w:jc w:val="both"/>
      </w:pPr>
      <w:hyperlink r:id="rId134">
        <w:r>
          <w:rPr>
            <w:color w:val="0000FF"/>
          </w:rPr>
          <w:t>часть 1 статьи 14</w:t>
        </w:r>
      </w:hyperlink>
      <w:r>
        <w:t xml:space="preserve"> Закона Московской области N 118/2002-ОЗ "О пенсии за выслугу лет лицам, занимавшим муниципальные должности или замещавшим должности муниципальной службы в органах местного самоуправления муниципальных образований Московской области";</w:t>
      </w:r>
    </w:p>
    <w:p w:rsidR="00106281" w:rsidRDefault="00106281">
      <w:pPr>
        <w:pStyle w:val="ConsPlusNormal"/>
        <w:spacing w:before="220"/>
        <w:ind w:firstLine="540"/>
        <w:jc w:val="both"/>
      </w:pPr>
      <w:hyperlink r:id="rId135">
        <w:r>
          <w:rPr>
            <w:color w:val="0000FF"/>
          </w:rPr>
          <w:t>Закон</w:t>
        </w:r>
      </w:hyperlink>
      <w:r>
        <w:t xml:space="preserve"> Московской области N 116/2006-ОЗ "О внесении изменений в Закон Московской области "О муниципальных должностях и муниципальной службе в Московской области".</w:t>
      </w:r>
    </w:p>
    <w:p w:rsidR="00106281" w:rsidRDefault="00106281">
      <w:pPr>
        <w:pStyle w:val="ConsPlusNormal"/>
        <w:spacing w:before="220"/>
        <w:ind w:firstLine="540"/>
        <w:jc w:val="both"/>
      </w:pPr>
      <w:hyperlink r:id="rId136">
        <w:r>
          <w:rPr>
            <w:color w:val="0000FF"/>
          </w:rPr>
          <w:t>Закон</w:t>
        </w:r>
      </w:hyperlink>
      <w:r>
        <w:t xml:space="preserve"> Московской области N 32/98-ОЗ "О внесении изменений и дополнений в Закон Московской области "О муниципальных должностях и муниципальной службе в Московской области";</w:t>
      </w:r>
    </w:p>
    <w:p w:rsidR="00106281" w:rsidRDefault="00106281">
      <w:pPr>
        <w:pStyle w:val="ConsPlusNormal"/>
        <w:jc w:val="both"/>
      </w:pPr>
      <w:r>
        <w:t xml:space="preserve">(абзац введен </w:t>
      </w:r>
      <w:hyperlink r:id="rId137">
        <w:r>
          <w:rPr>
            <w:color w:val="0000FF"/>
          </w:rPr>
          <w:t>Законом</w:t>
        </w:r>
      </w:hyperlink>
      <w:r>
        <w:t xml:space="preserve"> Московской области от 15.02.2008 N 11/2008-ОЗ)</w:t>
      </w:r>
    </w:p>
    <w:p w:rsidR="00106281" w:rsidRDefault="00106281">
      <w:pPr>
        <w:pStyle w:val="ConsPlusNormal"/>
        <w:spacing w:before="220"/>
        <w:ind w:firstLine="540"/>
        <w:jc w:val="both"/>
      </w:pPr>
      <w:hyperlink r:id="rId138">
        <w:r>
          <w:rPr>
            <w:color w:val="0000FF"/>
          </w:rPr>
          <w:t>Закон</w:t>
        </w:r>
      </w:hyperlink>
      <w:r>
        <w:t xml:space="preserve"> Московской области N 40/98-ОЗ "О внесении изменений в Закон Московской области "О муниципальных должностях и муниципальной службе в Московской области";</w:t>
      </w:r>
    </w:p>
    <w:p w:rsidR="00106281" w:rsidRDefault="00106281">
      <w:pPr>
        <w:pStyle w:val="ConsPlusNormal"/>
        <w:jc w:val="both"/>
      </w:pPr>
      <w:r>
        <w:t xml:space="preserve">(абзац введен </w:t>
      </w:r>
      <w:hyperlink r:id="rId139">
        <w:r>
          <w:rPr>
            <w:color w:val="0000FF"/>
          </w:rPr>
          <w:t>Законом</w:t>
        </w:r>
      </w:hyperlink>
      <w:r>
        <w:t xml:space="preserve"> Московской области от 15.02.2008 N 11/2008-ОЗ)</w:t>
      </w:r>
    </w:p>
    <w:p w:rsidR="00106281" w:rsidRDefault="00106281">
      <w:pPr>
        <w:pStyle w:val="ConsPlusNormal"/>
        <w:spacing w:before="220"/>
        <w:ind w:firstLine="540"/>
        <w:jc w:val="both"/>
      </w:pPr>
      <w:hyperlink r:id="rId140">
        <w:r>
          <w:rPr>
            <w:color w:val="0000FF"/>
          </w:rPr>
          <w:t>Закон</w:t>
        </w:r>
      </w:hyperlink>
      <w:r>
        <w:t xml:space="preserve"> Московской области N 4/99-ОЗ "О внесении дополнения в Закон Московской области </w:t>
      </w:r>
      <w:r>
        <w:lastRenderedPageBreak/>
        <w:t>"О муниципальных должностях и муниципальной службе в Московской области".</w:t>
      </w:r>
    </w:p>
    <w:p w:rsidR="00106281" w:rsidRDefault="00106281">
      <w:pPr>
        <w:pStyle w:val="ConsPlusNormal"/>
        <w:jc w:val="both"/>
      </w:pPr>
      <w:r>
        <w:t xml:space="preserve">(абзац введен </w:t>
      </w:r>
      <w:hyperlink r:id="rId141">
        <w:r>
          <w:rPr>
            <w:color w:val="0000FF"/>
          </w:rPr>
          <w:t>Законом</w:t>
        </w:r>
      </w:hyperlink>
      <w:r>
        <w:t xml:space="preserve"> Московской области от 15.02.2008 N 11/2008-ОЗ)</w:t>
      </w:r>
    </w:p>
    <w:p w:rsidR="00106281" w:rsidRDefault="00106281">
      <w:pPr>
        <w:pStyle w:val="ConsPlusNormal"/>
        <w:jc w:val="both"/>
      </w:pPr>
    </w:p>
    <w:p w:rsidR="00106281" w:rsidRDefault="00106281">
      <w:pPr>
        <w:pStyle w:val="ConsPlusNormal"/>
        <w:jc w:val="right"/>
      </w:pPr>
      <w:r>
        <w:t>Губернатор Московской области</w:t>
      </w:r>
    </w:p>
    <w:p w:rsidR="00106281" w:rsidRDefault="00106281">
      <w:pPr>
        <w:pStyle w:val="ConsPlusNormal"/>
        <w:jc w:val="right"/>
      </w:pPr>
      <w:r>
        <w:t>Б.В. Громов</w:t>
      </w:r>
    </w:p>
    <w:p w:rsidR="00106281" w:rsidRDefault="00106281">
      <w:pPr>
        <w:pStyle w:val="ConsPlusNormal"/>
      </w:pPr>
      <w:r>
        <w:t>24 июля 2007 года</w:t>
      </w:r>
    </w:p>
    <w:p w:rsidR="00106281" w:rsidRDefault="00106281">
      <w:pPr>
        <w:pStyle w:val="ConsPlusNormal"/>
        <w:spacing w:before="220"/>
      </w:pPr>
      <w:r>
        <w:t>N 137/2007-ОЗ</w:t>
      </w:r>
    </w:p>
    <w:p w:rsidR="00106281" w:rsidRDefault="00106281">
      <w:pPr>
        <w:pStyle w:val="ConsPlusNormal"/>
        <w:jc w:val="both"/>
      </w:pPr>
    </w:p>
    <w:p w:rsidR="00106281" w:rsidRDefault="00106281">
      <w:pPr>
        <w:pStyle w:val="ConsPlusNormal"/>
        <w:jc w:val="both"/>
      </w:pPr>
    </w:p>
    <w:p w:rsidR="00106281" w:rsidRDefault="00106281">
      <w:pPr>
        <w:pStyle w:val="ConsPlusNormal"/>
        <w:jc w:val="both"/>
      </w:pPr>
    </w:p>
    <w:p w:rsidR="00106281" w:rsidRDefault="00106281">
      <w:pPr>
        <w:pStyle w:val="ConsPlusNormal"/>
        <w:jc w:val="both"/>
      </w:pPr>
    </w:p>
    <w:p w:rsidR="00106281" w:rsidRDefault="00106281">
      <w:pPr>
        <w:pStyle w:val="ConsPlusNormal"/>
        <w:jc w:val="both"/>
      </w:pPr>
    </w:p>
    <w:p w:rsidR="00106281" w:rsidRDefault="00106281">
      <w:pPr>
        <w:pStyle w:val="ConsPlusNormal"/>
        <w:jc w:val="right"/>
        <w:outlineLvl w:val="0"/>
      </w:pPr>
      <w:r>
        <w:t>Приложение 1</w:t>
      </w:r>
    </w:p>
    <w:p w:rsidR="00106281" w:rsidRDefault="00106281">
      <w:pPr>
        <w:pStyle w:val="ConsPlusNormal"/>
        <w:jc w:val="right"/>
      </w:pPr>
      <w:r>
        <w:t>к Закону Московской области</w:t>
      </w:r>
    </w:p>
    <w:p w:rsidR="00106281" w:rsidRDefault="00106281">
      <w:pPr>
        <w:pStyle w:val="ConsPlusNormal"/>
        <w:jc w:val="right"/>
      </w:pPr>
      <w:r>
        <w:t>"О муниципальной службе</w:t>
      </w:r>
    </w:p>
    <w:p w:rsidR="00106281" w:rsidRDefault="00106281">
      <w:pPr>
        <w:pStyle w:val="ConsPlusNormal"/>
        <w:jc w:val="right"/>
      </w:pPr>
      <w:r>
        <w:t>в Московской области"</w:t>
      </w:r>
    </w:p>
    <w:p w:rsidR="00106281" w:rsidRDefault="00106281">
      <w:pPr>
        <w:pStyle w:val="ConsPlusNormal"/>
        <w:jc w:val="both"/>
      </w:pPr>
    </w:p>
    <w:p w:rsidR="00106281" w:rsidRDefault="00106281">
      <w:pPr>
        <w:pStyle w:val="ConsPlusTitle"/>
        <w:jc w:val="center"/>
      </w:pPr>
      <w:bookmarkStart w:id="8" w:name="P476"/>
      <w:bookmarkEnd w:id="8"/>
      <w:r>
        <w:t>РЕЕСТР</w:t>
      </w:r>
    </w:p>
    <w:p w:rsidR="00106281" w:rsidRDefault="00106281">
      <w:pPr>
        <w:pStyle w:val="ConsPlusTitle"/>
        <w:jc w:val="center"/>
      </w:pPr>
      <w:r>
        <w:t>ДОЛЖНОСТЕЙ МУНИЦИПАЛЬНОЙ СЛУЖБЫ В МОСКОВСКОЙ ОБЛАСТИ</w:t>
      </w:r>
    </w:p>
    <w:p w:rsidR="00106281" w:rsidRDefault="001062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2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6281" w:rsidRDefault="001062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281" w:rsidRDefault="001062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281" w:rsidRDefault="00106281">
            <w:pPr>
              <w:pStyle w:val="ConsPlusNormal"/>
              <w:jc w:val="center"/>
            </w:pPr>
            <w:r>
              <w:rPr>
                <w:color w:val="392C69"/>
              </w:rPr>
              <w:t>Список изменяющих документов</w:t>
            </w:r>
          </w:p>
          <w:p w:rsidR="00106281" w:rsidRDefault="00106281">
            <w:pPr>
              <w:pStyle w:val="ConsPlusNormal"/>
              <w:jc w:val="center"/>
            </w:pPr>
            <w:r>
              <w:rPr>
                <w:color w:val="392C69"/>
              </w:rPr>
              <w:t>(в ред. законов Московской области</w:t>
            </w:r>
          </w:p>
          <w:p w:rsidR="00106281" w:rsidRDefault="00106281">
            <w:pPr>
              <w:pStyle w:val="ConsPlusNormal"/>
              <w:jc w:val="center"/>
            </w:pPr>
            <w:r>
              <w:rPr>
                <w:color w:val="392C69"/>
              </w:rPr>
              <w:t xml:space="preserve">от 31.05.2023 </w:t>
            </w:r>
            <w:hyperlink r:id="rId142">
              <w:r>
                <w:rPr>
                  <w:color w:val="0000FF"/>
                </w:rPr>
                <w:t>N 80/2023-ОЗ</w:t>
              </w:r>
            </w:hyperlink>
            <w:r>
              <w:rPr>
                <w:color w:val="392C69"/>
              </w:rPr>
              <w:t xml:space="preserve">, от 25.12.2024 </w:t>
            </w:r>
            <w:hyperlink r:id="rId143">
              <w:r>
                <w:rPr>
                  <w:color w:val="0000FF"/>
                </w:rPr>
                <w:t>N 274/2024-ОЗ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6281" w:rsidRDefault="00106281">
            <w:pPr>
              <w:pStyle w:val="ConsPlusNormal"/>
            </w:pPr>
          </w:p>
        </w:tc>
      </w:tr>
    </w:tbl>
    <w:p w:rsidR="00106281" w:rsidRDefault="00106281">
      <w:pPr>
        <w:pStyle w:val="ConsPlusNormal"/>
        <w:jc w:val="both"/>
      </w:pPr>
    </w:p>
    <w:p w:rsidR="00106281" w:rsidRDefault="00106281">
      <w:pPr>
        <w:pStyle w:val="ConsPlusTitle"/>
        <w:jc w:val="center"/>
        <w:outlineLvl w:val="1"/>
      </w:pPr>
      <w:r>
        <w:t>Раздел I. ПЕРЕЧЕНЬ НАИМЕНОВАНИЙ ДОЛЖНОСТЕЙ МУНИЦИПАЛЬНОЙ</w:t>
      </w:r>
    </w:p>
    <w:p w:rsidR="00106281" w:rsidRDefault="00106281">
      <w:pPr>
        <w:pStyle w:val="ConsPlusTitle"/>
        <w:jc w:val="center"/>
      </w:pPr>
      <w:r>
        <w:t>СЛУЖБЫ В ПРЕДСТАВИТЕЛЬНОМ ОРГАНЕ МУНИЦИПАЛЬНОГО ОБРАЗОВАНИЯ</w:t>
      </w:r>
    </w:p>
    <w:p w:rsidR="00106281" w:rsidRDefault="00106281">
      <w:pPr>
        <w:pStyle w:val="ConsPlusNormal"/>
        <w:jc w:val="both"/>
      </w:pPr>
    </w:p>
    <w:p w:rsidR="00106281" w:rsidRDefault="00106281">
      <w:pPr>
        <w:pStyle w:val="ConsPlusNormal"/>
        <w:ind w:firstLine="540"/>
        <w:jc w:val="both"/>
      </w:pPr>
      <w:r>
        <w:t>1. Главная должность:</w:t>
      </w:r>
    </w:p>
    <w:p w:rsidR="00106281" w:rsidRDefault="00106281">
      <w:pPr>
        <w:pStyle w:val="ConsPlusNormal"/>
        <w:spacing w:before="220"/>
        <w:ind w:firstLine="540"/>
        <w:jc w:val="both"/>
      </w:pPr>
      <w:r>
        <w:t>начальник отдела;</w:t>
      </w:r>
    </w:p>
    <w:p w:rsidR="00106281" w:rsidRDefault="00106281">
      <w:pPr>
        <w:pStyle w:val="ConsPlusNormal"/>
        <w:spacing w:before="220"/>
        <w:ind w:firstLine="540"/>
        <w:jc w:val="both"/>
      </w:pPr>
      <w:r>
        <w:t>заместитель начальника отдела.</w:t>
      </w:r>
    </w:p>
    <w:p w:rsidR="00106281" w:rsidRDefault="00106281">
      <w:pPr>
        <w:pStyle w:val="ConsPlusNormal"/>
        <w:spacing w:before="220"/>
        <w:ind w:firstLine="540"/>
        <w:jc w:val="both"/>
      </w:pPr>
      <w:r>
        <w:t>2. Ведущая должность:</w:t>
      </w:r>
    </w:p>
    <w:p w:rsidR="00106281" w:rsidRDefault="00106281">
      <w:pPr>
        <w:pStyle w:val="ConsPlusNormal"/>
        <w:spacing w:before="220"/>
        <w:ind w:firstLine="540"/>
        <w:jc w:val="both"/>
      </w:pPr>
      <w:r>
        <w:t>помощник председателя Совета депутатов городского округа &lt;*&gt;;</w:t>
      </w:r>
    </w:p>
    <w:p w:rsidR="00106281" w:rsidRDefault="00106281">
      <w:pPr>
        <w:pStyle w:val="ConsPlusNormal"/>
        <w:spacing w:before="220"/>
        <w:ind w:firstLine="540"/>
        <w:jc w:val="both"/>
      </w:pPr>
      <w:r>
        <w:t>помощник председателя Совета депутатов муниципального округа &lt;*&gt;;</w:t>
      </w:r>
    </w:p>
    <w:p w:rsidR="00106281" w:rsidRDefault="00106281">
      <w:pPr>
        <w:pStyle w:val="ConsPlusNormal"/>
        <w:spacing w:before="220"/>
        <w:ind w:firstLine="540"/>
        <w:jc w:val="both"/>
      </w:pPr>
      <w:r>
        <w:t>начальник сектора;</w:t>
      </w:r>
    </w:p>
    <w:p w:rsidR="00106281" w:rsidRDefault="00106281">
      <w:pPr>
        <w:pStyle w:val="ConsPlusNormal"/>
        <w:spacing w:before="220"/>
        <w:ind w:firstLine="540"/>
        <w:jc w:val="both"/>
      </w:pPr>
      <w:r>
        <w:t>консультант.</w:t>
      </w:r>
    </w:p>
    <w:p w:rsidR="00106281" w:rsidRDefault="00106281">
      <w:pPr>
        <w:pStyle w:val="ConsPlusNormal"/>
        <w:jc w:val="both"/>
      </w:pPr>
      <w:r>
        <w:t xml:space="preserve">(п. 2 в ред. </w:t>
      </w:r>
      <w:hyperlink r:id="rId144">
        <w:r>
          <w:rPr>
            <w:color w:val="0000FF"/>
          </w:rPr>
          <w:t>Закона</w:t>
        </w:r>
      </w:hyperlink>
      <w:r>
        <w:t xml:space="preserve"> Московской области от 25.12.2024 N 274/2024-ОЗ)</w:t>
      </w:r>
    </w:p>
    <w:p w:rsidR="00106281" w:rsidRDefault="00106281">
      <w:pPr>
        <w:pStyle w:val="ConsPlusNormal"/>
        <w:spacing w:before="220"/>
        <w:ind w:firstLine="540"/>
        <w:jc w:val="both"/>
      </w:pPr>
      <w:r>
        <w:t>3. Старшая должность:</w:t>
      </w:r>
    </w:p>
    <w:p w:rsidR="00106281" w:rsidRDefault="00106281">
      <w:pPr>
        <w:pStyle w:val="ConsPlusNormal"/>
        <w:spacing w:before="220"/>
        <w:ind w:firstLine="540"/>
        <w:jc w:val="both"/>
      </w:pPr>
      <w:r>
        <w:t>главный специалист;</w:t>
      </w:r>
    </w:p>
    <w:p w:rsidR="00106281" w:rsidRDefault="00106281">
      <w:pPr>
        <w:pStyle w:val="ConsPlusNormal"/>
        <w:spacing w:before="220"/>
        <w:ind w:firstLine="540"/>
        <w:jc w:val="both"/>
      </w:pPr>
      <w:r>
        <w:t>ведущий специалист.</w:t>
      </w:r>
    </w:p>
    <w:p w:rsidR="00106281" w:rsidRDefault="00106281">
      <w:pPr>
        <w:pStyle w:val="ConsPlusNormal"/>
        <w:spacing w:before="220"/>
        <w:ind w:firstLine="540"/>
        <w:jc w:val="both"/>
      </w:pPr>
      <w:r>
        <w:t>4. Младшая должность:</w:t>
      </w:r>
    </w:p>
    <w:p w:rsidR="00106281" w:rsidRDefault="00106281">
      <w:pPr>
        <w:pStyle w:val="ConsPlusNormal"/>
        <w:spacing w:before="220"/>
        <w:ind w:firstLine="540"/>
        <w:jc w:val="both"/>
      </w:pPr>
      <w:r>
        <w:t>специалист 1 категории;</w:t>
      </w:r>
    </w:p>
    <w:p w:rsidR="00106281" w:rsidRDefault="00106281">
      <w:pPr>
        <w:pStyle w:val="ConsPlusNormal"/>
        <w:spacing w:before="220"/>
        <w:ind w:firstLine="540"/>
        <w:jc w:val="both"/>
      </w:pPr>
      <w:r>
        <w:lastRenderedPageBreak/>
        <w:t>специалист 2 категории;</w:t>
      </w:r>
    </w:p>
    <w:p w:rsidR="00106281" w:rsidRDefault="00106281">
      <w:pPr>
        <w:pStyle w:val="ConsPlusNormal"/>
        <w:spacing w:before="220"/>
        <w:ind w:firstLine="540"/>
        <w:jc w:val="both"/>
      </w:pPr>
      <w:r>
        <w:t>специалист.</w:t>
      </w:r>
    </w:p>
    <w:p w:rsidR="00106281" w:rsidRDefault="00106281">
      <w:pPr>
        <w:pStyle w:val="ConsPlusNormal"/>
        <w:spacing w:before="220"/>
        <w:ind w:firstLine="540"/>
        <w:jc w:val="both"/>
      </w:pPr>
      <w:r>
        <w:t>--------------------------------</w:t>
      </w:r>
    </w:p>
    <w:p w:rsidR="00106281" w:rsidRDefault="00106281">
      <w:pPr>
        <w:pStyle w:val="ConsPlusNormal"/>
        <w:spacing w:before="220"/>
        <w:ind w:firstLine="540"/>
        <w:jc w:val="both"/>
      </w:pPr>
      <w:r>
        <w:t>&lt;*&gt; Должность муниципальной службы, учреждаемая для непосредственного обеспечения исполнения полномочий лица, замещающего муниципальную должность.</w:t>
      </w:r>
    </w:p>
    <w:p w:rsidR="00106281" w:rsidRDefault="00106281">
      <w:pPr>
        <w:pStyle w:val="ConsPlusNormal"/>
        <w:jc w:val="both"/>
      </w:pPr>
    </w:p>
    <w:p w:rsidR="00106281" w:rsidRDefault="00106281">
      <w:pPr>
        <w:pStyle w:val="ConsPlusTitle"/>
        <w:jc w:val="center"/>
        <w:outlineLvl w:val="1"/>
      </w:pPr>
      <w:r>
        <w:t>Раздел II. ПЕРЕЧЕНЬ НАИМЕНОВАНИЙ ДОЛЖНОСТЕЙ МУНИЦИПАЛЬНОЙ</w:t>
      </w:r>
    </w:p>
    <w:p w:rsidR="00106281" w:rsidRDefault="00106281">
      <w:pPr>
        <w:pStyle w:val="ConsPlusTitle"/>
        <w:jc w:val="center"/>
      </w:pPr>
      <w:r>
        <w:t>СЛУЖБЫ В МЕСТНОЙ АДМИНИСТРАЦИИ</w:t>
      </w:r>
    </w:p>
    <w:p w:rsidR="00106281" w:rsidRDefault="00106281">
      <w:pPr>
        <w:pStyle w:val="ConsPlusTitle"/>
        <w:jc w:val="center"/>
      </w:pPr>
      <w:r>
        <w:t>(ИСПОЛНИТЕЛЬНО-РАСПОРЯДИТЕЛЬНОМ ОРГАНЕ)</w:t>
      </w:r>
    </w:p>
    <w:p w:rsidR="00106281" w:rsidRDefault="00106281">
      <w:pPr>
        <w:pStyle w:val="ConsPlusNormal"/>
        <w:jc w:val="both"/>
      </w:pPr>
    </w:p>
    <w:p w:rsidR="00106281" w:rsidRDefault="00106281">
      <w:pPr>
        <w:pStyle w:val="ConsPlusNormal"/>
        <w:ind w:firstLine="540"/>
        <w:jc w:val="both"/>
      </w:pPr>
      <w:r>
        <w:t>1. Высшая должность:</w:t>
      </w:r>
    </w:p>
    <w:p w:rsidR="00106281" w:rsidRDefault="00106281">
      <w:pPr>
        <w:pStyle w:val="ConsPlusNormal"/>
        <w:spacing w:before="220"/>
        <w:ind w:firstLine="540"/>
        <w:jc w:val="both"/>
      </w:pPr>
      <w:r>
        <w:t>первый заместитель главы городского округа;</w:t>
      </w:r>
    </w:p>
    <w:p w:rsidR="00106281" w:rsidRDefault="00106281">
      <w:pPr>
        <w:pStyle w:val="ConsPlusNormal"/>
        <w:spacing w:before="220"/>
        <w:ind w:firstLine="540"/>
        <w:jc w:val="both"/>
      </w:pPr>
      <w:r>
        <w:t>первый заместитель главы муниципального округа;</w:t>
      </w:r>
    </w:p>
    <w:p w:rsidR="00106281" w:rsidRDefault="00106281">
      <w:pPr>
        <w:pStyle w:val="ConsPlusNormal"/>
        <w:spacing w:before="220"/>
        <w:ind w:firstLine="540"/>
        <w:jc w:val="both"/>
      </w:pPr>
      <w:r>
        <w:t>заместитель главы городского округа;</w:t>
      </w:r>
    </w:p>
    <w:p w:rsidR="00106281" w:rsidRDefault="00106281">
      <w:pPr>
        <w:pStyle w:val="ConsPlusNormal"/>
        <w:spacing w:before="220"/>
        <w:ind w:firstLine="540"/>
        <w:jc w:val="both"/>
      </w:pPr>
      <w:r>
        <w:t>заместитель главы муниципального округа.</w:t>
      </w:r>
    </w:p>
    <w:p w:rsidR="00106281" w:rsidRDefault="00106281">
      <w:pPr>
        <w:pStyle w:val="ConsPlusNormal"/>
        <w:jc w:val="both"/>
      </w:pPr>
      <w:r>
        <w:t xml:space="preserve">(п. 1 в ред. </w:t>
      </w:r>
      <w:hyperlink r:id="rId145">
        <w:r>
          <w:rPr>
            <w:color w:val="0000FF"/>
          </w:rPr>
          <w:t>Закона</w:t>
        </w:r>
      </w:hyperlink>
      <w:r>
        <w:t xml:space="preserve"> Московской области от 25.12.2024 N 274/2024-ОЗ)</w:t>
      </w:r>
    </w:p>
    <w:p w:rsidR="00106281" w:rsidRDefault="00106281">
      <w:pPr>
        <w:pStyle w:val="ConsPlusNormal"/>
        <w:spacing w:before="220"/>
        <w:ind w:firstLine="540"/>
        <w:jc w:val="both"/>
      </w:pPr>
      <w:r>
        <w:t>2. Главная должность:</w:t>
      </w:r>
    </w:p>
    <w:p w:rsidR="00106281" w:rsidRDefault="00106281">
      <w:pPr>
        <w:pStyle w:val="ConsPlusNormal"/>
        <w:spacing w:before="220"/>
        <w:ind w:firstLine="540"/>
        <w:jc w:val="both"/>
      </w:pPr>
      <w:r>
        <w:t>управляющий делами;</w:t>
      </w:r>
    </w:p>
    <w:p w:rsidR="00106281" w:rsidRDefault="00106281">
      <w:pPr>
        <w:pStyle w:val="ConsPlusNormal"/>
        <w:spacing w:before="220"/>
        <w:ind w:firstLine="540"/>
        <w:jc w:val="both"/>
      </w:pPr>
      <w:r>
        <w:t>председатель комитета &lt;*&gt;;</w:t>
      </w:r>
    </w:p>
    <w:p w:rsidR="00106281" w:rsidRDefault="00106281">
      <w:pPr>
        <w:pStyle w:val="ConsPlusNormal"/>
        <w:spacing w:before="220"/>
        <w:ind w:firstLine="540"/>
        <w:jc w:val="both"/>
      </w:pPr>
      <w:r>
        <w:t>начальник управления &lt;*&gt;;</w:t>
      </w:r>
    </w:p>
    <w:p w:rsidR="00106281" w:rsidRDefault="00106281">
      <w:pPr>
        <w:pStyle w:val="ConsPlusNormal"/>
        <w:spacing w:before="220"/>
        <w:ind w:firstLine="540"/>
        <w:jc w:val="both"/>
      </w:pPr>
      <w:r>
        <w:t>заместитель председателя комитета &lt;*&gt;;</w:t>
      </w:r>
    </w:p>
    <w:p w:rsidR="00106281" w:rsidRDefault="00106281">
      <w:pPr>
        <w:pStyle w:val="ConsPlusNormal"/>
        <w:spacing w:before="220"/>
        <w:ind w:firstLine="540"/>
        <w:jc w:val="both"/>
      </w:pPr>
      <w:r>
        <w:t>заместитель начальника управления &lt;*&gt;;</w:t>
      </w:r>
    </w:p>
    <w:p w:rsidR="00106281" w:rsidRDefault="00106281">
      <w:pPr>
        <w:pStyle w:val="ConsPlusNormal"/>
        <w:spacing w:before="220"/>
        <w:ind w:firstLine="540"/>
        <w:jc w:val="both"/>
      </w:pPr>
      <w:r>
        <w:t>заместитель управляющего делами;</w:t>
      </w:r>
    </w:p>
    <w:p w:rsidR="00106281" w:rsidRDefault="00106281">
      <w:pPr>
        <w:pStyle w:val="ConsPlusNormal"/>
        <w:spacing w:before="220"/>
        <w:ind w:firstLine="540"/>
        <w:jc w:val="both"/>
      </w:pPr>
      <w:r>
        <w:t>начальник управления;</w:t>
      </w:r>
    </w:p>
    <w:p w:rsidR="00106281" w:rsidRDefault="00106281">
      <w:pPr>
        <w:pStyle w:val="ConsPlusNormal"/>
        <w:spacing w:before="220"/>
        <w:ind w:firstLine="540"/>
        <w:jc w:val="both"/>
      </w:pPr>
      <w:r>
        <w:t>заместитель начальника управления;</w:t>
      </w:r>
    </w:p>
    <w:p w:rsidR="00106281" w:rsidRDefault="00106281">
      <w:pPr>
        <w:pStyle w:val="ConsPlusNormal"/>
        <w:spacing w:before="220"/>
        <w:ind w:firstLine="540"/>
        <w:jc w:val="both"/>
      </w:pPr>
      <w:r>
        <w:t>начальник отдела;</w:t>
      </w:r>
    </w:p>
    <w:p w:rsidR="00106281" w:rsidRDefault="00106281">
      <w:pPr>
        <w:pStyle w:val="ConsPlusNormal"/>
        <w:spacing w:before="220"/>
        <w:ind w:firstLine="540"/>
        <w:jc w:val="both"/>
      </w:pPr>
      <w:r>
        <w:t>заместитель начальника отдела.</w:t>
      </w:r>
    </w:p>
    <w:p w:rsidR="00106281" w:rsidRDefault="00106281">
      <w:pPr>
        <w:pStyle w:val="ConsPlusNormal"/>
        <w:spacing w:before="220"/>
        <w:ind w:firstLine="540"/>
        <w:jc w:val="both"/>
      </w:pPr>
      <w:r>
        <w:t>3. Ведущая должность:</w:t>
      </w:r>
    </w:p>
    <w:p w:rsidR="00106281" w:rsidRDefault="00106281">
      <w:pPr>
        <w:pStyle w:val="ConsPlusNormal"/>
        <w:spacing w:before="220"/>
        <w:ind w:firstLine="540"/>
        <w:jc w:val="both"/>
      </w:pPr>
      <w:r>
        <w:t>помощник главы городского округа &lt;**&gt;;</w:t>
      </w:r>
    </w:p>
    <w:p w:rsidR="00106281" w:rsidRDefault="00106281">
      <w:pPr>
        <w:pStyle w:val="ConsPlusNormal"/>
        <w:spacing w:before="220"/>
        <w:ind w:firstLine="540"/>
        <w:jc w:val="both"/>
      </w:pPr>
      <w:r>
        <w:t>помощник главы муниципального округа &lt;**&gt;;</w:t>
      </w:r>
    </w:p>
    <w:p w:rsidR="00106281" w:rsidRDefault="00106281">
      <w:pPr>
        <w:pStyle w:val="ConsPlusNormal"/>
        <w:spacing w:before="220"/>
        <w:ind w:firstLine="540"/>
        <w:jc w:val="both"/>
      </w:pPr>
      <w:r>
        <w:t>советник главы городского округа &lt;**&gt;;</w:t>
      </w:r>
    </w:p>
    <w:p w:rsidR="00106281" w:rsidRDefault="00106281">
      <w:pPr>
        <w:pStyle w:val="ConsPlusNormal"/>
        <w:spacing w:before="220"/>
        <w:ind w:firstLine="540"/>
        <w:jc w:val="both"/>
      </w:pPr>
      <w:r>
        <w:t>советник главы муниципального округа &lt;**&gt;;</w:t>
      </w:r>
    </w:p>
    <w:p w:rsidR="00106281" w:rsidRDefault="00106281">
      <w:pPr>
        <w:pStyle w:val="ConsPlusNormal"/>
        <w:spacing w:before="220"/>
        <w:ind w:firstLine="540"/>
        <w:jc w:val="both"/>
      </w:pPr>
      <w:r>
        <w:t>пресс-секретарь главы городского округа &lt;**&gt;;</w:t>
      </w:r>
    </w:p>
    <w:p w:rsidR="00106281" w:rsidRDefault="00106281">
      <w:pPr>
        <w:pStyle w:val="ConsPlusNormal"/>
        <w:spacing w:before="220"/>
        <w:ind w:firstLine="540"/>
        <w:jc w:val="both"/>
      </w:pPr>
      <w:r>
        <w:lastRenderedPageBreak/>
        <w:t>пресс-секретарь главы муниципального округа &lt;**&gt;;</w:t>
      </w:r>
    </w:p>
    <w:p w:rsidR="00106281" w:rsidRDefault="00106281">
      <w:pPr>
        <w:pStyle w:val="ConsPlusNormal"/>
        <w:spacing w:before="220"/>
        <w:ind w:firstLine="540"/>
        <w:jc w:val="both"/>
      </w:pPr>
      <w:r>
        <w:t>начальник отдела в составе комитета &lt;*&gt;;</w:t>
      </w:r>
    </w:p>
    <w:p w:rsidR="00106281" w:rsidRDefault="00106281">
      <w:pPr>
        <w:pStyle w:val="ConsPlusNormal"/>
        <w:spacing w:before="220"/>
        <w:ind w:firstLine="540"/>
        <w:jc w:val="both"/>
      </w:pPr>
      <w:r>
        <w:t>начальник отдела в составе управления &lt;*&gt;;</w:t>
      </w:r>
    </w:p>
    <w:p w:rsidR="00106281" w:rsidRDefault="00106281">
      <w:pPr>
        <w:pStyle w:val="ConsPlusNormal"/>
        <w:spacing w:before="220"/>
        <w:ind w:firstLine="540"/>
        <w:jc w:val="both"/>
      </w:pPr>
      <w:r>
        <w:t>заместитель начальника отдела в составе комитета &lt;*&gt;;</w:t>
      </w:r>
    </w:p>
    <w:p w:rsidR="00106281" w:rsidRDefault="00106281">
      <w:pPr>
        <w:pStyle w:val="ConsPlusNormal"/>
        <w:spacing w:before="220"/>
        <w:ind w:firstLine="540"/>
        <w:jc w:val="both"/>
      </w:pPr>
      <w:r>
        <w:t>заместитель начальника отдела в составе управления &lt;*&gt;;</w:t>
      </w:r>
    </w:p>
    <w:p w:rsidR="00106281" w:rsidRDefault="00106281">
      <w:pPr>
        <w:pStyle w:val="ConsPlusNormal"/>
        <w:spacing w:before="220"/>
        <w:ind w:firstLine="540"/>
        <w:jc w:val="both"/>
      </w:pPr>
      <w:r>
        <w:t>начальник отдела в составе управления;</w:t>
      </w:r>
    </w:p>
    <w:p w:rsidR="00106281" w:rsidRDefault="00106281">
      <w:pPr>
        <w:pStyle w:val="ConsPlusNormal"/>
        <w:spacing w:before="220"/>
        <w:ind w:firstLine="540"/>
        <w:jc w:val="both"/>
      </w:pPr>
      <w:r>
        <w:t>заместитель начальника отдела в составе управления;</w:t>
      </w:r>
    </w:p>
    <w:p w:rsidR="00106281" w:rsidRDefault="00106281">
      <w:pPr>
        <w:pStyle w:val="ConsPlusNormal"/>
        <w:spacing w:before="220"/>
        <w:ind w:firstLine="540"/>
        <w:jc w:val="both"/>
      </w:pPr>
      <w:r>
        <w:t>начальник сектора;</w:t>
      </w:r>
    </w:p>
    <w:p w:rsidR="00106281" w:rsidRDefault="00106281">
      <w:pPr>
        <w:pStyle w:val="ConsPlusNormal"/>
        <w:spacing w:before="220"/>
        <w:ind w:firstLine="540"/>
        <w:jc w:val="both"/>
      </w:pPr>
      <w:r>
        <w:t>начальник сектора в составе комитета &lt;*&gt;;</w:t>
      </w:r>
    </w:p>
    <w:p w:rsidR="00106281" w:rsidRDefault="00106281">
      <w:pPr>
        <w:pStyle w:val="ConsPlusNormal"/>
        <w:spacing w:before="220"/>
        <w:ind w:firstLine="540"/>
        <w:jc w:val="both"/>
      </w:pPr>
      <w:r>
        <w:t>начальник сектора в составе управления &lt;*&gt;;</w:t>
      </w:r>
    </w:p>
    <w:p w:rsidR="00106281" w:rsidRDefault="00106281">
      <w:pPr>
        <w:pStyle w:val="ConsPlusNormal"/>
        <w:spacing w:before="220"/>
        <w:ind w:firstLine="540"/>
        <w:jc w:val="both"/>
      </w:pPr>
      <w:r>
        <w:t>начальник сектора в составе управления;</w:t>
      </w:r>
    </w:p>
    <w:p w:rsidR="00106281" w:rsidRDefault="00106281">
      <w:pPr>
        <w:pStyle w:val="ConsPlusNormal"/>
        <w:spacing w:before="220"/>
        <w:ind w:firstLine="540"/>
        <w:jc w:val="both"/>
      </w:pPr>
      <w:r>
        <w:t>консультант.</w:t>
      </w:r>
    </w:p>
    <w:p w:rsidR="00106281" w:rsidRDefault="00106281">
      <w:pPr>
        <w:pStyle w:val="ConsPlusNormal"/>
        <w:jc w:val="both"/>
      </w:pPr>
      <w:r>
        <w:t xml:space="preserve">(п. 3 в ред. </w:t>
      </w:r>
      <w:hyperlink r:id="rId146">
        <w:r>
          <w:rPr>
            <w:color w:val="0000FF"/>
          </w:rPr>
          <w:t>Закона</w:t>
        </w:r>
      </w:hyperlink>
      <w:r>
        <w:t xml:space="preserve"> Московской области от 25.12.2024 N 274/2024-ОЗ)</w:t>
      </w:r>
    </w:p>
    <w:p w:rsidR="00106281" w:rsidRDefault="00106281">
      <w:pPr>
        <w:pStyle w:val="ConsPlusNormal"/>
        <w:spacing w:before="220"/>
        <w:ind w:firstLine="540"/>
        <w:jc w:val="both"/>
      </w:pPr>
      <w:r>
        <w:t>4. Старшая должность:</w:t>
      </w:r>
    </w:p>
    <w:p w:rsidR="00106281" w:rsidRDefault="00106281">
      <w:pPr>
        <w:pStyle w:val="ConsPlusNormal"/>
        <w:spacing w:before="220"/>
        <w:ind w:firstLine="540"/>
        <w:jc w:val="both"/>
      </w:pPr>
      <w:r>
        <w:t>главный специалист;</w:t>
      </w:r>
    </w:p>
    <w:p w:rsidR="00106281" w:rsidRDefault="00106281">
      <w:pPr>
        <w:pStyle w:val="ConsPlusNormal"/>
        <w:spacing w:before="220"/>
        <w:ind w:firstLine="540"/>
        <w:jc w:val="both"/>
      </w:pPr>
      <w:r>
        <w:t>ведущий специалист.</w:t>
      </w:r>
    </w:p>
    <w:p w:rsidR="00106281" w:rsidRDefault="00106281">
      <w:pPr>
        <w:pStyle w:val="ConsPlusNormal"/>
        <w:spacing w:before="220"/>
        <w:ind w:firstLine="540"/>
        <w:jc w:val="both"/>
      </w:pPr>
      <w:r>
        <w:t>5. Младшая должность:</w:t>
      </w:r>
    </w:p>
    <w:p w:rsidR="00106281" w:rsidRDefault="00106281">
      <w:pPr>
        <w:pStyle w:val="ConsPlusNormal"/>
        <w:spacing w:before="220"/>
        <w:ind w:firstLine="540"/>
        <w:jc w:val="both"/>
      </w:pPr>
      <w:r>
        <w:t>специалист 1 категории;</w:t>
      </w:r>
    </w:p>
    <w:p w:rsidR="00106281" w:rsidRDefault="00106281">
      <w:pPr>
        <w:pStyle w:val="ConsPlusNormal"/>
        <w:spacing w:before="220"/>
        <w:ind w:firstLine="540"/>
        <w:jc w:val="both"/>
      </w:pPr>
      <w:r>
        <w:t>специалист 2 категории;</w:t>
      </w:r>
    </w:p>
    <w:p w:rsidR="00106281" w:rsidRDefault="00106281">
      <w:pPr>
        <w:pStyle w:val="ConsPlusNormal"/>
        <w:spacing w:before="220"/>
        <w:ind w:firstLine="540"/>
        <w:jc w:val="both"/>
      </w:pPr>
      <w:r>
        <w:t>специалист.</w:t>
      </w:r>
    </w:p>
    <w:p w:rsidR="00106281" w:rsidRDefault="00106281">
      <w:pPr>
        <w:pStyle w:val="ConsPlusNormal"/>
        <w:spacing w:before="220"/>
        <w:ind w:firstLine="540"/>
        <w:jc w:val="both"/>
      </w:pPr>
      <w:r>
        <w:t>--------------------------------</w:t>
      </w:r>
    </w:p>
    <w:p w:rsidR="00106281" w:rsidRDefault="00106281">
      <w:pPr>
        <w:pStyle w:val="ConsPlusNormal"/>
        <w:spacing w:before="220"/>
        <w:ind w:firstLine="540"/>
        <w:jc w:val="both"/>
      </w:pPr>
      <w:r>
        <w:t>&lt;*&gt; При наделении комитета, управления правами юридического лица в соответствии с уставом городского округа или муниципального округа.</w:t>
      </w:r>
    </w:p>
    <w:p w:rsidR="00106281" w:rsidRDefault="00106281">
      <w:pPr>
        <w:pStyle w:val="ConsPlusNormal"/>
        <w:jc w:val="both"/>
      </w:pPr>
      <w:r>
        <w:t xml:space="preserve">(в ред. </w:t>
      </w:r>
      <w:hyperlink r:id="rId147">
        <w:r>
          <w:rPr>
            <w:color w:val="0000FF"/>
          </w:rPr>
          <w:t>Закона</w:t>
        </w:r>
      </w:hyperlink>
      <w:r>
        <w:t xml:space="preserve"> Московской области от 25.12.2024 N 274/2024-ОЗ)</w:t>
      </w:r>
    </w:p>
    <w:p w:rsidR="00106281" w:rsidRDefault="00106281">
      <w:pPr>
        <w:pStyle w:val="ConsPlusNormal"/>
        <w:spacing w:before="220"/>
        <w:ind w:firstLine="540"/>
        <w:jc w:val="both"/>
      </w:pPr>
      <w:r>
        <w:t>&lt;**&gt; Должность муниципальной службы, учреждаемая для непосредственного обеспечения исполнения полномочий лица, замещающего муниципальную должность.</w:t>
      </w:r>
    </w:p>
    <w:p w:rsidR="00106281" w:rsidRDefault="00106281">
      <w:pPr>
        <w:pStyle w:val="ConsPlusNormal"/>
        <w:jc w:val="both"/>
      </w:pPr>
    </w:p>
    <w:p w:rsidR="00106281" w:rsidRDefault="00106281">
      <w:pPr>
        <w:pStyle w:val="ConsPlusTitle"/>
        <w:jc w:val="center"/>
        <w:outlineLvl w:val="1"/>
      </w:pPr>
      <w:r>
        <w:t>Раздел III. ПЕРЕЧЕНЬ НАИМЕНОВАНИЙ ДОЛЖНОСТЕЙ МУНИЦИПАЛЬНОЙ</w:t>
      </w:r>
    </w:p>
    <w:p w:rsidR="00106281" w:rsidRDefault="00106281">
      <w:pPr>
        <w:pStyle w:val="ConsPlusTitle"/>
        <w:jc w:val="center"/>
      </w:pPr>
      <w:r>
        <w:t>СЛУЖБЫ В КОНТРОЛЬНО-СЧЕТНОМ ОРГАНЕ</w:t>
      </w:r>
    </w:p>
    <w:p w:rsidR="00106281" w:rsidRDefault="00106281">
      <w:pPr>
        <w:pStyle w:val="ConsPlusTitle"/>
        <w:jc w:val="center"/>
      </w:pPr>
      <w:r>
        <w:t>МУНИЦИПАЛЬНОГО ОБРАЗОВАНИЯ</w:t>
      </w:r>
    </w:p>
    <w:p w:rsidR="00106281" w:rsidRDefault="00106281">
      <w:pPr>
        <w:pStyle w:val="ConsPlusNormal"/>
        <w:jc w:val="both"/>
      </w:pPr>
    </w:p>
    <w:p w:rsidR="00106281" w:rsidRDefault="00106281">
      <w:pPr>
        <w:pStyle w:val="ConsPlusNormal"/>
        <w:ind w:firstLine="540"/>
        <w:jc w:val="both"/>
      </w:pPr>
      <w:r>
        <w:t>1. Главная должность:</w:t>
      </w:r>
    </w:p>
    <w:p w:rsidR="00106281" w:rsidRDefault="00106281">
      <w:pPr>
        <w:pStyle w:val="ConsPlusNormal"/>
        <w:spacing w:before="220"/>
        <w:ind w:firstLine="540"/>
        <w:jc w:val="both"/>
      </w:pPr>
      <w:r>
        <w:t>начальник отдела;</w:t>
      </w:r>
    </w:p>
    <w:p w:rsidR="00106281" w:rsidRDefault="00106281">
      <w:pPr>
        <w:pStyle w:val="ConsPlusNormal"/>
        <w:spacing w:before="220"/>
        <w:ind w:firstLine="540"/>
        <w:jc w:val="both"/>
      </w:pPr>
      <w:r>
        <w:t>заместитель начальника отдела.</w:t>
      </w:r>
    </w:p>
    <w:p w:rsidR="00106281" w:rsidRDefault="00106281">
      <w:pPr>
        <w:pStyle w:val="ConsPlusNormal"/>
        <w:spacing w:before="220"/>
        <w:ind w:firstLine="540"/>
        <w:jc w:val="both"/>
      </w:pPr>
      <w:r>
        <w:lastRenderedPageBreak/>
        <w:t>2. Ведущая должность:</w:t>
      </w:r>
    </w:p>
    <w:p w:rsidR="00106281" w:rsidRDefault="00106281">
      <w:pPr>
        <w:pStyle w:val="ConsPlusNormal"/>
        <w:spacing w:before="220"/>
        <w:ind w:firstLine="540"/>
        <w:jc w:val="both"/>
      </w:pPr>
      <w:r>
        <w:t>начальник сектора;</w:t>
      </w:r>
    </w:p>
    <w:p w:rsidR="00106281" w:rsidRDefault="00106281">
      <w:pPr>
        <w:pStyle w:val="ConsPlusNormal"/>
        <w:spacing w:before="220"/>
        <w:ind w:firstLine="540"/>
        <w:jc w:val="both"/>
      </w:pPr>
      <w:r>
        <w:t>консультант;</w:t>
      </w:r>
    </w:p>
    <w:p w:rsidR="00106281" w:rsidRDefault="00106281">
      <w:pPr>
        <w:pStyle w:val="ConsPlusNormal"/>
        <w:spacing w:before="220"/>
        <w:ind w:firstLine="540"/>
        <w:jc w:val="both"/>
      </w:pPr>
      <w:r>
        <w:t>инспектор контрольно-счетного органа.</w:t>
      </w:r>
    </w:p>
    <w:p w:rsidR="00106281" w:rsidRDefault="00106281">
      <w:pPr>
        <w:pStyle w:val="ConsPlusNormal"/>
        <w:spacing w:before="220"/>
        <w:ind w:firstLine="540"/>
        <w:jc w:val="both"/>
      </w:pPr>
      <w:r>
        <w:t>3. Старшая должность:</w:t>
      </w:r>
    </w:p>
    <w:p w:rsidR="00106281" w:rsidRDefault="00106281">
      <w:pPr>
        <w:pStyle w:val="ConsPlusNormal"/>
        <w:spacing w:before="220"/>
        <w:ind w:firstLine="540"/>
        <w:jc w:val="both"/>
      </w:pPr>
      <w:r>
        <w:t>главный специалист;</w:t>
      </w:r>
    </w:p>
    <w:p w:rsidR="00106281" w:rsidRDefault="00106281">
      <w:pPr>
        <w:pStyle w:val="ConsPlusNormal"/>
        <w:spacing w:before="220"/>
        <w:ind w:firstLine="540"/>
        <w:jc w:val="both"/>
      </w:pPr>
      <w:r>
        <w:t>ведущий специалист.</w:t>
      </w:r>
    </w:p>
    <w:p w:rsidR="00106281" w:rsidRDefault="00106281">
      <w:pPr>
        <w:pStyle w:val="ConsPlusNormal"/>
        <w:spacing w:before="220"/>
        <w:ind w:firstLine="540"/>
        <w:jc w:val="both"/>
      </w:pPr>
      <w:r>
        <w:t>4. Младшая должность:</w:t>
      </w:r>
    </w:p>
    <w:p w:rsidR="00106281" w:rsidRDefault="00106281">
      <w:pPr>
        <w:pStyle w:val="ConsPlusNormal"/>
        <w:spacing w:before="220"/>
        <w:ind w:firstLine="540"/>
        <w:jc w:val="both"/>
      </w:pPr>
      <w:r>
        <w:t>специалист 1 категории;</w:t>
      </w:r>
    </w:p>
    <w:p w:rsidR="00106281" w:rsidRDefault="00106281">
      <w:pPr>
        <w:pStyle w:val="ConsPlusNormal"/>
        <w:spacing w:before="220"/>
        <w:ind w:firstLine="540"/>
        <w:jc w:val="both"/>
      </w:pPr>
      <w:r>
        <w:t>специалист 2 категории;</w:t>
      </w:r>
    </w:p>
    <w:p w:rsidR="00106281" w:rsidRDefault="00106281">
      <w:pPr>
        <w:pStyle w:val="ConsPlusNormal"/>
        <w:spacing w:before="220"/>
        <w:ind w:firstLine="540"/>
        <w:jc w:val="both"/>
      </w:pPr>
      <w:r>
        <w:t>специалист.</w:t>
      </w:r>
    </w:p>
    <w:p w:rsidR="00106281" w:rsidRDefault="00106281">
      <w:pPr>
        <w:pStyle w:val="ConsPlusNormal"/>
        <w:spacing w:before="220"/>
        <w:ind w:firstLine="540"/>
        <w:jc w:val="both"/>
      </w:pPr>
      <w:r>
        <w:t>Примечание.</w:t>
      </w:r>
    </w:p>
    <w:p w:rsidR="00106281" w:rsidRDefault="00106281">
      <w:pPr>
        <w:pStyle w:val="ConsPlusNormal"/>
        <w:spacing w:before="220"/>
        <w:ind w:firstLine="540"/>
        <w:jc w:val="both"/>
      </w:pPr>
      <w:r>
        <w:t>1. Допускается использование двойного наименования должности муниципальной службы в Московской области в случае, если:</w:t>
      </w:r>
    </w:p>
    <w:p w:rsidR="00106281" w:rsidRDefault="00106281">
      <w:pPr>
        <w:pStyle w:val="ConsPlusNormal"/>
        <w:spacing w:before="220"/>
        <w:ind w:firstLine="540"/>
        <w:jc w:val="both"/>
      </w:pPr>
      <w:r>
        <w:t>1) первый заместитель главы городского округа, первый заместитель главы муниципального округа, заместитель главы городского округа, заместитель главы муниципального округа является управляющим делами, председателем комитета, начальником управления;</w:t>
      </w:r>
    </w:p>
    <w:p w:rsidR="00106281" w:rsidRDefault="00106281">
      <w:pPr>
        <w:pStyle w:val="ConsPlusNormal"/>
        <w:jc w:val="both"/>
      </w:pPr>
      <w:r>
        <w:t xml:space="preserve">(пп. 1 в ред. </w:t>
      </w:r>
      <w:hyperlink r:id="rId148">
        <w:r>
          <w:rPr>
            <w:color w:val="0000FF"/>
          </w:rPr>
          <w:t>Закона</w:t>
        </w:r>
      </w:hyperlink>
      <w:r>
        <w:t xml:space="preserve"> Московской области от 25.12.2024 N 274/2024-ОЗ)</w:t>
      </w:r>
    </w:p>
    <w:p w:rsidR="00106281" w:rsidRDefault="00106281">
      <w:pPr>
        <w:pStyle w:val="ConsPlusNormal"/>
        <w:spacing w:before="220"/>
        <w:ind w:firstLine="540"/>
        <w:jc w:val="both"/>
      </w:pPr>
      <w:r>
        <w:t>2) заместитель председателя комитета, заместитель начальника управления, заместитель управляющего делами является начальником отдела, начальником отдела в составе комитета, управления, начальником сектора, начальником сектора в составе комитета, управления;</w:t>
      </w:r>
    </w:p>
    <w:p w:rsidR="00106281" w:rsidRDefault="00106281">
      <w:pPr>
        <w:pStyle w:val="ConsPlusNormal"/>
        <w:spacing w:before="220"/>
        <w:ind w:firstLine="540"/>
        <w:jc w:val="both"/>
      </w:pPr>
      <w:r>
        <w:t>3) лицо, замещающее должность муниципальной службы в Московской области, обобщенное наименование которой предусмотрено в настоящем Реестре, является лицом, замещающим должность, наименование которой предусмотрено федеральным законодательством.</w:t>
      </w:r>
    </w:p>
    <w:p w:rsidR="00106281" w:rsidRDefault="00106281">
      <w:pPr>
        <w:pStyle w:val="ConsPlusNormal"/>
        <w:spacing w:before="220"/>
        <w:ind w:firstLine="540"/>
        <w:jc w:val="both"/>
      </w:pPr>
      <w:r>
        <w:t>2. Должности "начальник управления", "председатель комитета" учреждаются при численности соответственно управления, комитета не менее восьми штатных единиц.</w:t>
      </w:r>
    </w:p>
    <w:p w:rsidR="00106281" w:rsidRDefault="00106281">
      <w:pPr>
        <w:pStyle w:val="ConsPlusNormal"/>
        <w:spacing w:before="220"/>
        <w:ind w:firstLine="540"/>
        <w:jc w:val="both"/>
      </w:pPr>
      <w:r>
        <w:t>Должность "начальник отдела" учреждается при численности отдела не менее четырех штатных единиц (за исключением режимно-секретных и мобилизационных подразделений).</w:t>
      </w:r>
    </w:p>
    <w:p w:rsidR="00106281" w:rsidRDefault="00106281">
      <w:pPr>
        <w:pStyle w:val="ConsPlusNormal"/>
        <w:spacing w:before="220"/>
        <w:ind w:firstLine="540"/>
        <w:jc w:val="both"/>
      </w:pPr>
      <w:r>
        <w:t>Должности "начальник отдела в составе комитета", "начальник отдела в составе управления" учреждаются при численности отдела не менее трех штатных единиц (за исключением режимно-секретных и мобилизационных подразделений).</w:t>
      </w:r>
    </w:p>
    <w:p w:rsidR="00106281" w:rsidRDefault="00106281">
      <w:pPr>
        <w:pStyle w:val="ConsPlusNormal"/>
        <w:spacing w:before="220"/>
        <w:ind w:firstLine="540"/>
        <w:jc w:val="both"/>
      </w:pPr>
      <w:r>
        <w:t>Должности "начальник сектора", "начальник сектора в составе комитета", "начальник сектора в составе управления" учреждаются при численности сектора не менее трех штатных единиц (за исключением режимно-секретных и мобилизационных подразделений),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 не менее двух штатных единиц.</w:t>
      </w:r>
    </w:p>
    <w:p w:rsidR="00106281" w:rsidRDefault="00106281">
      <w:pPr>
        <w:pStyle w:val="ConsPlusNormal"/>
        <w:spacing w:before="220"/>
        <w:ind w:firstLine="540"/>
        <w:jc w:val="both"/>
      </w:pPr>
      <w:r>
        <w:lastRenderedPageBreak/>
        <w:t>В штатной численности не учитываются профессии рабочих.</w:t>
      </w:r>
    </w:p>
    <w:p w:rsidR="00106281" w:rsidRDefault="00106281">
      <w:pPr>
        <w:pStyle w:val="ConsPlusNormal"/>
        <w:jc w:val="both"/>
      </w:pPr>
    </w:p>
    <w:p w:rsidR="00106281" w:rsidRDefault="00106281">
      <w:pPr>
        <w:pStyle w:val="ConsPlusNormal"/>
        <w:jc w:val="both"/>
      </w:pPr>
    </w:p>
    <w:p w:rsidR="00106281" w:rsidRDefault="00106281">
      <w:pPr>
        <w:pStyle w:val="ConsPlusNormal"/>
        <w:jc w:val="both"/>
      </w:pPr>
    </w:p>
    <w:p w:rsidR="00106281" w:rsidRDefault="00106281">
      <w:pPr>
        <w:pStyle w:val="ConsPlusNormal"/>
        <w:jc w:val="both"/>
      </w:pPr>
    </w:p>
    <w:p w:rsidR="00106281" w:rsidRDefault="00106281">
      <w:pPr>
        <w:pStyle w:val="ConsPlusNormal"/>
        <w:jc w:val="both"/>
      </w:pPr>
    </w:p>
    <w:p w:rsidR="00106281" w:rsidRDefault="00106281">
      <w:pPr>
        <w:pStyle w:val="ConsPlusNormal"/>
        <w:jc w:val="right"/>
        <w:outlineLvl w:val="0"/>
      </w:pPr>
      <w:r>
        <w:t>Приложение 2</w:t>
      </w:r>
    </w:p>
    <w:p w:rsidR="00106281" w:rsidRDefault="00106281">
      <w:pPr>
        <w:pStyle w:val="ConsPlusNormal"/>
        <w:jc w:val="right"/>
      </w:pPr>
      <w:r>
        <w:t>к Закону Московской области</w:t>
      </w:r>
    </w:p>
    <w:p w:rsidR="00106281" w:rsidRDefault="00106281">
      <w:pPr>
        <w:pStyle w:val="ConsPlusNormal"/>
        <w:jc w:val="right"/>
      </w:pPr>
      <w:r>
        <w:t>"О муниципальной службе</w:t>
      </w:r>
    </w:p>
    <w:p w:rsidR="00106281" w:rsidRDefault="00106281">
      <w:pPr>
        <w:pStyle w:val="ConsPlusNormal"/>
        <w:jc w:val="right"/>
      </w:pPr>
      <w:r>
        <w:t>в Московской области"</w:t>
      </w:r>
    </w:p>
    <w:p w:rsidR="00106281" w:rsidRDefault="00106281">
      <w:pPr>
        <w:pStyle w:val="ConsPlusNormal"/>
        <w:jc w:val="both"/>
      </w:pPr>
    </w:p>
    <w:p w:rsidR="00106281" w:rsidRDefault="00106281">
      <w:pPr>
        <w:pStyle w:val="ConsPlusTitle"/>
        <w:jc w:val="center"/>
      </w:pPr>
      <w:bookmarkStart w:id="9" w:name="P595"/>
      <w:bookmarkEnd w:id="9"/>
      <w:r>
        <w:t>ПЕРЕЧЕНЬ</w:t>
      </w:r>
    </w:p>
    <w:p w:rsidR="00106281" w:rsidRDefault="00106281">
      <w:pPr>
        <w:pStyle w:val="ConsPlusTitle"/>
        <w:jc w:val="center"/>
      </w:pPr>
      <w:r>
        <w:t>ДОЛЖНОСТЕЙ МУНИЦИПАЛЬНОЙ СЛУЖБЫ, ПРИ ЗАМЕЩЕНИИ КОТОРЫХ</w:t>
      </w:r>
    </w:p>
    <w:p w:rsidR="00106281" w:rsidRDefault="00106281">
      <w:pPr>
        <w:pStyle w:val="ConsPlusTitle"/>
        <w:jc w:val="center"/>
      </w:pPr>
      <w:r>
        <w:t>МУНИЦИПАЛЬНЫЕ СЛУЖАЩИЕ ОБЯЗАНЫ ПРЕДСТАВЛЯТЬ СВЕДЕНИЯ О СВОИХ</w:t>
      </w:r>
    </w:p>
    <w:p w:rsidR="00106281" w:rsidRDefault="00106281">
      <w:pPr>
        <w:pStyle w:val="ConsPlusTitle"/>
        <w:jc w:val="center"/>
      </w:pPr>
      <w:r>
        <w:t>ДОХОДАХ, ОБ ИМУЩЕСТВЕ И ОБЯЗАТЕЛЬСТВАХ ИМУЩЕСТВЕННОГО</w:t>
      </w:r>
    </w:p>
    <w:p w:rsidR="00106281" w:rsidRDefault="00106281">
      <w:pPr>
        <w:pStyle w:val="ConsPlusTitle"/>
        <w:jc w:val="center"/>
      </w:pPr>
      <w:r>
        <w:t>ХАРАКТЕРА, А ТАКЖЕ СВЕДЕНИЯ О ДОХОДАХ, ОБ ИМУЩЕСТВЕ</w:t>
      </w:r>
    </w:p>
    <w:p w:rsidR="00106281" w:rsidRDefault="00106281">
      <w:pPr>
        <w:pStyle w:val="ConsPlusTitle"/>
        <w:jc w:val="center"/>
      </w:pPr>
      <w:r>
        <w:t>И ОБЯЗАТЕЛЬСТВАХ ИМУЩЕСТВЕННОГО ХАРАКТЕРА СВОИХ СУПРУГИ</w:t>
      </w:r>
    </w:p>
    <w:p w:rsidR="00106281" w:rsidRDefault="00106281">
      <w:pPr>
        <w:pStyle w:val="ConsPlusTitle"/>
        <w:jc w:val="center"/>
      </w:pPr>
      <w:r>
        <w:t>(СУПРУГА) И НЕСОВЕРШЕННОЛЕТНИХ ДЕТЕЙ</w:t>
      </w:r>
    </w:p>
    <w:p w:rsidR="00106281" w:rsidRDefault="001062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62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6281" w:rsidRDefault="001062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6281" w:rsidRDefault="001062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6281" w:rsidRDefault="00106281">
            <w:pPr>
              <w:pStyle w:val="ConsPlusNormal"/>
              <w:jc w:val="center"/>
            </w:pPr>
            <w:r>
              <w:rPr>
                <w:color w:val="392C69"/>
              </w:rPr>
              <w:t>Список изменяющих документов</w:t>
            </w:r>
          </w:p>
          <w:p w:rsidR="00106281" w:rsidRDefault="00106281">
            <w:pPr>
              <w:pStyle w:val="ConsPlusNormal"/>
              <w:jc w:val="center"/>
            </w:pPr>
            <w:r>
              <w:rPr>
                <w:color w:val="392C69"/>
              </w:rPr>
              <w:t xml:space="preserve">(введен </w:t>
            </w:r>
            <w:hyperlink r:id="rId149">
              <w:r>
                <w:rPr>
                  <w:color w:val="0000FF"/>
                </w:rPr>
                <w:t>Законом</w:t>
              </w:r>
            </w:hyperlink>
            <w:r>
              <w:rPr>
                <w:color w:val="392C69"/>
              </w:rPr>
              <w:t xml:space="preserve"> Московской области от 01.12.2020 N 243/2020-ОЗ)</w:t>
            </w:r>
          </w:p>
        </w:tc>
        <w:tc>
          <w:tcPr>
            <w:tcW w:w="113" w:type="dxa"/>
            <w:tcBorders>
              <w:top w:val="nil"/>
              <w:left w:val="nil"/>
              <w:bottom w:val="nil"/>
              <w:right w:val="nil"/>
            </w:tcBorders>
            <w:shd w:val="clear" w:color="auto" w:fill="F4F3F8"/>
            <w:tcMar>
              <w:top w:w="0" w:type="dxa"/>
              <w:left w:w="0" w:type="dxa"/>
              <w:bottom w:w="0" w:type="dxa"/>
              <w:right w:w="0" w:type="dxa"/>
            </w:tcMar>
          </w:tcPr>
          <w:p w:rsidR="00106281" w:rsidRDefault="00106281">
            <w:pPr>
              <w:pStyle w:val="ConsPlusNormal"/>
            </w:pPr>
          </w:p>
        </w:tc>
      </w:tr>
    </w:tbl>
    <w:p w:rsidR="00106281" w:rsidRDefault="00106281">
      <w:pPr>
        <w:pStyle w:val="ConsPlusNormal"/>
        <w:jc w:val="both"/>
      </w:pPr>
    </w:p>
    <w:p w:rsidR="00106281" w:rsidRDefault="00106281">
      <w:pPr>
        <w:pStyle w:val="ConsPlusNormal"/>
        <w:ind w:firstLine="540"/>
        <w:jc w:val="both"/>
      </w:pPr>
      <w:r>
        <w:t>Должности муниципальной службы, исполнение должностных обязанностей по которым предусматривает:</w:t>
      </w:r>
    </w:p>
    <w:p w:rsidR="00106281" w:rsidRDefault="00106281">
      <w:pPr>
        <w:pStyle w:val="ConsPlusNormal"/>
        <w:spacing w:before="220"/>
        <w:ind w:firstLine="540"/>
        <w:jc w:val="both"/>
      </w:pPr>
      <w: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106281" w:rsidRDefault="00106281">
      <w:pPr>
        <w:pStyle w:val="ConsPlusNormal"/>
        <w:spacing w:before="220"/>
        <w:ind w:firstLine="540"/>
        <w:jc w:val="both"/>
      </w:pPr>
      <w:r>
        <w:t>предоставление муниципальных услуг гражданам и организациям;</w:t>
      </w:r>
    </w:p>
    <w:p w:rsidR="00106281" w:rsidRDefault="00106281">
      <w:pPr>
        <w:pStyle w:val="ConsPlusNormal"/>
        <w:spacing w:before="220"/>
        <w:ind w:firstLine="540"/>
        <w:jc w:val="both"/>
      </w:pPr>
      <w:r>
        <w:t>осуществление муниципального контроля;</w:t>
      </w:r>
    </w:p>
    <w:p w:rsidR="00106281" w:rsidRDefault="00106281">
      <w:pPr>
        <w:pStyle w:val="ConsPlusNormal"/>
        <w:spacing w:before="220"/>
        <w:ind w:firstLine="540"/>
        <w:jc w:val="both"/>
      </w:pPr>
      <w:r>
        <w:t>подготовку и принятие решений о распределении бюджетных ассигнований, субсидий, межбюджетных трансфертов;</w:t>
      </w:r>
    </w:p>
    <w:p w:rsidR="00106281" w:rsidRDefault="00106281">
      <w:pPr>
        <w:pStyle w:val="ConsPlusNormal"/>
        <w:spacing w:before="220"/>
        <w:ind w:firstLine="540"/>
        <w:jc w:val="both"/>
      </w:pPr>
      <w:r>
        <w:t>управление муниципальным имуществом;</w:t>
      </w:r>
    </w:p>
    <w:p w:rsidR="00106281" w:rsidRDefault="00106281">
      <w:pPr>
        <w:pStyle w:val="ConsPlusNormal"/>
        <w:spacing w:before="220"/>
        <w:ind w:firstLine="540"/>
        <w:jc w:val="both"/>
      </w:pPr>
      <w:r>
        <w:t>осуществление закупок для муниципальных нужд;</w:t>
      </w:r>
    </w:p>
    <w:p w:rsidR="00106281" w:rsidRDefault="00106281">
      <w:pPr>
        <w:pStyle w:val="ConsPlusNormal"/>
        <w:spacing w:before="220"/>
        <w:ind w:firstLine="540"/>
        <w:jc w:val="both"/>
      </w:pPr>
      <w:r>
        <w:t>хранение и распределение материально-технических ресурсов.</w:t>
      </w:r>
    </w:p>
    <w:p w:rsidR="00106281" w:rsidRDefault="00106281">
      <w:pPr>
        <w:pStyle w:val="ConsPlusNormal"/>
        <w:spacing w:before="220"/>
        <w:ind w:firstLine="540"/>
        <w:jc w:val="both"/>
      </w:pPr>
      <w:r>
        <w:t>Перечень должностей муниципальной службы, указанных в настоящем приложении, утверждается муниципальным правовым актом.</w:t>
      </w:r>
    </w:p>
    <w:p w:rsidR="00106281" w:rsidRDefault="00106281">
      <w:pPr>
        <w:pStyle w:val="ConsPlusNormal"/>
        <w:jc w:val="both"/>
      </w:pPr>
    </w:p>
    <w:p w:rsidR="00106281" w:rsidRDefault="00106281">
      <w:pPr>
        <w:pStyle w:val="ConsPlusNormal"/>
        <w:jc w:val="both"/>
      </w:pPr>
    </w:p>
    <w:p w:rsidR="00106281" w:rsidRDefault="00106281">
      <w:pPr>
        <w:pStyle w:val="ConsPlusNormal"/>
        <w:pBdr>
          <w:bottom w:val="single" w:sz="6" w:space="0" w:color="auto"/>
        </w:pBdr>
        <w:spacing w:before="100" w:after="100"/>
        <w:jc w:val="both"/>
        <w:rPr>
          <w:sz w:val="2"/>
          <w:szCs w:val="2"/>
        </w:rPr>
      </w:pPr>
    </w:p>
    <w:p w:rsidR="00C8728F" w:rsidRDefault="00C8728F">
      <w:bookmarkStart w:id="10" w:name="_GoBack"/>
      <w:bookmarkEnd w:id="10"/>
    </w:p>
    <w:sectPr w:rsidR="00C8728F" w:rsidSect="00DB5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81"/>
    <w:rsid w:val="00106281"/>
    <w:rsid w:val="00C87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6D00F-C4F8-43B2-8875-BEEC4B1B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2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62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62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62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62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628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1062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315612&amp;dst=100007" TargetMode="External"/><Relationship Id="rId117"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MOB&amp;n=248663&amp;dst=100029" TargetMode="External"/><Relationship Id="rId42" Type="http://schemas.openxmlformats.org/officeDocument/2006/relationships/hyperlink" Target="https://login.consultant.ru/link/?req=doc&amp;base=MOB&amp;n=346542&amp;dst=100008" TargetMode="External"/><Relationship Id="rId47" Type="http://schemas.openxmlformats.org/officeDocument/2006/relationships/hyperlink" Target="https://login.consultant.ru/link/?req=doc&amp;base=LAW&amp;n=487004&amp;dst=100017" TargetMode="External"/><Relationship Id="rId63" Type="http://schemas.openxmlformats.org/officeDocument/2006/relationships/hyperlink" Target="https://login.consultant.ru/link/?req=doc&amp;base=MOB&amp;n=258050&amp;dst=100009" TargetMode="External"/><Relationship Id="rId68" Type="http://schemas.openxmlformats.org/officeDocument/2006/relationships/hyperlink" Target="https://login.consultant.ru/link/?req=doc&amp;base=MOB&amp;n=315612&amp;dst=100012" TargetMode="External"/><Relationship Id="rId84" Type="http://schemas.openxmlformats.org/officeDocument/2006/relationships/hyperlink" Target="https://login.consultant.ru/link/?req=doc&amp;base=MOB&amp;n=322529&amp;dst=100008" TargetMode="External"/><Relationship Id="rId89" Type="http://schemas.openxmlformats.org/officeDocument/2006/relationships/hyperlink" Target="https://login.consultant.ru/link/?req=doc&amp;base=MOB&amp;n=384700&amp;dst=100033" TargetMode="External"/><Relationship Id="rId112" Type="http://schemas.openxmlformats.org/officeDocument/2006/relationships/hyperlink" Target="https://login.consultant.ru/link/?req=doc&amp;base=MOB&amp;n=420689&amp;dst=100008" TargetMode="External"/><Relationship Id="rId133" Type="http://schemas.openxmlformats.org/officeDocument/2006/relationships/hyperlink" Target="https://login.consultant.ru/link/?req=doc&amp;base=MOB&amp;n=3572" TargetMode="External"/><Relationship Id="rId138" Type="http://schemas.openxmlformats.org/officeDocument/2006/relationships/hyperlink" Target="https://login.consultant.ru/link/?req=doc&amp;base=MOB&amp;n=2381" TargetMode="External"/><Relationship Id="rId16" Type="http://schemas.openxmlformats.org/officeDocument/2006/relationships/hyperlink" Target="https://login.consultant.ru/link/?req=doc&amp;base=MOB&amp;n=187737&amp;dst=100007" TargetMode="External"/><Relationship Id="rId107" Type="http://schemas.openxmlformats.org/officeDocument/2006/relationships/hyperlink" Target="https://login.consultant.ru/link/?req=doc&amp;base=MOB&amp;n=248663&amp;dst=100051" TargetMode="External"/><Relationship Id="rId11" Type="http://schemas.openxmlformats.org/officeDocument/2006/relationships/hyperlink" Target="https://login.consultant.ru/link/?req=doc&amp;base=MOB&amp;n=103708&amp;dst=100007" TargetMode="External"/><Relationship Id="rId32" Type="http://schemas.openxmlformats.org/officeDocument/2006/relationships/hyperlink" Target="https://login.consultant.ru/link/?req=doc&amp;base=MOB&amp;n=349524&amp;dst=100019" TargetMode="External"/><Relationship Id="rId37" Type="http://schemas.openxmlformats.org/officeDocument/2006/relationships/hyperlink" Target="https://login.consultant.ru/link/?req=doc&amp;base=MOB&amp;n=419709&amp;dst=100007" TargetMode="External"/><Relationship Id="rId53" Type="http://schemas.openxmlformats.org/officeDocument/2006/relationships/hyperlink" Target="https://login.consultant.ru/link/?req=doc&amp;base=MOB&amp;n=326218&amp;dst=100008" TargetMode="External"/><Relationship Id="rId58" Type="http://schemas.openxmlformats.org/officeDocument/2006/relationships/hyperlink" Target="https://login.consultant.ru/link/?req=doc&amp;base=MOB&amp;n=384700&amp;dst=100025" TargetMode="External"/><Relationship Id="rId74" Type="http://schemas.openxmlformats.org/officeDocument/2006/relationships/hyperlink" Target="https://login.consultant.ru/link/?req=doc&amp;base=MOB&amp;n=258050&amp;dst=100021" TargetMode="External"/><Relationship Id="rId79" Type="http://schemas.openxmlformats.org/officeDocument/2006/relationships/hyperlink" Target="https://login.consultant.ru/link/?req=doc&amp;base=LAW&amp;n=442435" TargetMode="External"/><Relationship Id="rId102" Type="http://schemas.openxmlformats.org/officeDocument/2006/relationships/hyperlink" Target="https://login.consultant.ru/link/?req=doc&amp;base=MOB&amp;n=103708&amp;dst=100011" TargetMode="External"/><Relationship Id="rId123" Type="http://schemas.openxmlformats.org/officeDocument/2006/relationships/hyperlink" Target="https://login.consultant.ru/link/?req=doc&amp;base=MOB&amp;n=429173&amp;dst=100019" TargetMode="External"/><Relationship Id="rId128" Type="http://schemas.openxmlformats.org/officeDocument/2006/relationships/hyperlink" Target="https://login.consultant.ru/link/?req=doc&amp;base=MOB&amp;n=258050&amp;dst=100034" TargetMode="External"/><Relationship Id="rId144" Type="http://schemas.openxmlformats.org/officeDocument/2006/relationships/hyperlink" Target="https://login.consultant.ru/link/?req=doc&amp;base=MOB&amp;n=420689&amp;dst=100010" TargetMode="External"/><Relationship Id="rId149" Type="http://schemas.openxmlformats.org/officeDocument/2006/relationships/hyperlink" Target="https://login.consultant.ru/link/?req=doc&amp;base=MOB&amp;n=326218&amp;dst=100019" TargetMode="External"/><Relationship Id="rId5" Type="http://schemas.openxmlformats.org/officeDocument/2006/relationships/hyperlink" Target="https://login.consultant.ru/link/?req=doc&amp;base=MOB&amp;n=53659" TargetMode="External"/><Relationship Id="rId90" Type="http://schemas.openxmlformats.org/officeDocument/2006/relationships/hyperlink" Target="https://login.consultant.ru/link/?req=doc&amp;base=MOB&amp;n=384700&amp;dst=100033" TargetMode="External"/><Relationship Id="rId95" Type="http://schemas.openxmlformats.org/officeDocument/2006/relationships/hyperlink" Target="https://login.consultant.ru/link/?req=doc&amp;base=LAW&amp;n=515484" TargetMode="External"/><Relationship Id="rId22" Type="http://schemas.openxmlformats.org/officeDocument/2006/relationships/hyperlink" Target="https://login.consultant.ru/link/?req=doc&amp;base=MOB&amp;n=258050&amp;dst=100007" TargetMode="External"/><Relationship Id="rId27" Type="http://schemas.openxmlformats.org/officeDocument/2006/relationships/hyperlink" Target="https://login.consultant.ru/link/?req=doc&amp;base=MOB&amp;n=318692&amp;dst=100013" TargetMode="External"/><Relationship Id="rId43" Type="http://schemas.openxmlformats.org/officeDocument/2006/relationships/hyperlink" Target="https://login.consultant.ru/link/?req=doc&amp;base=MOB&amp;n=384700&amp;dst=100008" TargetMode="External"/><Relationship Id="rId48" Type="http://schemas.openxmlformats.org/officeDocument/2006/relationships/hyperlink" Target="https://login.consultant.ru/link/?req=doc&amp;base=LAW&amp;n=501480&amp;dst=186" TargetMode="External"/><Relationship Id="rId64" Type="http://schemas.openxmlformats.org/officeDocument/2006/relationships/hyperlink" Target="https://login.consultant.ru/link/?req=doc&amp;base=MOB&amp;n=171379&amp;dst=100009" TargetMode="External"/><Relationship Id="rId69" Type="http://schemas.openxmlformats.org/officeDocument/2006/relationships/hyperlink" Target="https://login.consultant.ru/link/?req=doc&amp;base=MOB&amp;n=219767&amp;dst=100008" TargetMode="External"/><Relationship Id="rId113" Type="http://schemas.openxmlformats.org/officeDocument/2006/relationships/hyperlink" Target="https://login.consultant.ru/link/?req=doc&amp;base=MOB&amp;n=361034&amp;dst=100008" TargetMode="External"/><Relationship Id="rId118" Type="http://schemas.openxmlformats.org/officeDocument/2006/relationships/hyperlink" Target="https://login.consultant.ru/link/?req=doc&amp;base=MOB&amp;n=336998" TargetMode="External"/><Relationship Id="rId134" Type="http://schemas.openxmlformats.org/officeDocument/2006/relationships/hyperlink" Target="https://login.consultant.ru/link/?req=doc&amp;base=MOB&amp;n=40864&amp;dst=100088" TargetMode="External"/><Relationship Id="rId139" Type="http://schemas.openxmlformats.org/officeDocument/2006/relationships/hyperlink" Target="https://login.consultant.ru/link/?req=doc&amp;base=MOB&amp;n=60509&amp;dst=100010" TargetMode="External"/><Relationship Id="rId80" Type="http://schemas.openxmlformats.org/officeDocument/2006/relationships/hyperlink" Target="https://login.consultant.ru/link/?req=doc&amp;base=MOB&amp;n=419709&amp;dst=100008" TargetMode="External"/><Relationship Id="rId85" Type="http://schemas.openxmlformats.org/officeDocument/2006/relationships/hyperlink" Target="https://login.consultant.ru/link/?req=doc&amp;base=MOB&amp;n=322529&amp;dst=100009" TargetMode="External"/><Relationship Id="rId150" Type="http://schemas.openxmlformats.org/officeDocument/2006/relationships/fontTable" Target="fontTable.xml"/><Relationship Id="rId12" Type="http://schemas.openxmlformats.org/officeDocument/2006/relationships/hyperlink" Target="https://login.consultant.ru/link/?req=doc&amp;base=MOB&amp;n=122539&amp;dst=100007" TargetMode="External"/><Relationship Id="rId17" Type="http://schemas.openxmlformats.org/officeDocument/2006/relationships/hyperlink" Target="https://login.consultant.ru/link/?req=doc&amp;base=MOB&amp;n=241194&amp;dst=100056" TargetMode="External"/><Relationship Id="rId25" Type="http://schemas.openxmlformats.org/officeDocument/2006/relationships/hyperlink" Target="https://login.consultant.ru/link/?req=doc&amp;base=MOB&amp;n=284259&amp;dst=100007" TargetMode="External"/><Relationship Id="rId33" Type="http://schemas.openxmlformats.org/officeDocument/2006/relationships/hyperlink" Target="https://login.consultant.ru/link/?req=doc&amp;base=MOB&amp;n=361034&amp;dst=100007" TargetMode="External"/><Relationship Id="rId38" Type="http://schemas.openxmlformats.org/officeDocument/2006/relationships/hyperlink" Target="https://login.consultant.ru/link/?req=doc&amp;base=MOB&amp;n=420689&amp;dst=100007" TargetMode="External"/><Relationship Id="rId46"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MOB&amp;n=384700&amp;dst=100030" TargetMode="External"/><Relationship Id="rId67" Type="http://schemas.openxmlformats.org/officeDocument/2006/relationships/hyperlink" Target="https://login.consultant.ru/link/?req=doc&amp;base=MOB&amp;n=326218&amp;dst=100012" TargetMode="External"/><Relationship Id="rId103" Type="http://schemas.openxmlformats.org/officeDocument/2006/relationships/hyperlink" Target="https://login.consultant.ru/link/?req=doc&amp;base=MOB&amp;n=232245&amp;dst=100032" TargetMode="External"/><Relationship Id="rId108" Type="http://schemas.openxmlformats.org/officeDocument/2006/relationships/hyperlink" Target="https://login.consultant.ru/link/?req=doc&amp;base=MOB&amp;n=384700&amp;dst=100035" TargetMode="External"/><Relationship Id="rId116" Type="http://schemas.openxmlformats.org/officeDocument/2006/relationships/hyperlink" Target="https://login.consultant.ru/link/?req=doc&amp;base=MOB&amp;n=419709&amp;dst=100012" TargetMode="External"/><Relationship Id="rId124" Type="http://schemas.openxmlformats.org/officeDocument/2006/relationships/hyperlink" Target="https://login.consultant.ru/link/?req=doc&amp;base=MOB&amp;n=213015" TargetMode="External"/><Relationship Id="rId129" Type="http://schemas.openxmlformats.org/officeDocument/2006/relationships/hyperlink" Target="https://login.consultant.ru/link/?req=doc&amp;base=MOB&amp;n=429173&amp;dst=100025" TargetMode="External"/><Relationship Id="rId137" Type="http://schemas.openxmlformats.org/officeDocument/2006/relationships/hyperlink" Target="https://login.consultant.ru/link/?req=doc&amp;base=MOB&amp;n=60509&amp;dst=100008" TargetMode="External"/><Relationship Id="rId20" Type="http://schemas.openxmlformats.org/officeDocument/2006/relationships/hyperlink" Target="https://login.consultant.ru/link/?req=doc&amp;base=MOB&amp;n=232245&amp;dst=100015" TargetMode="External"/><Relationship Id="rId41" Type="http://schemas.openxmlformats.org/officeDocument/2006/relationships/hyperlink" Target="https://login.consultant.ru/link/?req=doc&amp;base=MOB&amp;n=171379&amp;dst=100008" TargetMode="External"/><Relationship Id="rId54" Type="http://schemas.openxmlformats.org/officeDocument/2006/relationships/hyperlink" Target="https://login.consultant.ru/link/?req=doc&amp;base=MOB&amp;n=433449" TargetMode="External"/><Relationship Id="rId62" Type="http://schemas.openxmlformats.org/officeDocument/2006/relationships/hyperlink" Target="https://login.consultant.ru/link/?req=doc&amp;base=MOB&amp;n=248663&amp;dst=100050" TargetMode="External"/><Relationship Id="rId70" Type="http://schemas.openxmlformats.org/officeDocument/2006/relationships/hyperlink" Target="https://login.consultant.ru/link/?req=doc&amp;base=MOB&amp;n=326218&amp;dst=100013" TargetMode="External"/><Relationship Id="rId75" Type="http://schemas.openxmlformats.org/officeDocument/2006/relationships/hyperlink" Target="https://login.consultant.ru/link/?req=doc&amp;base=MOB&amp;n=349524&amp;dst=100020" TargetMode="External"/><Relationship Id="rId83" Type="http://schemas.openxmlformats.org/officeDocument/2006/relationships/hyperlink" Target="https://login.consultant.ru/link/?req=doc&amp;base=MOB&amp;n=384700&amp;dst=100032" TargetMode="External"/><Relationship Id="rId88" Type="http://schemas.openxmlformats.org/officeDocument/2006/relationships/hyperlink" Target="https://login.consultant.ru/link/?req=doc&amp;base=MOB&amp;n=384700&amp;dst=100033" TargetMode="External"/><Relationship Id="rId91" Type="http://schemas.openxmlformats.org/officeDocument/2006/relationships/hyperlink" Target="https://login.consultant.ru/link/?req=doc&amp;base=MOB&amp;n=384700&amp;dst=100033" TargetMode="External"/><Relationship Id="rId96" Type="http://schemas.openxmlformats.org/officeDocument/2006/relationships/hyperlink" Target="https://login.consultant.ru/link/?req=doc&amp;base=MOB&amp;n=384700&amp;dst=100034" TargetMode="External"/><Relationship Id="rId111" Type="http://schemas.openxmlformats.org/officeDocument/2006/relationships/hyperlink" Target="https://login.consultant.ru/link/?req=doc&amp;base=MOB&amp;n=315612&amp;dst=100013" TargetMode="External"/><Relationship Id="rId132" Type="http://schemas.openxmlformats.org/officeDocument/2006/relationships/hyperlink" Target="https://login.consultant.ru/link/?req=doc&amp;base=MOB&amp;n=41150" TargetMode="External"/><Relationship Id="rId140" Type="http://schemas.openxmlformats.org/officeDocument/2006/relationships/hyperlink" Target="https://login.consultant.ru/link/?req=doc&amp;base=MOB&amp;n=2734" TargetMode="External"/><Relationship Id="rId145" Type="http://schemas.openxmlformats.org/officeDocument/2006/relationships/hyperlink" Target="https://login.consultant.ru/link/?req=doc&amp;base=MOB&amp;n=420689&amp;dst=100017" TargetMode="External"/><Relationship Id="rId1" Type="http://schemas.openxmlformats.org/officeDocument/2006/relationships/styles" Target="styles.xml"/><Relationship Id="rId6" Type="http://schemas.openxmlformats.org/officeDocument/2006/relationships/hyperlink" Target="https://login.consultant.ru/link/?req=doc&amp;base=MOB&amp;n=57816&amp;dst=100007" TargetMode="External"/><Relationship Id="rId15" Type="http://schemas.openxmlformats.org/officeDocument/2006/relationships/hyperlink" Target="https://login.consultant.ru/link/?req=doc&amp;base=MOB&amp;n=171379&amp;dst=100007" TargetMode="External"/><Relationship Id="rId23" Type="http://schemas.openxmlformats.org/officeDocument/2006/relationships/hyperlink" Target="https://login.consultant.ru/link/?req=doc&amp;base=MOB&amp;n=260428&amp;dst=100007" TargetMode="External"/><Relationship Id="rId28" Type="http://schemas.openxmlformats.org/officeDocument/2006/relationships/hyperlink" Target="https://login.consultant.ru/link/?req=doc&amp;base=MOB&amp;n=322529&amp;dst=100007" TargetMode="External"/><Relationship Id="rId36" Type="http://schemas.openxmlformats.org/officeDocument/2006/relationships/hyperlink" Target="https://login.consultant.ru/link/?req=doc&amp;base=MOB&amp;n=404353&amp;dst=100007" TargetMode="External"/><Relationship Id="rId49" Type="http://schemas.openxmlformats.org/officeDocument/2006/relationships/hyperlink" Target="https://login.consultant.ru/link/?req=doc&amp;base=LAW&amp;n=515484" TargetMode="External"/><Relationship Id="rId57" Type="http://schemas.openxmlformats.org/officeDocument/2006/relationships/hyperlink" Target="https://login.consultant.ru/link/?req=doc&amp;base=MOB&amp;n=248663&amp;dst=100030" TargetMode="External"/><Relationship Id="rId106" Type="http://schemas.openxmlformats.org/officeDocument/2006/relationships/hyperlink" Target="https://login.consultant.ru/link/?req=doc&amp;base=MOB&amp;n=215957" TargetMode="External"/><Relationship Id="rId114" Type="http://schemas.openxmlformats.org/officeDocument/2006/relationships/hyperlink" Target="https://login.consultant.ru/link/?req=doc&amp;base=MOB&amp;n=404353&amp;dst=100008" TargetMode="External"/><Relationship Id="rId119" Type="http://schemas.openxmlformats.org/officeDocument/2006/relationships/hyperlink" Target="https://login.consultant.ru/link/?req=doc&amp;base=MOB&amp;n=419709&amp;dst=100014" TargetMode="External"/><Relationship Id="rId127" Type="http://schemas.openxmlformats.org/officeDocument/2006/relationships/hyperlink" Target="https://login.consultant.ru/link/?req=doc&amp;base=MOB&amp;n=429173&amp;dst=100024" TargetMode="External"/><Relationship Id="rId10" Type="http://schemas.openxmlformats.org/officeDocument/2006/relationships/hyperlink" Target="https://login.consultant.ru/link/?req=doc&amp;base=MOB&amp;n=103705&amp;dst=100007" TargetMode="External"/><Relationship Id="rId31" Type="http://schemas.openxmlformats.org/officeDocument/2006/relationships/hyperlink" Target="https://login.consultant.ru/link/?req=doc&amp;base=MOB&amp;n=346542&amp;dst=100007" TargetMode="External"/><Relationship Id="rId44" Type="http://schemas.openxmlformats.org/officeDocument/2006/relationships/hyperlink" Target="https://login.consultant.ru/link/?req=doc&amp;base=MOB&amp;n=384700&amp;dst=100010" TargetMode="External"/><Relationship Id="rId52" Type="http://schemas.openxmlformats.org/officeDocument/2006/relationships/hyperlink" Target="https://login.consultant.ru/link/?req=doc&amp;base=MOB&amp;n=384700&amp;dst=100020" TargetMode="External"/><Relationship Id="rId60" Type="http://schemas.openxmlformats.org/officeDocument/2006/relationships/hyperlink" Target="https://login.consultant.ru/link/?req=doc&amp;base=MOB&amp;n=260428&amp;dst=100008" TargetMode="External"/><Relationship Id="rId65" Type="http://schemas.openxmlformats.org/officeDocument/2006/relationships/hyperlink" Target="https://login.consultant.ru/link/?req=doc&amp;base=MOB&amp;n=326218&amp;dst=100011" TargetMode="External"/><Relationship Id="rId73" Type="http://schemas.openxmlformats.org/officeDocument/2006/relationships/hyperlink" Target="https://login.consultant.ru/link/?req=doc&amp;base=MOB&amp;n=315612&amp;dst=100012" TargetMode="External"/><Relationship Id="rId78" Type="http://schemas.openxmlformats.org/officeDocument/2006/relationships/hyperlink" Target="https://login.consultant.ru/link/?req=doc&amp;base=MOB&amp;n=187737&amp;dst=100009" TargetMode="External"/><Relationship Id="rId81" Type="http://schemas.openxmlformats.org/officeDocument/2006/relationships/hyperlink" Target="https://login.consultant.ru/link/?req=doc&amp;base=MOB&amp;n=315612&amp;dst=100012" TargetMode="External"/><Relationship Id="rId86" Type="http://schemas.openxmlformats.org/officeDocument/2006/relationships/hyperlink" Target="https://login.consultant.ru/link/?req=doc&amp;base=MOB&amp;n=384700&amp;dst=100033" TargetMode="External"/><Relationship Id="rId94" Type="http://schemas.openxmlformats.org/officeDocument/2006/relationships/hyperlink" Target="https://login.consultant.ru/link/?req=doc&amp;base=LAW&amp;n=487004" TargetMode="External"/><Relationship Id="rId99" Type="http://schemas.openxmlformats.org/officeDocument/2006/relationships/hyperlink" Target="https://login.consultant.ru/link/?req=doc&amp;base=MOB&amp;n=258050&amp;dst=100029" TargetMode="External"/><Relationship Id="rId101" Type="http://schemas.openxmlformats.org/officeDocument/2006/relationships/hyperlink" Target="https://login.consultant.ru/link/?req=doc&amp;base=MOB&amp;n=258050&amp;dst=100031" TargetMode="External"/><Relationship Id="rId122" Type="http://schemas.openxmlformats.org/officeDocument/2006/relationships/hyperlink" Target="https://login.consultant.ru/link/?req=doc&amp;base=MOB&amp;n=429173&amp;dst=100018" TargetMode="External"/><Relationship Id="rId130" Type="http://schemas.openxmlformats.org/officeDocument/2006/relationships/hyperlink" Target="https://login.consultant.ru/link/?req=doc&amp;base=MOB&amp;n=429173&amp;dst=100026" TargetMode="External"/><Relationship Id="rId135" Type="http://schemas.openxmlformats.org/officeDocument/2006/relationships/hyperlink" Target="https://login.consultant.ru/link/?req=doc&amp;base=MOB&amp;n=41098" TargetMode="External"/><Relationship Id="rId143" Type="http://schemas.openxmlformats.org/officeDocument/2006/relationships/hyperlink" Target="https://login.consultant.ru/link/?req=doc&amp;base=MOB&amp;n=420689&amp;dst=100009" TargetMode="External"/><Relationship Id="rId148" Type="http://schemas.openxmlformats.org/officeDocument/2006/relationships/hyperlink" Target="https://login.consultant.ru/link/?req=doc&amp;base=MOB&amp;n=420689&amp;dst=100043" TargetMode="External"/><Relationship Id="rId15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101159&amp;dst=100007" TargetMode="External"/><Relationship Id="rId13" Type="http://schemas.openxmlformats.org/officeDocument/2006/relationships/hyperlink" Target="https://login.consultant.ru/link/?req=doc&amp;base=MOB&amp;n=143317&amp;dst=100007" TargetMode="External"/><Relationship Id="rId18" Type="http://schemas.openxmlformats.org/officeDocument/2006/relationships/hyperlink" Target="https://login.consultant.ru/link/?req=doc&amp;base=MOB&amp;n=219767&amp;dst=100007" TargetMode="External"/><Relationship Id="rId39" Type="http://schemas.openxmlformats.org/officeDocument/2006/relationships/hyperlink" Target="https://login.consultant.ru/link/?req=doc&amp;base=MOB&amp;n=429173&amp;dst=100014" TargetMode="External"/><Relationship Id="rId109" Type="http://schemas.openxmlformats.org/officeDocument/2006/relationships/hyperlink" Target="https://login.consultant.ru/link/?req=doc&amp;base=MOB&amp;n=384700&amp;dst=100035" TargetMode="External"/><Relationship Id="rId34" Type="http://schemas.openxmlformats.org/officeDocument/2006/relationships/hyperlink" Target="https://login.consultant.ru/link/?req=doc&amp;base=MOB&amp;n=365902&amp;dst=100028" TargetMode="External"/><Relationship Id="rId50" Type="http://schemas.openxmlformats.org/officeDocument/2006/relationships/hyperlink" Target="https://login.consultant.ru/link/?req=doc&amp;base=MOB&amp;n=336998" TargetMode="External"/><Relationship Id="rId55" Type="http://schemas.openxmlformats.org/officeDocument/2006/relationships/hyperlink" Target="https://login.consultant.ru/link/?req=doc&amp;base=MOB&amp;n=315612&amp;dst=100011" TargetMode="External"/><Relationship Id="rId76" Type="http://schemas.openxmlformats.org/officeDocument/2006/relationships/hyperlink" Target="https://login.consultant.ru/link/?req=doc&amp;base=MOB&amp;n=384700&amp;dst=100031" TargetMode="External"/><Relationship Id="rId97" Type="http://schemas.openxmlformats.org/officeDocument/2006/relationships/hyperlink" Target="https://login.consultant.ru/link/?req=doc&amp;base=MOB&amp;n=101159&amp;dst=100017" TargetMode="External"/><Relationship Id="rId104" Type="http://schemas.openxmlformats.org/officeDocument/2006/relationships/hyperlink" Target="https://login.consultant.ru/link/?req=doc&amp;base=LAW&amp;n=515487&amp;dst=100913" TargetMode="External"/><Relationship Id="rId120" Type="http://schemas.openxmlformats.org/officeDocument/2006/relationships/hyperlink" Target="https://login.consultant.ru/link/?req=doc&amp;base=MOB&amp;n=419709&amp;dst=100016" TargetMode="External"/><Relationship Id="rId125" Type="http://schemas.openxmlformats.org/officeDocument/2006/relationships/hyperlink" Target="https://login.consultant.ru/link/?req=doc&amp;base=MOB&amp;n=429173&amp;dst=100022" TargetMode="External"/><Relationship Id="rId141" Type="http://schemas.openxmlformats.org/officeDocument/2006/relationships/hyperlink" Target="https://login.consultant.ru/link/?req=doc&amp;base=MOB&amp;n=60509&amp;dst=100011" TargetMode="External"/><Relationship Id="rId146" Type="http://schemas.openxmlformats.org/officeDocument/2006/relationships/hyperlink" Target="https://login.consultant.ru/link/?req=doc&amp;base=MOB&amp;n=420689&amp;dst=100023" TargetMode="External"/><Relationship Id="rId7" Type="http://schemas.openxmlformats.org/officeDocument/2006/relationships/hyperlink" Target="https://login.consultant.ru/link/?req=doc&amp;base=MOB&amp;n=60509&amp;dst=100007" TargetMode="External"/><Relationship Id="rId71" Type="http://schemas.openxmlformats.org/officeDocument/2006/relationships/hyperlink" Target="https://login.consultant.ru/link/?req=doc&amp;base=MOB&amp;n=365902&amp;dst=100030" TargetMode="External"/><Relationship Id="rId92" Type="http://schemas.openxmlformats.org/officeDocument/2006/relationships/hyperlink" Target="https://login.consultant.ru/link/?req=doc&amp;base=MOB&amp;n=384700&amp;dst=100033" TargetMode="External"/><Relationship Id="rId2" Type="http://schemas.openxmlformats.org/officeDocument/2006/relationships/settings" Target="settings.xml"/><Relationship Id="rId29" Type="http://schemas.openxmlformats.org/officeDocument/2006/relationships/hyperlink" Target="https://login.consultant.ru/link/?req=doc&amp;base=MOB&amp;n=326218&amp;dst=100007" TargetMode="External"/><Relationship Id="rId24" Type="http://schemas.openxmlformats.org/officeDocument/2006/relationships/hyperlink" Target="https://login.consultant.ru/link/?req=doc&amp;base=MOB&amp;n=275375&amp;dst=100007" TargetMode="External"/><Relationship Id="rId40" Type="http://schemas.openxmlformats.org/officeDocument/2006/relationships/hyperlink" Target="https://login.consultant.ru/link/?req=doc&amp;base=LAW&amp;n=487004" TargetMode="External"/><Relationship Id="rId45" Type="http://schemas.openxmlformats.org/officeDocument/2006/relationships/hyperlink" Target="https://login.consultant.ru/link/?req=doc&amp;base=MOB&amp;n=384700&amp;dst=100011" TargetMode="External"/><Relationship Id="rId66" Type="http://schemas.openxmlformats.org/officeDocument/2006/relationships/hyperlink" Target="https://login.consultant.ru/link/?req=doc&amp;base=MOB&amp;n=315612&amp;dst=100012" TargetMode="External"/><Relationship Id="rId87" Type="http://schemas.openxmlformats.org/officeDocument/2006/relationships/hyperlink" Target="https://login.consultant.ru/link/?req=doc&amp;base=MOB&amp;n=384700&amp;dst=100033" TargetMode="External"/><Relationship Id="rId110" Type="http://schemas.openxmlformats.org/officeDocument/2006/relationships/hyperlink" Target="https://login.consultant.ru/link/?req=doc&amp;base=MOB&amp;n=275375&amp;dst=100008" TargetMode="External"/><Relationship Id="rId115" Type="http://schemas.openxmlformats.org/officeDocument/2006/relationships/hyperlink" Target="https://login.consultant.ru/link/?req=doc&amp;base=MOB&amp;n=419709&amp;dst=100010" TargetMode="External"/><Relationship Id="rId131" Type="http://schemas.openxmlformats.org/officeDocument/2006/relationships/hyperlink" Target="https://login.consultant.ru/link/?req=doc&amp;base=MOB&amp;n=258050&amp;dst=100035" TargetMode="External"/><Relationship Id="rId136" Type="http://schemas.openxmlformats.org/officeDocument/2006/relationships/hyperlink" Target="https://login.consultant.ru/link/?req=doc&amp;base=MOB&amp;n=2079" TargetMode="External"/><Relationship Id="rId61" Type="http://schemas.openxmlformats.org/officeDocument/2006/relationships/hyperlink" Target="https://login.consultant.ru/link/?req=doc&amp;base=MOB&amp;n=101159&amp;dst=100008" TargetMode="External"/><Relationship Id="rId82" Type="http://schemas.openxmlformats.org/officeDocument/2006/relationships/hyperlink" Target="https://login.consultant.ru/link/?req=doc&amp;base=MOB&amp;n=187737&amp;dst=100010" TargetMode="External"/><Relationship Id="rId19" Type="http://schemas.openxmlformats.org/officeDocument/2006/relationships/hyperlink" Target="https://login.consultant.ru/link/?req=doc&amp;base=MOB&amp;n=224634&amp;dst=100007" TargetMode="External"/><Relationship Id="rId14" Type="http://schemas.openxmlformats.org/officeDocument/2006/relationships/hyperlink" Target="https://login.consultant.ru/link/?req=doc&amp;base=MOB&amp;n=163990&amp;dst=100007" TargetMode="External"/><Relationship Id="rId30" Type="http://schemas.openxmlformats.org/officeDocument/2006/relationships/hyperlink" Target="https://login.consultant.ru/link/?req=doc&amp;base=MOB&amp;n=336031&amp;dst=100007" TargetMode="External"/><Relationship Id="rId35" Type="http://schemas.openxmlformats.org/officeDocument/2006/relationships/hyperlink" Target="https://login.consultant.ru/link/?req=doc&amp;base=MOB&amp;n=384700&amp;dst=100007" TargetMode="External"/><Relationship Id="rId56" Type="http://schemas.openxmlformats.org/officeDocument/2006/relationships/hyperlink" Target="https://login.consultant.ru/link/?req=doc&amp;base=MOB&amp;n=384700&amp;dst=100021" TargetMode="External"/><Relationship Id="rId77" Type="http://schemas.openxmlformats.org/officeDocument/2006/relationships/hyperlink" Target="https://login.consultant.ru/link/?req=doc&amp;base=LAW&amp;n=495137" TargetMode="External"/><Relationship Id="rId100" Type="http://schemas.openxmlformats.org/officeDocument/2006/relationships/hyperlink" Target="https://login.consultant.ru/link/?req=doc&amp;base=MOB&amp;n=258050&amp;dst=100030" TargetMode="External"/><Relationship Id="rId105" Type="http://schemas.openxmlformats.org/officeDocument/2006/relationships/hyperlink" Target="https://login.consultant.ru/link/?req=doc&amp;base=MOB&amp;n=429173&amp;dst=100015" TargetMode="External"/><Relationship Id="rId126" Type="http://schemas.openxmlformats.org/officeDocument/2006/relationships/hyperlink" Target="https://login.consultant.ru/link/?req=doc&amp;base=MOB&amp;n=384700&amp;dst=100036" TargetMode="External"/><Relationship Id="rId147" Type="http://schemas.openxmlformats.org/officeDocument/2006/relationships/hyperlink" Target="https://login.consultant.ru/link/?req=doc&amp;base=MOB&amp;n=420689&amp;dst=100042" TargetMode="External"/><Relationship Id="rId8" Type="http://schemas.openxmlformats.org/officeDocument/2006/relationships/hyperlink" Target="https://login.consultant.ru/link/?req=doc&amp;base=MOB&amp;n=419811&amp;dst=100056" TargetMode="External"/><Relationship Id="rId51" Type="http://schemas.openxmlformats.org/officeDocument/2006/relationships/hyperlink" Target="https://login.consultant.ru/link/?req=doc&amp;base=MOB&amp;n=384700&amp;dst=100013" TargetMode="External"/><Relationship Id="rId72" Type="http://schemas.openxmlformats.org/officeDocument/2006/relationships/hyperlink" Target="https://login.consultant.ru/link/?req=doc&amp;base=MOB&amp;n=315612&amp;dst=100012" TargetMode="External"/><Relationship Id="rId93" Type="http://schemas.openxmlformats.org/officeDocument/2006/relationships/hyperlink" Target="https://login.consultant.ru/link/?req=doc&amp;base=MOB&amp;n=122539&amp;dst=100008" TargetMode="External"/><Relationship Id="rId98" Type="http://schemas.openxmlformats.org/officeDocument/2006/relationships/hyperlink" Target="https://login.consultant.ru/link/?req=doc&amp;base=MOB&amp;n=103708&amp;dst=100009" TargetMode="External"/><Relationship Id="rId121" Type="http://schemas.openxmlformats.org/officeDocument/2006/relationships/hyperlink" Target="https://login.consultant.ru/link/?req=doc&amp;base=MOB&amp;n=419812&amp;dst=100016" TargetMode="External"/><Relationship Id="rId142" Type="http://schemas.openxmlformats.org/officeDocument/2006/relationships/hyperlink" Target="https://login.consultant.ru/link/?req=doc&amp;base=MOB&amp;n=384700&amp;dst=10003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12490</Words>
  <Characters>71194</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2025-11-07T11:12:00Z</dcterms:created>
  <dcterms:modified xsi:type="dcterms:W3CDTF">2025-11-07T11:12:00Z</dcterms:modified>
</cp:coreProperties>
</file>