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4B" w:rsidRDefault="00A6474B" w:rsidP="006B2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КОНТРОЛЬНО-РЕВИЗИОННАЯ КОМИССИЯ </w:t>
      </w:r>
    </w:p>
    <w:p w:rsidR="006B2E95" w:rsidRDefault="00A6474B" w:rsidP="006B2E9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ОДИНЦОВСКОГО МУНИЦИПАЛЬНОГО РАЙОНА</w:t>
      </w:r>
    </w:p>
    <w:p w:rsidR="006B2E95" w:rsidRDefault="006B2E95" w:rsidP="006B2E95">
      <w:pPr>
        <w:jc w:val="center"/>
        <w:rPr>
          <w:b/>
          <w:color w:val="000000"/>
          <w:sz w:val="28"/>
          <w:szCs w:val="28"/>
        </w:rPr>
      </w:pPr>
    </w:p>
    <w:p w:rsidR="006B2E95" w:rsidRPr="00523687" w:rsidRDefault="006B2E95" w:rsidP="006B2E95">
      <w:pPr>
        <w:jc w:val="center"/>
        <w:rPr>
          <w:b/>
          <w:color w:val="000000"/>
          <w:sz w:val="28"/>
          <w:szCs w:val="28"/>
        </w:rPr>
      </w:pPr>
      <w:r w:rsidRPr="00523687">
        <w:rPr>
          <w:b/>
          <w:color w:val="000000"/>
          <w:sz w:val="28"/>
          <w:szCs w:val="28"/>
        </w:rPr>
        <w:t>ОТЧЕТ</w:t>
      </w:r>
    </w:p>
    <w:p w:rsidR="00910E2B" w:rsidRDefault="008714A0" w:rsidP="00910E2B">
      <w:pPr>
        <w:jc w:val="center"/>
      </w:pPr>
      <w:r>
        <w:rPr>
          <w:b/>
          <w:bCs/>
          <w:sz w:val="28"/>
          <w:szCs w:val="28"/>
        </w:rPr>
        <w:t>о результатах экспертно-аналитического мероприятия</w:t>
      </w:r>
    </w:p>
    <w:p w:rsidR="00D34744" w:rsidRPr="00D34744" w:rsidRDefault="008714A0" w:rsidP="00D34744">
      <w:pPr>
        <w:jc w:val="center"/>
        <w:rPr>
          <w:sz w:val="28"/>
          <w:szCs w:val="28"/>
        </w:rPr>
      </w:pPr>
      <w:r>
        <w:t xml:space="preserve"> </w:t>
      </w:r>
      <w:r w:rsidRPr="00A6474B">
        <w:t>«</w:t>
      </w:r>
      <w:r w:rsidRPr="00A6474B">
        <w:rPr>
          <w:bCs/>
          <w:sz w:val="28"/>
          <w:szCs w:val="28"/>
        </w:rPr>
        <w:t xml:space="preserve">Внешняя </w:t>
      </w:r>
      <w:r w:rsidRPr="00D34744">
        <w:rPr>
          <w:bCs/>
          <w:sz w:val="28"/>
          <w:szCs w:val="28"/>
        </w:rPr>
        <w:t xml:space="preserve">проверка </w:t>
      </w:r>
      <w:r w:rsidR="00D34744" w:rsidRPr="00D34744">
        <w:rPr>
          <w:sz w:val="28"/>
          <w:szCs w:val="28"/>
        </w:rPr>
        <w:t xml:space="preserve">годового отчета об исполнении бюджета </w:t>
      </w:r>
      <w:r w:rsidR="00EB661D">
        <w:rPr>
          <w:sz w:val="28"/>
          <w:szCs w:val="28"/>
        </w:rPr>
        <w:t>сельского</w:t>
      </w:r>
      <w:r w:rsidR="00D34744" w:rsidRPr="00D34744">
        <w:rPr>
          <w:sz w:val="28"/>
          <w:szCs w:val="28"/>
        </w:rPr>
        <w:t xml:space="preserve"> поселения </w:t>
      </w:r>
      <w:proofErr w:type="spellStart"/>
      <w:r w:rsidR="001E3D1D">
        <w:rPr>
          <w:sz w:val="28"/>
          <w:szCs w:val="28"/>
        </w:rPr>
        <w:t>Захаровское</w:t>
      </w:r>
      <w:proofErr w:type="spellEnd"/>
    </w:p>
    <w:p w:rsidR="006B2E95" w:rsidRPr="00D34744" w:rsidRDefault="00D34744" w:rsidP="00D34744">
      <w:pPr>
        <w:jc w:val="center"/>
        <w:rPr>
          <w:sz w:val="28"/>
          <w:szCs w:val="28"/>
        </w:rPr>
      </w:pPr>
      <w:r w:rsidRPr="00D34744">
        <w:rPr>
          <w:sz w:val="28"/>
          <w:szCs w:val="28"/>
        </w:rPr>
        <w:t>Одинцовского муниципального района за 2014</w:t>
      </w:r>
      <w:r>
        <w:rPr>
          <w:sz w:val="28"/>
          <w:szCs w:val="28"/>
        </w:rPr>
        <w:t xml:space="preserve"> год</w:t>
      </w:r>
      <w:r w:rsidR="008714A0" w:rsidRPr="00A6474B">
        <w:rPr>
          <w:bCs/>
          <w:sz w:val="28"/>
          <w:szCs w:val="28"/>
        </w:rPr>
        <w:t>»</w:t>
      </w:r>
    </w:p>
    <w:p w:rsidR="00A6474B" w:rsidRDefault="00A6474B" w:rsidP="006B2E95">
      <w:pPr>
        <w:ind w:firstLine="540"/>
        <w:jc w:val="center"/>
        <w:rPr>
          <w:bCs/>
          <w:sz w:val="28"/>
          <w:szCs w:val="28"/>
        </w:rPr>
      </w:pPr>
    </w:p>
    <w:p w:rsidR="00A6474B" w:rsidRPr="00063C21" w:rsidRDefault="00A6474B" w:rsidP="00063C21">
      <w:pPr>
        <w:jc w:val="center"/>
        <w:rPr>
          <w:bCs/>
        </w:rPr>
      </w:pPr>
      <w:r w:rsidRPr="00063C21">
        <w:rPr>
          <w:bCs/>
        </w:rPr>
        <w:t>(</w:t>
      </w:r>
      <w:proofErr w:type="gramStart"/>
      <w:r w:rsidRPr="00063C21">
        <w:rPr>
          <w:bCs/>
        </w:rPr>
        <w:t>утвержден</w:t>
      </w:r>
      <w:proofErr w:type="gramEnd"/>
      <w:r w:rsidRPr="00063C21">
        <w:rPr>
          <w:bCs/>
        </w:rPr>
        <w:t xml:space="preserve"> Коллегией КРК ОМР</w:t>
      </w:r>
      <w:r w:rsidR="0078228E">
        <w:rPr>
          <w:bCs/>
        </w:rPr>
        <w:t>, решение</w:t>
      </w:r>
      <w:r w:rsidR="00063C21" w:rsidRPr="00063C21">
        <w:rPr>
          <w:bCs/>
        </w:rPr>
        <w:t xml:space="preserve"> от _____________</w:t>
      </w:r>
      <w:r w:rsidR="00063C21">
        <w:rPr>
          <w:bCs/>
        </w:rPr>
        <w:t>__</w:t>
      </w:r>
      <w:r w:rsidR="000815DE">
        <w:rPr>
          <w:bCs/>
        </w:rPr>
        <w:t>______</w:t>
      </w:r>
      <w:r w:rsidR="00063C21">
        <w:rPr>
          <w:bCs/>
        </w:rPr>
        <w:t xml:space="preserve"> 2015г.</w:t>
      </w:r>
      <w:r w:rsidR="00063C21" w:rsidRPr="00063C21">
        <w:rPr>
          <w:bCs/>
        </w:rPr>
        <w:t xml:space="preserve"> № ___</w:t>
      </w:r>
      <w:r w:rsidR="00063C21">
        <w:rPr>
          <w:bCs/>
        </w:rPr>
        <w:t>_</w:t>
      </w:r>
      <w:r w:rsidR="00063C21" w:rsidRPr="00063C21">
        <w:rPr>
          <w:bCs/>
        </w:rPr>
        <w:t>)</w:t>
      </w:r>
    </w:p>
    <w:p w:rsidR="008714A0" w:rsidRPr="00063C21" w:rsidRDefault="008714A0" w:rsidP="006B2E95">
      <w:pPr>
        <w:ind w:firstLine="540"/>
        <w:jc w:val="center"/>
        <w:rPr>
          <w:color w:val="000000"/>
        </w:rPr>
      </w:pPr>
    </w:p>
    <w:p w:rsidR="00D34744" w:rsidRPr="00856A02" w:rsidRDefault="006B2E95" w:rsidP="00D3474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53E4">
        <w:rPr>
          <w:b/>
          <w:sz w:val="28"/>
          <w:szCs w:val="28"/>
        </w:rPr>
        <w:t>Основа</w:t>
      </w:r>
      <w:r w:rsidR="008714A0">
        <w:rPr>
          <w:b/>
          <w:sz w:val="28"/>
          <w:szCs w:val="28"/>
        </w:rPr>
        <w:t xml:space="preserve">ние для проведения </w:t>
      </w:r>
      <w:r w:rsidRPr="00B053E4">
        <w:rPr>
          <w:b/>
          <w:sz w:val="28"/>
          <w:szCs w:val="28"/>
        </w:rPr>
        <w:t>мероприятия</w:t>
      </w:r>
      <w:r w:rsidR="00D34744">
        <w:rPr>
          <w:b/>
          <w:sz w:val="28"/>
          <w:szCs w:val="28"/>
        </w:rPr>
        <w:t>:</w:t>
      </w:r>
      <w:r w:rsidR="008714A0" w:rsidRPr="008714A0">
        <w:rPr>
          <w:bCs/>
          <w:color w:val="000000" w:themeColor="text1"/>
          <w:sz w:val="28"/>
          <w:szCs w:val="28"/>
        </w:rPr>
        <w:t xml:space="preserve"> </w:t>
      </w:r>
      <w:r w:rsidR="00D34744">
        <w:rPr>
          <w:bCs/>
          <w:color w:val="000000" w:themeColor="text1"/>
          <w:sz w:val="28"/>
          <w:szCs w:val="28"/>
        </w:rPr>
        <w:t xml:space="preserve">пункт 1.3 </w:t>
      </w:r>
      <w:r w:rsidR="00D34744" w:rsidRPr="00DF769E">
        <w:rPr>
          <w:bCs/>
          <w:color w:val="000000" w:themeColor="text1"/>
          <w:sz w:val="28"/>
          <w:szCs w:val="28"/>
        </w:rPr>
        <w:t>плана работы Контрольно-ревизионной комиссии Один</w:t>
      </w:r>
      <w:r w:rsidR="00D34744">
        <w:rPr>
          <w:bCs/>
          <w:color w:val="000000" w:themeColor="text1"/>
          <w:sz w:val="28"/>
          <w:szCs w:val="28"/>
        </w:rPr>
        <w:t>цовского муниципального района,</w:t>
      </w:r>
      <w:r w:rsidR="00D34744" w:rsidRPr="00CD3506">
        <w:rPr>
          <w:bCs/>
          <w:color w:val="000000" w:themeColor="text1"/>
          <w:sz w:val="28"/>
          <w:szCs w:val="28"/>
        </w:rPr>
        <w:t xml:space="preserve"> </w:t>
      </w:r>
      <w:r w:rsidR="00D34744" w:rsidRPr="00DF769E">
        <w:rPr>
          <w:bCs/>
          <w:color w:val="000000" w:themeColor="text1"/>
          <w:sz w:val="28"/>
          <w:szCs w:val="28"/>
        </w:rPr>
        <w:t>утвержденного распоряжением Контрольно-ревизионной комиссии Одинцо</w:t>
      </w:r>
      <w:r w:rsidR="00D34744">
        <w:rPr>
          <w:bCs/>
          <w:color w:val="000000" w:themeColor="text1"/>
          <w:sz w:val="28"/>
          <w:szCs w:val="28"/>
        </w:rPr>
        <w:t xml:space="preserve">вского муниципального района от 30.12.2014 № 286, </w:t>
      </w:r>
      <w:r w:rsidR="00D34744" w:rsidRPr="00DF769E">
        <w:rPr>
          <w:bCs/>
          <w:color w:val="000000" w:themeColor="text1"/>
          <w:sz w:val="28"/>
          <w:szCs w:val="28"/>
        </w:rPr>
        <w:t xml:space="preserve">распоряжение Контрольно-ревизионной комиссии Одинцовского муниципального района Московской </w:t>
      </w:r>
      <w:r w:rsidR="00D34744">
        <w:rPr>
          <w:bCs/>
          <w:color w:val="000000" w:themeColor="text1"/>
          <w:sz w:val="28"/>
          <w:szCs w:val="28"/>
        </w:rPr>
        <w:t xml:space="preserve">области от </w:t>
      </w:r>
      <w:r w:rsidR="001E3D1D">
        <w:rPr>
          <w:bCs/>
          <w:color w:val="000000" w:themeColor="text1"/>
          <w:sz w:val="28"/>
          <w:szCs w:val="28"/>
        </w:rPr>
        <w:t>20</w:t>
      </w:r>
      <w:r w:rsidR="00EB661D" w:rsidRPr="00EB661D">
        <w:rPr>
          <w:bCs/>
          <w:color w:val="000000" w:themeColor="text1"/>
          <w:sz w:val="28"/>
          <w:szCs w:val="28"/>
        </w:rPr>
        <w:t>.02.2015 года №</w:t>
      </w:r>
      <w:r w:rsidR="001E3D1D">
        <w:rPr>
          <w:bCs/>
          <w:color w:val="000000" w:themeColor="text1"/>
          <w:sz w:val="28"/>
          <w:szCs w:val="28"/>
        </w:rPr>
        <w:t>26</w:t>
      </w:r>
      <w:r w:rsidR="00D34744">
        <w:rPr>
          <w:bCs/>
          <w:color w:val="000000" w:themeColor="text1"/>
          <w:sz w:val="28"/>
          <w:szCs w:val="28"/>
        </w:rPr>
        <w:t>.</w:t>
      </w:r>
    </w:p>
    <w:p w:rsidR="008714A0" w:rsidRDefault="008714A0" w:rsidP="00D34744">
      <w:pPr>
        <w:ind w:firstLine="709"/>
        <w:jc w:val="both"/>
        <w:rPr>
          <w:bCs/>
          <w:snapToGrid w:val="0"/>
          <w:color w:val="000000" w:themeColor="text1"/>
          <w:sz w:val="28"/>
          <w:szCs w:val="28"/>
          <w:lang w:eastAsia="x-none"/>
        </w:rPr>
      </w:pPr>
      <w:r>
        <w:rPr>
          <w:b/>
          <w:sz w:val="28"/>
          <w:szCs w:val="28"/>
        </w:rPr>
        <w:t xml:space="preserve">Предмет </w:t>
      </w:r>
      <w:r w:rsidR="006B2E95" w:rsidRPr="00B053E4">
        <w:rPr>
          <w:b/>
          <w:sz w:val="28"/>
          <w:szCs w:val="28"/>
        </w:rPr>
        <w:t>мероприятия:</w:t>
      </w:r>
      <w:r w:rsidR="006B2E95">
        <w:rPr>
          <w:sz w:val="28"/>
          <w:szCs w:val="28"/>
        </w:rPr>
        <w:t xml:space="preserve"> </w:t>
      </w:r>
      <w:r w:rsidRPr="00817007">
        <w:rPr>
          <w:bCs/>
          <w:snapToGrid w:val="0"/>
          <w:color w:val="000000" w:themeColor="text1"/>
          <w:sz w:val="28"/>
          <w:szCs w:val="28"/>
          <w:lang w:eastAsia="x-none"/>
        </w:rPr>
        <w:t xml:space="preserve">годовая бюджетная отчетность, состав, формы и порядок предоставления который утверждается Министерством Финансов Российской Федерации, главная книга, регистры бюджетного (бухгалтерского) учета, материалы инвентаризации и другие материалы. </w:t>
      </w:r>
    </w:p>
    <w:p w:rsidR="008714A0" w:rsidRDefault="008714A0" w:rsidP="006B2E9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мероприятия</w:t>
      </w:r>
      <w:r w:rsidR="006B2E95" w:rsidRPr="00B053E4">
        <w:rPr>
          <w:b/>
          <w:sz w:val="28"/>
          <w:szCs w:val="28"/>
        </w:rPr>
        <w:t>:</w:t>
      </w:r>
      <w:r w:rsidR="006B2E9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полноты и достоверности показателей годовой бюджетной отчетности.</w:t>
      </w:r>
    </w:p>
    <w:p w:rsidR="00D34744" w:rsidRDefault="008714A0" w:rsidP="00D34744">
      <w:pPr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  <w:lang w:eastAsia="x-none"/>
        </w:rPr>
        <w:t>Объект</w:t>
      </w:r>
      <w:r w:rsidR="006B2E95" w:rsidRPr="00B0582F">
        <w:rPr>
          <w:b/>
          <w:bCs/>
          <w:snapToGrid w:val="0"/>
          <w:color w:val="000000"/>
          <w:sz w:val="28"/>
          <w:szCs w:val="28"/>
          <w:lang w:eastAsia="x-none"/>
        </w:rPr>
        <w:t xml:space="preserve"> мероприятия:</w:t>
      </w:r>
      <w:r w:rsidR="006B2E95">
        <w:rPr>
          <w:b/>
          <w:bCs/>
          <w:snapToGrid w:val="0"/>
          <w:color w:val="000000"/>
          <w:sz w:val="28"/>
          <w:szCs w:val="28"/>
          <w:lang w:eastAsia="x-none"/>
        </w:rPr>
        <w:t xml:space="preserve"> </w:t>
      </w:r>
      <w:r w:rsidR="00EB661D">
        <w:rPr>
          <w:bCs/>
          <w:color w:val="000000" w:themeColor="text1"/>
          <w:sz w:val="28"/>
          <w:szCs w:val="28"/>
        </w:rPr>
        <w:t>сельское</w:t>
      </w:r>
      <w:r w:rsidR="00D34744">
        <w:rPr>
          <w:bCs/>
          <w:color w:val="000000" w:themeColor="text1"/>
          <w:sz w:val="28"/>
          <w:szCs w:val="28"/>
        </w:rPr>
        <w:t xml:space="preserve"> поселение </w:t>
      </w:r>
      <w:proofErr w:type="spellStart"/>
      <w:r w:rsidR="001E3D1D">
        <w:rPr>
          <w:bCs/>
          <w:color w:val="000000" w:themeColor="text1"/>
          <w:sz w:val="28"/>
          <w:szCs w:val="28"/>
        </w:rPr>
        <w:t>Захаровское</w:t>
      </w:r>
      <w:proofErr w:type="spellEnd"/>
      <w:r w:rsidR="00D34744">
        <w:rPr>
          <w:bCs/>
          <w:color w:val="000000" w:themeColor="text1"/>
          <w:sz w:val="28"/>
          <w:szCs w:val="28"/>
        </w:rPr>
        <w:t xml:space="preserve"> Одинцовского муниципального района Московской области.</w:t>
      </w:r>
      <w:r w:rsidR="00D34744" w:rsidRPr="00817007">
        <w:rPr>
          <w:bCs/>
          <w:color w:val="000000" w:themeColor="text1"/>
          <w:sz w:val="28"/>
          <w:szCs w:val="28"/>
        </w:rPr>
        <w:t xml:space="preserve"> </w:t>
      </w:r>
    </w:p>
    <w:p w:rsidR="0015682F" w:rsidRDefault="0015682F" w:rsidP="008714A0">
      <w:pPr>
        <w:ind w:firstLine="709"/>
        <w:jc w:val="both"/>
        <w:outlineLvl w:val="2"/>
        <w:rPr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Исследуемый период</w:t>
      </w:r>
      <w:r w:rsidRPr="003512BA">
        <w:rPr>
          <w:b/>
          <w:color w:val="000000" w:themeColor="text1"/>
          <w:sz w:val="28"/>
          <w:szCs w:val="20"/>
        </w:rPr>
        <w:t xml:space="preserve">: </w:t>
      </w:r>
      <w:r>
        <w:rPr>
          <w:color w:val="000000" w:themeColor="text1"/>
          <w:sz w:val="28"/>
          <w:szCs w:val="20"/>
        </w:rPr>
        <w:t>2014 год.</w:t>
      </w:r>
    </w:p>
    <w:p w:rsidR="0015682F" w:rsidRDefault="0015682F" w:rsidP="008714A0">
      <w:pPr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3512BA">
        <w:rPr>
          <w:b/>
          <w:bCs/>
          <w:color w:val="000000" w:themeColor="text1"/>
          <w:sz w:val="28"/>
          <w:szCs w:val="28"/>
        </w:rPr>
        <w:t xml:space="preserve">Сроки проведения мероприятия: </w:t>
      </w:r>
      <w:r w:rsidR="00D34744">
        <w:rPr>
          <w:bCs/>
          <w:color w:val="000000" w:themeColor="text1"/>
          <w:sz w:val="28"/>
          <w:szCs w:val="28"/>
        </w:rPr>
        <w:t xml:space="preserve">с </w:t>
      </w:r>
      <w:r w:rsidR="001E3D1D">
        <w:rPr>
          <w:bCs/>
          <w:color w:val="000000" w:themeColor="text1"/>
          <w:sz w:val="28"/>
          <w:szCs w:val="28"/>
        </w:rPr>
        <w:t xml:space="preserve">24 февраля по </w:t>
      </w:r>
      <w:r w:rsidR="00EB661D">
        <w:rPr>
          <w:bCs/>
          <w:color w:val="000000" w:themeColor="text1"/>
          <w:sz w:val="28"/>
          <w:szCs w:val="28"/>
        </w:rPr>
        <w:t>0</w:t>
      </w:r>
      <w:r w:rsidR="001E3D1D">
        <w:rPr>
          <w:bCs/>
          <w:color w:val="000000" w:themeColor="text1"/>
          <w:sz w:val="28"/>
          <w:szCs w:val="28"/>
        </w:rPr>
        <w:t>6</w:t>
      </w:r>
      <w:r>
        <w:rPr>
          <w:bCs/>
          <w:color w:val="000000" w:themeColor="text1"/>
          <w:sz w:val="28"/>
          <w:szCs w:val="28"/>
        </w:rPr>
        <w:t xml:space="preserve"> </w:t>
      </w:r>
      <w:r w:rsidR="001E3D1D">
        <w:rPr>
          <w:bCs/>
          <w:color w:val="000000" w:themeColor="text1"/>
          <w:sz w:val="28"/>
          <w:szCs w:val="28"/>
        </w:rPr>
        <w:t>марта</w:t>
      </w:r>
      <w:r>
        <w:rPr>
          <w:bCs/>
          <w:color w:val="000000" w:themeColor="text1"/>
          <w:sz w:val="28"/>
          <w:szCs w:val="28"/>
        </w:rPr>
        <w:t xml:space="preserve"> 2015 года.</w:t>
      </w:r>
    </w:p>
    <w:p w:rsidR="00167813" w:rsidRDefault="0015682F" w:rsidP="008714A0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15682F">
        <w:rPr>
          <w:b/>
          <w:bCs/>
          <w:color w:val="000000" w:themeColor="text1"/>
          <w:sz w:val="28"/>
          <w:szCs w:val="28"/>
        </w:rPr>
        <w:t xml:space="preserve">Результаты мероприятия: </w:t>
      </w:r>
    </w:p>
    <w:p w:rsidR="00EB661D" w:rsidRPr="001E3D1D" w:rsidRDefault="00167813" w:rsidP="001E3D1D">
      <w:pPr>
        <w:ind w:firstLine="709"/>
        <w:jc w:val="both"/>
        <w:rPr>
          <w:bCs/>
          <w:sz w:val="28"/>
          <w:szCs w:val="28"/>
        </w:rPr>
      </w:pPr>
      <w:r w:rsidRPr="00167813">
        <w:rPr>
          <w:bCs/>
          <w:color w:val="000000" w:themeColor="text1"/>
          <w:sz w:val="28"/>
          <w:szCs w:val="28"/>
        </w:rPr>
        <w:t>1.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D34744">
        <w:rPr>
          <w:sz w:val="28"/>
          <w:szCs w:val="28"/>
        </w:rPr>
        <w:t>Годовой отчет</w:t>
      </w:r>
      <w:r w:rsidR="00D34744" w:rsidRPr="00D34744">
        <w:rPr>
          <w:sz w:val="28"/>
          <w:szCs w:val="28"/>
        </w:rPr>
        <w:t xml:space="preserve"> об исполнении бюджета </w:t>
      </w:r>
      <w:r w:rsidR="00EB661D">
        <w:rPr>
          <w:sz w:val="28"/>
          <w:szCs w:val="28"/>
        </w:rPr>
        <w:t>сельского</w:t>
      </w:r>
      <w:r w:rsidR="00D34744" w:rsidRPr="00D34744">
        <w:rPr>
          <w:sz w:val="28"/>
          <w:szCs w:val="28"/>
        </w:rPr>
        <w:t xml:space="preserve"> поселения </w:t>
      </w:r>
      <w:proofErr w:type="spellStart"/>
      <w:r w:rsidR="001E3D1D">
        <w:rPr>
          <w:sz w:val="28"/>
          <w:szCs w:val="28"/>
        </w:rPr>
        <w:t>Захаровское</w:t>
      </w:r>
      <w:proofErr w:type="spellEnd"/>
      <w:r w:rsidR="00D34744">
        <w:rPr>
          <w:sz w:val="28"/>
          <w:szCs w:val="28"/>
        </w:rPr>
        <w:t xml:space="preserve"> </w:t>
      </w:r>
      <w:r w:rsidR="00D34744" w:rsidRPr="00D34744">
        <w:rPr>
          <w:sz w:val="28"/>
          <w:szCs w:val="28"/>
        </w:rPr>
        <w:t>Одинцовского муниципального района за 2014</w:t>
      </w:r>
      <w:r w:rsidR="00D34744">
        <w:rPr>
          <w:sz w:val="28"/>
          <w:szCs w:val="28"/>
        </w:rPr>
        <w:t xml:space="preserve"> год признан достоверным</w:t>
      </w:r>
      <w:r w:rsidRPr="00167813">
        <w:rPr>
          <w:bCs/>
          <w:sz w:val="28"/>
          <w:szCs w:val="28"/>
        </w:rPr>
        <w:t>.</w:t>
      </w:r>
    </w:p>
    <w:p w:rsidR="00D47B06" w:rsidRPr="00D34744" w:rsidRDefault="0015682F" w:rsidP="00D34744">
      <w:pPr>
        <w:jc w:val="both"/>
        <w:rPr>
          <w:b/>
          <w:sz w:val="28"/>
          <w:szCs w:val="28"/>
        </w:rPr>
      </w:pPr>
      <w:r w:rsidRPr="0015682F">
        <w:rPr>
          <w:bCs/>
          <w:color w:val="000000" w:themeColor="text1"/>
          <w:sz w:val="28"/>
          <w:szCs w:val="28"/>
        </w:rPr>
        <w:tab/>
      </w:r>
      <w:r w:rsidR="00D34744" w:rsidRPr="00D34744">
        <w:rPr>
          <w:b/>
          <w:sz w:val="28"/>
          <w:szCs w:val="28"/>
        </w:rPr>
        <w:t>Выводы: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t xml:space="preserve">1. Годовой отчёт об исполнении бюджета сельского поселения </w:t>
      </w:r>
      <w:proofErr w:type="spellStart"/>
      <w:r w:rsidRPr="001E3D1D">
        <w:rPr>
          <w:sz w:val="28"/>
          <w:szCs w:val="28"/>
        </w:rPr>
        <w:t>Захаровское</w:t>
      </w:r>
      <w:proofErr w:type="spellEnd"/>
      <w:r w:rsidRPr="001E3D1D">
        <w:rPr>
          <w:sz w:val="28"/>
          <w:szCs w:val="28"/>
        </w:rPr>
        <w:t xml:space="preserve"> Одинцовского муниципального района за 2014 год представлен Администрацией сельского поселения </w:t>
      </w:r>
      <w:proofErr w:type="spellStart"/>
      <w:r w:rsidRPr="001E3D1D">
        <w:rPr>
          <w:sz w:val="28"/>
          <w:szCs w:val="28"/>
        </w:rPr>
        <w:t>Захаровское</w:t>
      </w:r>
      <w:proofErr w:type="spellEnd"/>
      <w:r w:rsidRPr="001E3D1D">
        <w:rPr>
          <w:sz w:val="28"/>
          <w:szCs w:val="28"/>
        </w:rPr>
        <w:t xml:space="preserve"> по форме отчетности, установленной Министерством финансов РФ.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t xml:space="preserve">2. Фактов неполноты и недостоверности бюджетной отчетности не выявлено. 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t>3. Исполнение плановых показателей 2014 года по доходам составляет 102,46%. Сверх плана в бюджет поселения получено доходов в сумме         4 627,96 тыс. руб.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t>4. Исполнение бюджета поселения по расходам составило  97,21% (203 646,17 тыс. руб.) от уточненных назначений на 2014 год. Не исполнены бюджетные ассигнования в сумме 5 844,55 тыс. руб.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lastRenderedPageBreak/>
        <w:t xml:space="preserve">5. Бюджет сельского поселения </w:t>
      </w:r>
      <w:proofErr w:type="spellStart"/>
      <w:r w:rsidRPr="001E3D1D">
        <w:rPr>
          <w:sz w:val="28"/>
          <w:szCs w:val="28"/>
        </w:rPr>
        <w:t>Захаровское</w:t>
      </w:r>
      <w:proofErr w:type="spellEnd"/>
      <w:r w:rsidRPr="001E3D1D">
        <w:rPr>
          <w:sz w:val="28"/>
          <w:szCs w:val="28"/>
        </w:rPr>
        <w:t xml:space="preserve"> за 2014 год исполнен с дефицитом в сумме 21 402,72 тыс. руб.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t xml:space="preserve">6. Остаток денежных средств на лицевом счете поселения по состоянию на 01.01.2014 года составляет в сумме 25 588,57 тыс. руб. </w:t>
      </w:r>
    </w:p>
    <w:p w:rsidR="001E3D1D" w:rsidRPr="001E3D1D" w:rsidRDefault="001E3D1D" w:rsidP="001E3D1D">
      <w:pPr>
        <w:ind w:firstLine="708"/>
        <w:jc w:val="both"/>
        <w:rPr>
          <w:sz w:val="28"/>
          <w:szCs w:val="28"/>
        </w:rPr>
      </w:pPr>
      <w:r w:rsidRPr="001E3D1D">
        <w:rPr>
          <w:sz w:val="28"/>
          <w:szCs w:val="28"/>
        </w:rPr>
        <w:t>7. Выявлены факты, способные негативно повлиять на достоверность отчетности. Так, акты сверки взаимных расчетов имеются не по всем дебиторам и кредиторам.</w:t>
      </w:r>
    </w:p>
    <w:p w:rsidR="00EB661D" w:rsidRDefault="001E3D1D" w:rsidP="001E3D1D">
      <w:pPr>
        <w:ind w:firstLine="708"/>
        <w:jc w:val="both"/>
        <w:rPr>
          <w:color w:val="000000"/>
          <w:sz w:val="28"/>
          <w:szCs w:val="28"/>
        </w:rPr>
      </w:pPr>
      <w:r w:rsidRPr="001E3D1D">
        <w:rPr>
          <w:sz w:val="28"/>
          <w:szCs w:val="28"/>
        </w:rPr>
        <w:t xml:space="preserve">8.  По результатам проведенной внешней проверки годового отчета об исполнении бюджета сельского поселения </w:t>
      </w:r>
      <w:proofErr w:type="spellStart"/>
      <w:r w:rsidRPr="001E3D1D">
        <w:rPr>
          <w:sz w:val="28"/>
          <w:szCs w:val="28"/>
        </w:rPr>
        <w:t>Захаровское</w:t>
      </w:r>
      <w:proofErr w:type="spellEnd"/>
      <w:r w:rsidRPr="001E3D1D">
        <w:rPr>
          <w:sz w:val="28"/>
          <w:szCs w:val="28"/>
        </w:rPr>
        <w:t xml:space="preserve"> Одинцовского муниципального района за 2014 год несоответствия исполнения бюджета принятому решению о бюджете не установлено.</w:t>
      </w:r>
    </w:p>
    <w:p w:rsidR="00D34744" w:rsidRDefault="00D34744" w:rsidP="00D34744">
      <w:pPr>
        <w:ind w:firstLine="708"/>
        <w:rPr>
          <w:b/>
          <w:color w:val="000000"/>
          <w:sz w:val="28"/>
          <w:szCs w:val="28"/>
        </w:rPr>
      </w:pPr>
      <w:r w:rsidRPr="00D34744">
        <w:rPr>
          <w:b/>
          <w:color w:val="000000"/>
          <w:sz w:val="28"/>
          <w:szCs w:val="28"/>
        </w:rPr>
        <w:t>Предложения:</w:t>
      </w:r>
    </w:p>
    <w:p w:rsidR="001E3D1D" w:rsidRPr="001E3D1D" w:rsidRDefault="001E3D1D" w:rsidP="001E3D1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D1D">
        <w:rPr>
          <w:rFonts w:eastAsia="Times New Roman"/>
          <w:sz w:val="28"/>
          <w:szCs w:val="28"/>
          <w:lang w:eastAsia="ru-RU"/>
        </w:rPr>
        <w:t xml:space="preserve">1.При внесении изменений в решение Совета депутатов сельского поселения </w:t>
      </w:r>
      <w:proofErr w:type="spellStart"/>
      <w:r w:rsidRPr="001E3D1D">
        <w:rPr>
          <w:rFonts w:eastAsia="Times New Roman"/>
          <w:sz w:val="28"/>
          <w:szCs w:val="28"/>
          <w:lang w:eastAsia="ru-RU"/>
        </w:rPr>
        <w:t>Захаровское</w:t>
      </w:r>
      <w:proofErr w:type="spellEnd"/>
      <w:r w:rsidRPr="001E3D1D">
        <w:rPr>
          <w:rFonts w:eastAsia="Times New Roman"/>
          <w:sz w:val="28"/>
          <w:szCs w:val="28"/>
          <w:lang w:eastAsia="ru-RU"/>
        </w:rPr>
        <w:t xml:space="preserve"> о бюджете на очередной финансовый год проекты нормативно-правовых актов предоставлять для проведения финансово-экономической экспертизы в Контрольно-ревизионную комиссию.</w:t>
      </w:r>
    </w:p>
    <w:p w:rsidR="001E3D1D" w:rsidRPr="001E3D1D" w:rsidRDefault="001E3D1D" w:rsidP="001E3D1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D1D">
        <w:rPr>
          <w:rFonts w:eastAsia="Times New Roman"/>
          <w:sz w:val="28"/>
          <w:szCs w:val="28"/>
          <w:lang w:eastAsia="ru-RU"/>
        </w:rPr>
        <w:t>2.Производить сверку расчетов со всеми дебиторами и кредиторами, принять меры к погашению задолженностей. Принимать меры по недопущению возникновения просроченной задолженности.</w:t>
      </w:r>
    </w:p>
    <w:p w:rsidR="001E3D1D" w:rsidRPr="001E3D1D" w:rsidRDefault="001E3D1D" w:rsidP="001E3D1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D1D">
        <w:rPr>
          <w:rFonts w:eastAsia="Times New Roman"/>
          <w:sz w:val="28"/>
          <w:szCs w:val="28"/>
          <w:lang w:eastAsia="ru-RU"/>
        </w:rPr>
        <w:t>3.Проводить мероприятия по привлечению дополнительных неналоговых доходов.</w:t>
      </w:r>
    </w:p>
    <w:p w:rsidR="001E3D1D" w:rsidRPr="001E3D1D" w:rsidRDefault="001E3D1D" w:rsidP="001E3D1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D1D">
        <w:rPr>
          <w:rFonts w:eastAsia="Times New Roman"/>
          <w:sz w:val="28"/>
          <w:szCs w:val="28"/>
          <w:lang w:eastAsia="ru-RU"/>
        </w:rPr>
        <w:t>4.С целью погашения текущей задолженности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поселения, а также недопущению образования новой задолженности, проводить совместно с Комитетом по управлению муниципальным имуществом Администрации Одинцовского муниципального района соответствующие мероприятия.</w:t>
      </w:r>
    </w:p>
    <w:p w:rsidR="001E3D1D" w:rsidRPr="001E3D1D" w:rsidRDefault="001E3D1D" w:rsidP="001E3D1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E3D1D">
        <w:rPr>
          <w:rFonts w:eastAsia="Times New Roman"/>
          <w:sz w:val="28"/>
          <w:szCs w:val="28"/>
          <w:lang w:eastAsia="ru-RU"/>
        </w:rPr>
        <w:t>5.В целях исполнения принятых расходных обязатель</w:t>
      </w:r>
      <w:proofErr w:type="gramStart"/>
      <w:r w:rsidRPr="001E3D1D">
        <w:rPr>
          <w:rFonts w:eastAsia="Times New Roman"/>
          <w:sz w:val="28"/>
          <w:szCs w:val="28"/>
          <w:lang w:eastAsia="ru-RU"/>
        </w:rPr>
        <w:t>ств св</w:t>
      </w:r>
      <w:proofErr w:type="gramEnd"/>
      <w:r w:rsidRPr="001E3D1D">
        <w:rPr>
          <w:rFonts w:eastAsia="Times New Roman"/>
          <w:sz w:val="28"/>
          <w:szCs w:val="28"/>
          <w:lang w:eastAsia="ru-RU"/>
        </w:rPr>
        <w:t xml:space="preserve">оевременно проводить процедуры размещения муниципальных заказов для нужд сельского поселения </w:t>
      </w:r>
      <w:proofErr w:type="spellStart"/>
      <w:r w:rsidRPr="001E3D1D">
        <w:rPr>
          <w:rFonts w:eastAsia="Times New Roman"/>
          <w:sz w:val="28"/>
          <w:szCs w:val="28"/>
          <w:lang w:eastAsia="ru-RU"/>
        </w:rPr>
        <w:t>Захаровское</w:t>
      </w:r>
      <w:proofErr w:type="spellEnd"/>
      <w:r w:rsidRPr="001E3D1D">
        <w:rPr>
          <w:rFonts w:eastAsia="Times New Roman"/>
          <w:sz w:val="28"/>
          <w:szCs w:val="28"/>
          <w:lang w:eastAsia="ru-RU"/>
        </w:rPr>
        <w:t>.</w:t>
      </w:r>
    </w:p>
    <w:p w:rsidR="00167813" w:rsidRPr="001E3D1D" w:rsidRDefault="001E3D1D" w:rsidP="001E3D1D">
      <w:pPr>
        <w:pStyle w:val="Default"/>
        <w:ind w:firstLine="708"/>
        <w:jc w:val="both"/>
        <w:rPr>
          <w:sz w:val="28"/>
          <w:szCs w:val="28"/>
        </w:rPr>
      </w:pPr>
      <w:r w:rsidRPr="001E3D1D">
        <w:rPr>
          <w:rFonts w:eastAsia="Times New Roman"/>
          <w:sz w:val="28"/>
          <w:szCs w:val="28"/>
          <w:lang w:eastAsia="ru-RU"/>
        </w:rPr>
        <w:t xml:space="preserve">6.Обеспечить должный уровень </w:t>
      </w:r>
      <w:proofErr w:type="gramStart"/>
      <w:r w:rsidRPr="001E3D1D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1E3D1D">
        <w:rPr>
          <w:rFonts w:eastAsia="Times New Roman"/>
          <w:sz w:val="28"/>
          <w:szCs w:val="28"/>
          <w:lang w:eastAsia="ru-RU"/>
        </w:rPr>
        <w:t xml:space="preserve"> своевременностью исполнения подрядными организациями своих обязательств. </w:t>
      </w:r>
      <w:r w:rsidR="00EB661D" w:rsidRPr="001E3D1D">
        <w:rPr>
          <w:rFonts w:eastAsia="Times New Roman"/>
          <w:sz w:val="28"/>
          <w:szCs w:val="28"/>
          <w:lang w:eastAsia="ru-RU"/>
        </w:rPr>
        <w:t xml:space="preserve">  </w:t>
      </w:r>
    </w:p>
    <w:p w:rsidR="00167813" w:rsidRDefault="00167813" w:rsidP="009C1C0A">
      <w:pPr>
        <w:jc w:val="both"/>
        <w:rPr>
          <w:sz w:val="28"/>
          <w:szCs w:val="28"/>
        </w:rPr>
      </w:pPr>
    </w:p>
    <w:p w:rsidR="00167813" w:rsidRDefault="00167813" w:rsidP="009C1C0A">
      <w:pPr>
        <w:jc w:val="both"/>
        <w:rPr>
          <w:sz w:val="28"/>
          <w:szCs w:val="28"/>
        </w:rPr>
      </w:pPr>
    </w:p>
    <w:p w:rsidR="00D47B06" w:rsidRDefault="00D47B06" w:rsidP="009C1C0A">
      <w:pPr>
        <w:jc w:val="both"/>
        <w:rPr>
          <w:sz w:val="28"/>
          <w:szCs w:val="28"/>
        </w:rPr>
      </w:pPr>
    </w:p>
    <w:p w:rsidR="001E3D1D" w:rsidRDefault="001E3D1D" w:rsidP="009C1C0A">
      <w:pPr>
        <w:jc w:val="both"/>
        <w:rPr>
          <w:sz w:val="28"/>
          <w:szCs w:val="28"/>
        </w:rPr>
      </w:pPr>
    </w:p>
    <w:p w:rsidR="001E3D1D" w:rsidRDefault="001E3D1D" w:rsidP="009C1C0A">
      <w:pPr>
        <w:jc w:val="both"/>
        <w:rPr>
          <w:sz w:val="28"/>
          <w:szCs w:val="28"/>
        </w:rPr>
      </w:pPr>
      <w:bookmarkStart w:id="0" w:name="_GoBack"/>
      <w:bookmarkEnd w:id="0"/>
    </w:p>
    <w:sectPr w:rsidR="001E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7"/>
    <w:rsid w:val="00063C21"/>
    <w:rsid w:val="000815DE"/>
    <w:rsid w:val="0015682F"/>
    <w:rsid w:val="00167813"/>
    <w:rsid w:val="001E3D1D"/>
    <w:rsid w:val="00285B17"/>
    <w:rsid w:val="006B2E95"/>
    <w:rsid w:val="00740024"/>
    <w:rsid w:val="0078228E"/>
    <w:rsid w:val="008714A0"/>
    <w:rsid w:val="00881A3F"/>
    <w:rsid w:val="00910E2B"/>
    <w:rsid w:val="009C1C0A"/>
    <w:rsid w:val="00A6474B"/>
    <w:rsid w:val="00CD6413"/>
    <w:rsid w:val="00D34744"/>
    <w:rsid w:val="00D47B06"/>
    <w:rsid w:val="00DE3776"/>
    <w:rsid w:val="00E24FAD"/>
    <w:rsid w:val="00EB661D"/>
    <w:rsid w:val="00F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</cp:lastModifiedBy>
  <cp:revision>6</cp:revision>
  <cp:lastPrinted>2015-02-11T08:38:00Z</cp:lastPrinted>
  <dcterms:created xsi:type="dcterms:W3CDTF">2015-03-04T12:58:00Z</dcterms:created>
  <dcterms:modified xsi:type="dcterms:W3CDTF">2015-10-27T07:36:00Z</dcterms:modified>
</cp:coreProperties>
</file>