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E6" w:rsidRPr="004279CB" w:rsidRDefault="00CF12E6" w:rsidP="00CF12E6">
      <w:pPr>
        <w:jc w:val="center"/>
        <w:rPr>
          <w:b/>
          <w:sz w:val="28"/>
          <w:szCs w:val="28"/>
        </w:rPr>
      </w:pPr>
      <w:r w:rsidRPr="004279CB">
        <w:rPr>
          <w:b/>
          <w:sz w:val="28"/>
          <w:szCs w:val="28"/>
        </w:rPr>
        <w:t>КОНТРОЛЬНО-</w:t>
      </w:r>
      <w:r w:rsidR="0046204E" w:rsidRPr="004279CB">
        <w:rPr>
          <w:b/>
          <w:sz w:val="28"/>
          <w:szCs w:val="28"/>
        </w:rPr>
        <w:t>СЧЕТНАЯ ПАЛАТА</w:t>
      </w:r>
      <w:r w:rsidRPr="004279CB">
        <w:rPr>
          <w:b/>
          <w:sz w:val="28"/>
          <w:szCs w:val="28"/>
        </w:rPr>
        <w:t xml:space="preserve"> </w:t>
      </w:r>
    </w:p>
    <w:p w:rsidR="00CF12E6" w:rsidRPr="004279CB" w:rsidRDefault="00CF12E6" w:rsidP="00CF12E6">
      <w:pPr>
        <w:jc w:val="center"/>
        <w:rPr>
          <w:b/>
          <w:color w:val="000000"/>
          <w:sz w:val="28"/>
          <w:szCs w:val="28"/>
        </w:rPr>
      </w:pPr>
      <w:r w:rsidRPr="004279CB">
        <w:rPr>
          <w:b/>
          <w:sz w:val="28"/>
          <w:szCs w:val="28"/>
        </w:rPr>
        <w:t>ОДИНЦОВСКОГО МУНИЦИПАЛЬНОГО РАЙОНА</w:t>
      </w:r>
    </w:p>
    <w:p w:rsidR="00CF12E6" w:rsidRPr="004279CB" w:rsidRDefault="00CF12E6" w:rsidP="00CF12E6">
      <w:pPr>
        <w:jc w:val="center"/>
        <w:rPr>
          <w:b/>
          <w:color w:val="000000"/>
          <w:sz w:val="28"/>
          <w:szCs w:val="28"/>
        </w:rPr>
      </w:pPr>
    </w:p>
    <w:p w:rsidR="00CF12E6" w:rsidRPr="004279CB" w:rsidRDefault="00CF12E6" w:rsidP="00CF12E6">
      <w:pPr>
        <w:jc w:val="center"/>
        <w:rPr>
          <w:b/>
          <w:color w:val="000000"/>
          <w:sz w:val="28"/>
          <w:szCs w:val="28"/>
        </w:rPr>
      </w:pPr>
      <w:r w:rsidRPr="004279CB">
        <w:rPr>
          <w:b/>
          <w:color w:val="000000"/>
          <w:sz w:val="28"/>
          <w:szCs w:val="28"/>
        </w:rPr>
        <w:t>ОТЧЕТ</w:t>
      </w:r>
    </w:p>
    <w:p w:rsidR="00CF12E6" w:rsidRPr="004279CB" w:rsidRDefault="00CF12E6" w:rsidP="00CF12E6">
      <w:pPr>
        <w:jc w:val="center"/>
      </w:pPr>
      <w:r w:rsidRPr="004279CB">
        <w:rPr>
          <w:b/>
          <w:bCs/>
          <w:sz w:val="28"/>
          <w:szCs w:val="28"/>
        </w:rPr>
        <w:t>о результатах экспертно-аналитического мероприятия</w:t>
      </w:r>
    </w:p>
    <w:p w:rsidR="00CF12E6" w:rsidRPr="004279CB" w:rsidRDefault="00CF12E6" w:rsidP="0046204E">
      <w:pPr>
        <w:jc w:val="both"/>
        <w:rPr>
          <w:bCs/>
          <w:sz w:val="28"/>
          <w:szCs w:val="28"/>
        </w:rPr>
      </w:pPr>
      <w:r w:rsidRPr="004279CB">
        <w:t xml:space="preserve"> «</w:t>
      </w:r>
      <w:r w:rsidRPr="004279CB">
        <w:rPr>
          <w:bCs/>
          <w:sz w:val="28"/>
          <w:szCs w:val="28"/>
        </w:rPr>
        <w:t>Внешняя проверка годово</w:t>
      </w:r>
      <w:r w:rsidR="007A5E24" w:rsidRPr="004279CB">
        <w:rPr>
          <w:bCs/>
          <w:sz w:val="28"/>
          <w:szCs w:val="28"/>
        </w:rPr>
        <w:t xml:space="preserve">го </w:t>
      </w:r>
      <w:r w:rsidR="0024435C" w:rsidRPr="004279CB">
        <w:rPr>
          <w:bCs/>
          <w:sz w:val="28"/>
          <w:szCs w:val="28"/>
        </w:rPr>
        <w:t xml:space="preserve">отчета об исполнении бюджета городского поселения </w:t>
      </w:r>
      <w:r w:rsidR="0046204E" w:rsidRPr="004279CB">
        <w:rPr>
          <w:bCs/>
          <w:sz w:val="28"/>
          <w:szCs w:val="28"/>
        </w:rPr>
        <w:t>Одинцово</w:t>
      </w:r>
      <w:r w:rsidR="0024435C" w:rsidRPr="004279CB">
        <w:rPr>
          <w:bCs/>
          <w:sz w:val="28"/>
          <w:szCs w:val="28"/>
        </w:rPr>
        <w:t xml:space="preserve"> </w:t>
      </w:r>
      <w:r w:rsidRPr="004279CB">
        <w:rPr>
          <w:bCs/>
          <w:sz w:val="28"/>
          <w:szCs w:val="28"/>
        </w:rPr>
        <w:t>Одинцовского муниципального района за 2014 год»</w:t>
      </w:r>
    </w:p>
    <w:p w:rsidR="00CF12E6" w:rsidRPr="004279CB" w:rsidRDefault="00CF12E6" w:rsidP="00CF12E6">
      <w:pPr>
        <w:ind w:firstLine="540"/>
        <w:jc w:val="center"/>
        <w:rPr>
          <w:bCs/>
          <w:sz w:val="28"/>
          <w:szCs w:val="28"/>
        </w:rPr>
      </w:pPr>
    </w:p>
    <w:p w:rsidR="00CF12E6" w:rsidRPr="004279CB" w:rsidRDefault="00CF12E6" w:rsidP="00CF12E6">
      <w:pPr>
        <w:ind w:firstLine="540"/>
        <w:jc w:val="center"/>
        <w:rPr>
          <w:color w:val="000000"/>
        </w:rPr>
      </w:pPr>
    </w:p>
    <w:p w:rsidR="00ED396D" w:rsidRPr="004279CB" w:rsidRDefault="00CF12E6" w:rsidP="00ED396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79CB">
        <w:rPr>
          <w:b/>
          <w:sz w:val="28"/>
          <w:szCs w:val="28"/>
        </w:rPr>
        <w:t>Основание для проведения мероприятия</w:t>
      </w:r>
      <w:r w:rsidRPr="004279CB">
        <w:rPr>
          <w:bCs/>
          <w:color w:val="000000" w:themeColor="text1"/>
          <w:sz w:val="28"/>
          <w:szCs w:val="28"/>
        </w:rPr>
        <w:t xml:space="preserve"> </w:t>
      </w:r>
      <w:r w:rsidR="00ED396D" w:rsidRPr="004279CB">
        <w:rPr>
          <w:bCs/>
          <w:color w:val="000000" w:themeColor="text1"/>
          <w:sz w:val="28"/>
          <w:szCs w:val="28"/>
        </w:rPr>
        <w:t>пункт 1.3 плана работы Контрольно-ревизионной комиссии Одинцовского муниципального района, утвержденного распоряжением Контрольно-ревизионной комиссии Одинцовского муниципального района от 30.12.2014 года № 286, распоряжение Контрольно-</w:t>
      </w:r>
      <w:r w:rsidR="00933EBB" w:rsidRPr="004279CB">
        <w:rPr>
          <w:bCs/>
          <w:color w:val="000000" w:themeColor="text1"/>
          <w:sz w:val="28"/>
          <w:szCs w:val="28"/>
        </w:rPr>
        <w:t>счетной палаты</w:t>
      </w:r>
      <w:r w:rsidR="00ED396D" w:rsidRPr="004279CB">
        <w:rPr>
          <w:bCs/>
          <w:color w:val="000000" w:themeColor="text1"/>
          <w:sz w:val="28"/>
          <w:szCs w:val="28"/>
        </w:rPr>
        <w:t xml:space="preserve"> Одинцовского муниципального района Московской области от </w:t>
      </w:r>
      <w:r w:rsidR="0046204E" w:rsidRPr="004279CB">
        <w:rPr>
          <w:bCs/>
          <w:color w:val="000000" w:themeColor="text1"/>
          <w:sz w:val="28"/>
          <w:szCs w:val="28"/>
        </w:rPr>
        <w:t>13.03</w:t>
      </w:r>
      <w:r w:rsidR="00ED396D" w:rsidRPr="004279CB">
        <w:rPr>
          <w:bCs/>
          <w:color w:val="000000" w:themeColor="text1"/>
          <w:sz w:val="28"/>
          <w:szCs w:val="28"/>
        </w:rPr>
        <w:t xml:space="preserve">.2015  № </w:t>
      </w:r>
      <w:r w:rsidR="00933EBB" w:rsidRPr="004279CB">
        <w:rPr>
          <w:bCs/>
          <w:color w:val="000000" w:themeColor="text1"/>
          <w:sz w:val="28"/>
          <w:szCs w:val="28"/>
        </w:rPr>
        <w:t>41</w:t>
      </w:r>
      <w:r w:rsidR="00ED396D" w:rsidRPr="004279CB">
        <w:rPr>
          <w:bCs/>
          <w:color w:val="000000" w:themeColor="text1"/>
          <w:sz w:val="28"/>
          <w:szCs w:val="28"/>
        </w:rPr>
        <w:t>.</w:t>
      </w:r>
    </w:p>
    <w:p w:rsidR="00CF12E6" w:rsidRPr="004279CB" w:rsidRDefault="00CF12E6" w:rsidP="00ED396D">
      <w:pPr>
        <w:ind w:firstLine="709"/>
        <w:jc w:val="both"/>
        <w:rPr>
          <w:bCs/>
          <w:snapToGrid w:val="0"/>
          <w:color w:val="000000" w:themeColor="text1"/>
          <w:sz w:val="28"/>
          <w:szCs w:val="28"/>
          <w:lang w:eastAsia="x-none"/>
        </w:rPr>
      </w:pPr>
      <w:r w:rsidRPr="004279CB">
        <w:rPr>
          <w:b/>
          <w:sz w:val="28"/>
          <w:szCs w:val="28"/>
        </w:rPr>
        <w:t>Предмет мероприятия:</w:t>
      </w:r>
      <w:r w:rsidRPr="004279CB">
        <w:rPr>
          <w:sz w:val="28"/>
          <w:szCs w:val="28"/>
        </w:rPr>
        <w:t xml:space="preserve"> </w:t>
      </w:r>
      <w:r w:rsidRPr="004279CB">
        <w:rPr>
          <w:bCs/>
          <w:snapToGrid w:val="0"/>
          <w:color w:val="000000" w:themeColor="text1"/>
          <w:sz w:val="28"/>
          <w:szCs w:val="28"/>
          <w:lang w:eastAsia="x-none"/>
        </w:rPr>
        <w:t xml:space="preserve">годовая бюджетная отчетность, состав, формы и порядок предоставления который утверждается Министерством Финансов Российской Федерации, главная книга, регистры бюджетного (бухгалтерского) учета, материалы инвентаризации и другие материалы. </w:t>
      </w:r>
    </w:p>
    <w:p w:rsidR="00CF12E6" w:rsidRPr="004279CB" w:rsidRDefault="00CF12E6" w:rsidP="00CF12E6">
      <w:pPr>
        <w:ind w:firstLine="708"/>
        <w:jc w:val="both"/>
        <w:rPr>
          <w:sz w:val="28"/>
          <w:szCs w:val="28"/>
        </w:rPr>
      </w:pPr>
      <w:r w:rsidRPr="004279CB">
        <w:rPr>
          <w:b/>
          <w:sz w:val="28"/>
          <w:szCs w:val="28"/>
        </w:rPr>
        <w:t>Цель мероприятия:</w:t>
      </w:r>
      <w:r w:rsidRPr="004279CB">
        <w:rPr>
          <w:sz w:val="28"/>
          <w:szCs w:val="28"/>
        </w:rPr>
        <w:t xml:space="preserve"> установление полноты и достоверности показателей годовой бюджетной отчетности.</w:t>
      </w:r>
    </w:p>
    <w:p w:rsidR="00ED396D" w:rsidRPr="004279CB" w:rsidRDefault="00CF12E6" w:rsidP="00ED396D">
      <w:pPr>
        <w:ind w:firstLine="709"/>
        <w:jc w:val="both"/>
        <w:outlineLvl w:val="2"/>
        <w:rPr>
          <w:bCs/>
          <w:color w:val="000000" w:themeColor="text1"/>
          <w:sz w:val="28"/>
          <w:szCs w:val="28"/>
        </w:rPr>
      </w:pPr>
      <w:r w:rsidRPr="004279CB">
        <w:rPr>
          <w:b/>
          <w:bCs/>
          <w:snapToGrid w:val="0"/>
          <w:color w:val="000000"/>
          <w:sz w:val="28"/>
          <w:szCs w:val="28"/>
          <w:lang w:eastAsia="x-none"/>
        </w:rPr>
        <w:t xml:space="preserve">Объект мероприятия: </w:t>
      </w:r>
      <w:r w:rsidR="00ED396D" w:rsidRPr="004279CB">
        <w:rPr>
          <w:bCs/>
          <w:color w:val="000000" w:themeColor="text1"/>
          <w:sz w:val="28"/>
          <w:szCs w:val="28"/>
        </w:rPr>
        <w:t xml:space="preserve">городское поселение </w:t>
      </w:r>
      <w:r w:rsidR="00330FA4">
        <w:rPr>
          <w:bCs/>
          <w:color w:val="000000" w:themeColor="text1"/>
          <w:sz w:val="28"/>
          <w:szCs w:val="28"/>
        </w:rPr>
        <w:t>Одинцово</w:t>
      </w:r>
      <w:r w:rsidR="00ED396D" w:rsidRPr="004279CB">
        <w:rPr>
          <w:bCs/>
          <w:color w:val="000000" w:themeColor="text1"/>
          <w:sz w:val="28"/>
          <w:szCs w:val="28"/>
        </w:rPr>
        <w:t xml:space="preserve"> Одинцовского муниципального района. </w:t>
      </w:r>
    </w:p>
    <w:p w:rsidR="00CF12E6" w:rsidRPr="004279CB" w:rsidRDefault="00CF12E6" w:rsidP="00CF12E6">
      <w:pPr>
        <w:ind w:firstLine="709"/>
        <w:jc w:val="both"/>
        <w:outlineLvl w:val="2"/>
        <w:rPr>
          <w:color w:val="000000" w:themeColor="text1"/>
          <w:sz w:val="28"/>
          <w:szCs w:val="20"/>
        </w:rPr>
      </w:pPr>
      <w:r w:rsidRPr="004279CB">
        <w:rPr>
          <w:b/>
          <w:color w:val="000000" w:themeColor="text1"/>
          <w:sz w:val="28"/>
          <w:szCs w:val="20"/>
        </w:rPr>
        <w:t xml:space="preserve">Исследуемый период: </w:t>
      </w:r>
      <w:r w:rsidRPr="004279CB">
        <w:rPr>
          <w:color w:val="000000" w:themeColor="text1"/>
          <w:sz w:val="28"/>
          <w:szCs w:val="20"/>
        </w:rPr>
        <w:t>2014 год.</w:t>
      </w:r>
    </w:p>
    <w:p w:rsidR="00CF12E6" w:rsidRPr="004279CB" w:rsidRDefault="00CF12E6" w:rsidP="00CF12E6">
      <w:pPr>
        <w:ind w:firstLine="709"/>
        <w:jc w:val="both"/>
        <w:outlineLvl w:val="2"/>
        <w:rPr>
          <w:bCs/>
          <w:color w:val="000000" w:themeColor="text1"/>
          <w:sz w:val="28"/>
          <w:szCs w:val="28"/>
        </w:rPr>
      </w:pPr>
      <w:r w:rsidRPr="004279CB">
        <w:rPr>
          <w:b/>
          <w:bCs/>
          <w:color w:val="000000" w:themeColor="text1"/>
          <w:sz w:val="28"/>
          <w:szCs w:val="28"/>
        </w:rPr>
        <w:t xml:space="preserve">Сроки проведения мероприятия: </w:t>
      </w:r>
      <w:r w:rsidRPr="004279CB">
        <w:rPr>
          <w:bCs/>
          <w:color w:val="000000" w:themeColor="text1"/>
          <w:sz w:val="28"/>
          <w:szCs w:val="28"/>
        </w:rPr>
        <w:t xml:space="preserve">с </w:t>
      </w:r>
      <w:r w:rsidR="00933EBB" w:rsidRPr="004279CB">
        <w:rPr>
          <w:bCs/>
          <w:color w:val="000000" w:themeColor="text1"/>
          <w:sz w:val="28"/>
          <w:szCs w:val="28"/>
        </w:rPr>
        <w:t xml:space="preserve">16 </w:t>
      </w:r>
      <w:r w:rsidRPr="004279CB">
        <w:rPr>
          <w:bCs/>
          <w:color w:val="000000" w:themeColor="text1"/>
          <w:sz w:val="28"/>
          <w:szCs w:val="28"/>
        </w:rPr>
        <w:t xml:space="preserve"> по </w:t>
      </w:r>
      <w:r w:rsidR="00933EBB" w:rsidRPr="004279CB">
        <w:rPr>
          <w:bCs/>
          <w:color w:val="000000" w:themeColor="text1"/>
          <w:sz w:val="28"/>
          <w:szCs w:val="28"/>
        </w:rPr>
        <w:t>20</w:t>
      </w:r>
      <w:r w:rsidRPr="004279CB">
        <w:rPr>
          <w:bCs/>
          <w:color w:val="000000" w:themeColor="text1"/>
          <w:sz w:val="28"/>
          <w:szCs w:val="28"/>
        </w:rPr>
        <w:t xml:space="preserve"> </w:t>
      </w:r>
      <w:r w:rsidR="00933EBB" w:rsidRPr="004279CB">
        <w:rPr>
          <w:bCs/>
          <w:color w:val="000000" w:themeColor="text1"/>
          <w:sz w:val="28"/>
          <w:szCs w:val="28"/>
        </w:rPr>
        <w:t>марта</w:t>
      </w:r>
      <w:r w:rsidRPr="004279CB">
        <w:rPr>
          <w:bCs/>
          <w:color w:val="000000" w:themeColor="text1"/>
          <w:sz w:val="28"/>
          <w:szCs w:val="28"/>
        </w:rPr>
        <w:t xml:space="preserve"> 2015 года.</w:t>
      </w:r>
    </w:p>
    <w:p w:rsidR="00CF12E6" w:rsidRPr="004279CB" w:rsidRDefault="00CF12E6" w:rsidP="00CF12E6">
      <w:pPr>
        <w:ind w:firstLine="709"/>
        <w:jc w:val="both"/>
        <w:outlineLvl w:val="2"/>
        <w:rPr>
          <w:b/>
          <w:bCs/>
          <w:color w:val="000000" w:themeColor="text1"/>
          <w:sz w:val="28"/>
          <w:szCs w:val="28"/>
        </w:rPr>
      </w:pPr>
      <w:r w:rsidRPr="004279CB">
        <w:rPr>
          <w:b/>
          <w:bCs/>
          <w:color w:val="000000" w:themeColor="text1"/>
          <w:sz w:val="28"/>
          <w:szCs w:val="28"/>
        </w:rPr>
        <w:t xml:space="preserve">Результаты мероприятия: </w:t>
      </w:r>
    </w:p>
    <w:p w:rsidR="00CF12E6" w:rsidRPr="004279CB" w:rsidRDefault="00CF12E6" w:rsidP="00D5348C">
      <w:pPr>
        <w:ind w:firstLine="540"/>
        <w:jc w:val="both"/>
        <w:rPr>
          <w:bCs/>
          <w:color w:val="000000" w:themeColor="text1"/>
          <w:sz w:val="28"/>
          <w:szCs w:val="28"/>
        </w:rPr>
      </w:pPr>
      <w:r w:rsidRPr="004279CB">
        <w:rPr>
          <w:b/>
          <w:bCs/>
          <w:color w:val="000000" w:themeColor="text1"/>
          <w:sz w:val="28"/>
          <w:szCs w:val="28"/>
        </w:rPr>
        <w:t xml:space="preserve"> </w:t>
      </w:r>
      <w:r w:rsidRPr="004279CB">
        <w:rPr>
          <w:bCs/>
          <w:color w:val="000000" w:themeColor="text1"/>
          <w:sz w:val="28"/>
          <w:szCs w:val="28"/>
        </w:rPr>
        <w:t xml:space="preserve">Годовая бюджетная отчетность </w:t>
      </w:r>
      <w:r w:rsidRPr="004279CB">
        <w:rPr>
          <w:bCs/>
          <w:sz w:val="28"/>
          <w:szCs w:val="28"/>
        </w:rPr>
        <w:t xml:space="preserve">главного администратора бюджетных средств – </w:t>
      </w:r>
      <w:r w:rsidR="00D5348C" w:rsidRPr="004279CB">
        <w:rPr>
          <w:sz w:val="28"/>
          <w:szCs w:val="28"/>
        </w:rPr>
        <w:t xml:space="preserve">Администрации городского поселения </w:t>
      </w:r>
      <w:r w:rsidR="00933EBB" w:rsidRPr="004279CB">
        <w:rPr>
          <w:sz w:val="28"/>
          <w:szCs w:val="28"/>
        </w:rPr>
        <w:t xml:space="preserve">Одинцово </w:t>
      </w:r>
      <w:r w:rsidRPr="004279CB">
        <w:rPr>
          <w:bCs/>
          <w:sz w:val="28"/>
          <w:szCs w:val="28"/>
        </w:rPr>
        <w:t>за 2014 год признана достоверной.</w:t>
      </w:r>
    </w:p>
    <w:p w:rsidR="00CF12E6" w:rsidRPr="004279CB" w:rsidRDefault="00CF12E6" w:rsidP="00CF12E6">
      <w:pPr>
        <w:pStyle w:val="Default"/>
        <w:rPr>
          <w:b/>
          <w:sz w:val="28"/>
          <w:szCs w:val="28"/>
        </w:rPr>
      </w:pPr>
      <w:r w:rsidRPr="004279CB">
        <w:rPr>
          <w:bCs/>
          <w:color w:val="000000" w:themeColor="text1"/>
          <w:sz w:val="28"/>
          <w:szCs w:val="28"/>
        </w:rPr>
        <w:tab/>
      </w:r>
      <w:r w:rsidRPr="004279CB">
        <w:rPr>
          <w:b/>
          <w:sz w:val="28"/>
          <w:szCs w:val="28"/>
        </w:rPr>
        <w:t xml:space="preserve">Выводы: </w:t>
      </w:r>
    </w:p>
    <w:p w:rsidR="008E029C" w:rsidRPr="004279CB" w:rsidRDefault="008E029C" w:rsidP="008E029C">
      <w:pPr>
        <w:ind w:firstLine="567"/>
        <w:jc w:val="both"/>
        <w:rPr>
          <w:sz w:val="28"/>
          <w:szCs w:val="28"/>
        </w:rPr>
      </w:pPr>
      <w:r w:rsidRPr="004279CB">
        <w:rPr>
          <w:sz w:val="28"/>
          <w:szCs w:val="28"/>
        </w:rPr>
        <w:t xml:space="preserve">1.Годовой отчёт об исполнении бюджета городского поселения </w:t>
      </w:r>
      <w:r w:rsidR="00933EBB" w:rsidRPr="004279CB">
        <w:rPr>
          <w:sz w:val="28"/>
          <w:szCs w:val="28"/>
        </w:rPr>
        <w:t>Одинцово</w:t>
      </w:r>
      <w:r w:rsidRPr="004279CB">
        <w:rPr>
          <w:sz w:val="28"/>
          <w:szCs w:val="28"/>
        </w:rPr>
        <w:t xml:space="preserve"> Одинцовского муниципального района за 2014 год для подготовки заключения Контрольно-</w:t>
      </w:r>
      <w:r w:rsidR="00933EBB" w:rsidRPr="004279CB">
        <w:rPr>
          <w:sz w:val="28"/>
          <w:szCs w:val="28"/>
        </w:rPr>
        <w:t>счетной палатой</w:t>
      </w:r>
      <w:r w:rsidRPr="004279CB">
        <w:rPr>
          <w:sz w:val="28"/>
          <w:szCs w:val="28"/>
        </w:rPr>
        <w:t xml:space="preserve"> Одинцовского муниципального района представлен Администрацией городского поселения </w:t>
      </w:r>
      <w:r w:rsidR="00933EBB" w:rsidRPr="004279CB">
        <w:rPr>
          <w:sz w:val="28"/>
          <w:szCs w:val="28"/>
        </w:rPr>
        <w:t>Одинцово</w:t>
      </w:r>
      <w:r w:rsidRPr="004279CB">
        <w:rPr>
          <w:sz w:val="28"/>
          <w:szCs w:val="28"/>
        </w:rPr>
        <w:t xml:space="preserve"> по форме отчетности, утвержденной приказом Минфина РФ от 28.12.2010 №191н. </w:t>
      </w:r>
    </w:p>
    <w:p w:rsidR="00933EBB" w:rsidRPr="004279CB" w:rsidRDefault="00933EBB" w:rsidP="008E029C">
      <w:pPr>
        <w:ind w:firstLine="567"/>
        <w:jc w:val="both"/>
        <w:rPr>
          <w:sz w:val="28"/>
          <w:szCs w:val="28"/>
        </w:rPr>
      </w:pPr>
      <w:r w:rsidRPr="004279CB">
        <w:rPr>
          <w:sz w:val="28"/>
          <w:szCs w:val="28"/>
        </w:rPr>
        <w:t>2. С целью подтверждения достоверности годового отчета за 2014 г. об исполнении бюджета городского поселения Одинцово проведена проверка сводной годовой отчетности муниципальных, бюджетных и казенных учреждений</w:t>
      </w:r>
      <w:r w:rsidR="008F09EA" w:rsidRPr="004279CB">
        <w:rPr>
          <w:sz w:val="28"/>
          <w:szCs w:val="28"/>
        </w:rPr>
        <w:t>.</w:t>
      </w:r>
    </w:p>
    <w:p w:rsidR="008E029C" w:rsidRPr="004279CB" w:rsidRDefault="008F09EA" w:rsidP="00D13D18">
      <w:pPr>
        <w:ind w:firstLine="567"/>
        <w:jc w:val="both"/>
        <w:rPr>
          <w:sz w:val="28"/>
          <w:szCs w:val="28"/>
        </w:rPr>
      </w:pPr>
      <w:r w:rsidRPr="004279CB">
        <w:rPr>
          <w:sz w:val="28"/>
          <w:szCs w:val="28"/>
        </w:rPr>
        <w:t>3</w:t>
      </w:r>
      <w:r w:rsidR="008E029C" w:rsidRPr="004279CB">
        <w:rPr>
          <w:sz w:val="28"/>
          <w:szCs w:val="28"/>
        </w:rPr>
        <w:t>. Показатели форм бюджетной отчетности соответствуют показателям регистров синтетического и аналитического учета.</w:t>
      </w:r>
    </w:p>
    <w:p w:rsidR="008E029C" w:rsidRPr="004279CB" w:rsidRDefault="008F09EA" w:rsidP="00D13D18">
      <w:pPr>
        <w:ind w:firstLine="567"/>
        <w:jc w:val="both"/>
        <w:rPr>
          <w:color w:val="000000"/>
          <w:sz w:val="28"/>
          <w:szCs w:val="28"/>
        </w:rPr>
      </w:pPr>
      <w:r w:rsidRPr="004279CB">
        <w:rPr>
          <w:sz w:val="28"/>
          <w:szCs w:val="28"/>
        </w:rPr>
        <w:t>4</w:t>
      </w:r>
      <w:r w:rsidR="008E029C" w:rsidRPr="004279CB">
        <w:rPr>
          <w:sz w:val="28"/>
          <w:szCs w:val="28"/>
        </w:rPr>
        <w:t xml:space="preserve">. </w:t>
      </w:r>
      <w:r w:rsidR="008E029C" w:rsidRPr="004279CB">
        <w:rPr>
          <w:color w:val="000000"/>
          <w:sz w:val="28"/>
          <w:szCs w:val="28"/>
        </w:rPr>
        <w:t>Фактов неполноты и недостоверности бюджетной отчетности не выявлено.</w:t>
      </w:r>
    </w:p>
    <w:p w:rsidR="00D13D18" w:rsidRPr="004279CB" w:rsidRDefault="008F09EA" w:rsidP="00D13D18">
      <w:pPr>
        <w:ind w:firstLine="567"/>
        <w:jc w:val="both"/>
        <w:rPr>
          <w:color w:val="000000"/>
          <w:sz w:val="28"/>
          <w:szCs w:val="28"/>
        </w:rPr>
      </w:pPr>
      <w:r w:rsidRPr="004279CB">
        <w:rPr>
          <w:color w:val="000000"/>
          <w:sz w:val="28"/>
          <w:szCs w:val="28"/>
        </w:rPr>
        <w:lastRenderedPageBreak/>
        <w:t>5</w:t>
      </w:r>
      <w:r w:rsidR="00D13D18" w:rsidRPr="004279CB">
        <w:rPr>
          <w:color w:val="000000"/>
          <w:sz w:val="28"/>
          <w:szCs w:val="28"/>
        </w:rPr>
        <w:t>. В тоже время имеются следующие замечания, не имеющие значительного влияния на полноту и достоверность сводной годовой  отчетности:</w:t>
      </w:r>
    </w:p>
    <w:p w:rsidR="00D13D18" w:rsidRPr="004279CB" w:rsidRDefault="008F09EA" w:rsidP="00D13D1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279CB">
        <w:rPr>
          <w:color w:val="000000"/>
          <w:sz w:val="28"/>
          <w:szCs w:val="28"/>
        </w:rPr>
        <w:t>5</w:t>
      </w:r>
      <w:r w:rsidR="00D13D18" w:rsidRPr="004279CB">
        <w:rPr>
          <w:color w:val="000000"/>
          <w:sz w:val="28"/>
          <w:szCs w:val="28"/>
        </w:rPr>
        <w:t xml:space="preserve">.1. </w:t>
      </w:r>
      <w:r w:rsidR="00D13D18" w:rsidRPr="004279CB">
        <w:rPr>
          <w:rFonts w:eastAsiaTheme="minorHAnsi"/>
          <w:sz w:val="28"/>
          <w:szCs w:val="28"/>
          <w:lang w:eastAsia="en-US"/>
        </w:rPr>
        <w:t xml:space="preserve">В сводном балансе бюджетных учреждений ф.0503730 показатель по строке 230 «Расчеты по доходам» </w:t>
      </w:r>
      <w:r w:rsidR="00D13D18" w:rsidRPr="004279CB">
        <w:rPr>
          <w:rFonts w:eastAsia="Calibri"/>
          <w:sz w:val="28"/>
          <w:szCs w:val="28"/>
          <w:lang w:eastAsia="en-US"/>
        </w:rPr>
        <w:t xml:space="preserve">(-) 1 310,90 </w:t>
      </w:r>
      <w:proofErr w:type="spellStart"/>
      <w:r w:rsidR="00D13D18" w:rsidRPr="004279CB">
        <w:rPr>
          <w:rFonts w:eastAsia="Calibri"/>
          <w:sz w:val="28"/>
          <w:szCs w:val="28"/>
          <w:lang w:eastAsia="en-US"/>
        </w:rPr>
        <w:t>тыс</w:t>
      </w:r>
      <w:proofErr w:type="gramStart"/>
      <w:r w:rsidR="00D13D18" w:rsidRPr="004279CB">
        <w:rPr>
          <w:rFonts w:eastAsia="Calibri"/>
          <w:sz w:val="28"/>
          <w:szCs w:val="28"/>
          <w:lang w:eastAsia="en-US"/>
        </w:rPr>
        <w:t>.р</w:t>
      </w:r>
      <w:proofErr w:type="gramEnd"/>
      <w:r w:rsidR="00D13D18" w:rsidRPr="004279CB">
        <w:rPr>
          <w:rFonts w:eastAsia="Calibri"/>
          <w:sz w:val="28"/>
          <w:szCs w:val="28"/>
          <w:lang w:eastAsia="en-US"/>
        </w:rPr>
        <w:t>уб</w:t>
      </w:r>
      <w:proofErr w:type="spellEnd"/>
      <w:r w:rsidR="00D13D18" w:rsidRPr="004279CB">
        <w:rPr>
          <w:rFonts w:eastAsia="Calibri"/>
          <w:sz w:val="28"/>
          <w:szCs w:val="28"/>
          <w:lang w:eastAsia="en-US"/>
        </w:rPr>
        <w:t xml:space="preserve">. занижен на сумму 1 521,88 </w:t>
      </w:r>
      <w:proofErr w:type="spellStart"/>
      <w:r w:rsidR="00D13D18" w:rsidRPr="004279CB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D13D18" w:rsidRPr="004279CB">
        <w:rPr>
          <w:rFonts w:eastAsia="Calibri"/>
          <w:sz w:val="28"/>
          <w:szCs w:val="28"/>
          <w:lang w:eastAsia="en-US"/>
        </w:rPr>
        <w:t>., в связи с некорректным отражением в бухгалтерском учете и отчетности</w:t>
      </w:r>
      <w:r w:rsidR="00D13D18" w:rsidRPr="004279CB">
        <w:rPr>
          <w:rFonts w:eastAsiaTheme="minorHAnsi"/>
          <w:sz w:val="28"/>
          <w:szCs w:val="28"/>
          <w:lang w:eastAsia="en-US"/>
        </w:rPr>
        <w:t xml:space="preserve"> МБУ «Одинцовское городское хозяйство» суммы средств, </w:t>
      </w:r>
      <w:r w:rsidR="00D13D18" w:rsidRPr="004279CB">
        <w:rPr>
          <w:rFonts w:eastAsia="Calibri"/>
          <w:sz w:val="28"/>
          <w:szCs w:val="28"/>
          <w:lang w:eastAsia="en-US"/>
        </w:rPr>
        <w:t xml:space="preserve"> возвращенных  ОАО «МКБ» на счет </w:t>
      </w:r>
      <w:r w:rsidR="00D13D18" w:rsidRPr="004279CB">
        <w:rPr>
          <w:rFonts w:eastAsiaTheme="minorHAnsi"/>
          <w:sz w:val="28"/>
          <w:szCs w:val="28"/>
          <w:lang w:eastAsia="en-US"/>
        </w:rPr>
        <w:t xml:space="preserve">МБУ «Одинцовское городское хозяйство» </w:t>
      </w:r>
      <w:r w:rsidR="00D13D18" w:rsidRPr="004279CB">
        <w:rPr>
          <w:rFonts w:eastAsia="Calibri"/>
          <w:sz w:val="28"/>
          <w:szCs w:val="28"/>
          <w:lang w:eastAsia="en-US"/>
        </w:rPr>
        <w:t xml:space="preserve">по причине неверного указания в платежном поручении реквизитов получателя платежа (заработная плата, начисленная за декабрь 2014г.). </w:t>
      </w:r>
    </w:p>
    <w:p w:rsidR="00D13D18" w:rsidRPr="004279CB" w:rsidRDefault="008F09EA" w:rsidP="00D13D1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279CB">
        <w:rPr>
          <w:sz w:val="28"/>
          <w:szCs w:val="28"/>
        </w:rPr>
        <w:t>5</w:t>
      </w:r>
      <w:r w:rsidR="00D13D18" w:rsidRPr="004279CB">
        <w:rPr>
          <w:sz w:val="28"/>
          <w:szCs w:val="28"/>
        </w:rPr>
        <w:t>.2. Бюджетным учреждением МБУК «Одинцовский центр народного творчества и методической работы» перед составлением годовой отчетности не проводилась инвентаризация имущества, активов и обязательств.</w:t>
      </w:r>
    </w:p>
    <w:p w:rsidR="00D13D18" w:rsidRPr="004279CB" w:rsidRDefault="008F09EA" w:rsidP="00D13D18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9CB">
        <w:rPr>
          <w:sz w:val="28"/>
          <w:szCs w:val="28"/>
        </w:rPr>
        <w:t>5</w:t>
      </w:r>
      <w:r w:rsidR="00D13D18" w:rsidRPr="004279CB">
        <w:rPr>
          <w:sz w:val="28"/>
          <w:szCs w:val="28"/>
        </w:rPr>
        <w:t xml:space="preserve">.3. </w:t>
      </w:r>
      <w:proofErr w:type="gramStart"/>
      <w:r w:rsidR="00D13D18" w:rsidRPr="004279CB">
        <w:rPr>
          <w:rFonts w:eastAsia="Calibri"/>
          <w:sz w:val="28"/>
          <w:szCs w:val="28"/>
        </w:rPr>
        <w:t>В текстовой части Пояснительной записки к сводной бюджетной отчетности по автономным учреждениям в</w:t>
      </w:r>
      <w:r w:rsidR="00D13D18" w:rsidRPr="004279CB">
        <w:rPr>
          <w:sz w:val="28"/>
          <w:szCs w:val="28"/>
        </w:rPr>
        <w:t xml:space="preserve"> соответствии Письма Минфина России №02-07/68722, Казначейства России №42-7.4-05/2.1-823 (ред.13.03.15) </w:t>
      </w:r>
      <w:r w:rsidR="00D13D18" w:rsidRPr="004279CB">
        <w:rPr>
          <w:rFonts w:eastAsia="Calibri"/>
          <w:sz w:val="28"/>
          <w:szCs w:val="28"/>
        </w:rPr>
        <w:t xml:space="preserve">  не отражена информация об остатках денежных средств в кассе учреждений; </w:t>
      </w:r>
      <w:r w:rsidR="00D13D18" w:rsidRPr="004279CB">
        <w:rPr>
          <w:sz w:val="28"/>
          <w:szCs w:val="28"/>
        </w:rPr>
        <w:t>о показателях, отраженных в ф.0503110 «Справка по заключению счетов бюджетного учета финансового года» по счету 1 401 10 173.</w:t>
      </w:r>
      <w:proofErr w:type="gramEnd"/>
    </w:p>
    <w:p w:rsidR="008E029C" w:rsidRPr="004279CB" w:rsidRDefault="008F09EA" w:rsidP="008E029C">
      <w:pPr>
        <w:ind w:firstLine="567"/>
        <w:jc w:val="both"/>
        <w:rPr>
          <w:sz w:val="28"/>
          <w:szCs w:val="28"/>
        </w:rPr>
      </w:pPr>
      <w:r w:rsidRPr="004279CB">
        <w:rPr>
          <w:sz w:val="28"/>
          <w:szCs w:val="28"/>
        </w:rPr>
        <w:t>6</w:t>
      </w:r>
      <w:r w:rsidR="008E029C" w:rsidRPr="004279CB">
        <w:rPr>
          <w:sz w:val="28"/>
          <w:szCs w:val="28"/>
        </w:rPr>
        <w:t xml:space="preserve">. Бюджет городского поселения </w:t>
      </w:r>
      <w:r w:rsidR="00D13D18" w:rsidRPr="004279CB">
        <w:rPr>
          <w:sz w:val="28"/>
          <w:szCs w:val="28"/>
        </w:rPr>
        <w:t>Одинцово</w:t>
      </w:r>
      <w:r w:rsidR="008E029C" w:rsidRPr="004279CB">
        <w:rPr>
          <w:sz w:val="28"/>
          <w:szCs w:val="28"/>
        </w:rPr>
        <w:t xml:space="preserve"> за 2014 год исполнен по доходам в сумме </w:t>
      </w:r>
      <w:r w:rsidR="00117BB3" w:rsidRPr="004279CB">
        <w:rPr>
          <w:sz w:val="28"/>
          <w:szCs w:val="28"/>
        </w:rPr>
        <w:t>1 670 706,64</w:t>
      </w:r>
      <w:r w:rsidR="008E029C" w:rsidRPr="004279CB">
        <w:rPr>
          <w:sz w:val="28"/>
          <w:szCs w:val="28"/>
        </w:rPr>
        <w:t xml:space="preserve"> тыс. руб. и по расходам в сумме </w:t>
      </w:r>
      <w:r w:rsidR="00117BB3" w:rsidRPr="004279CB">
        <w:rPr>
          <w:sz w:val="28"/>
          <w:szCs w:val="28"/>
        </w:rPr>
        <w:t>1 544 054,20</w:t>
      </w:r>
      <w:r w:rsidR="008E029C" w:rsidRPr="004279CB">
        <w:rPr>
          <w:sz w:val="28"/>
          <w:szCs w:val="28"/>
        </w:rPr>
        <w:t xml:space="preserve"> тыс. руб., с профицитом в сумме </w:t>
      </w:r>
      <w:r w:rsidRPr="004279CB">
        <w:rPr>
          <w:sz w:val="28"/>
          <w:szCs w:val="28"/>
        </w:rPr>
        <w:t>132 242,32</w:t>
      </w:r>
      <w:r w:rsidR="008E029C" w:rsidRPr="004279CB">
        <w:rPr>
          <w:sz w:val="28"/>
          <w:szCs w:val="28"/>
        </w:rPr>
        <w:t xml:space="preserve"> тыс. руб.</w:t>
      </w:r>
    </w:p>
    <w:p w:rsidR="008E029C" w:rsidRPr="004279CB" w:rsidRDefault="008E029C" w:rsidP="008E029C">
      <w:pPr>
        <w:ind w:firstLine="567"/>
        <w:jc w:val="both"/>
        <w:rPr>
          <w:sz w:val="28"/>
          <w:szCs w:val="28"/>
        </w:rPr>
      </w:pPr>
      <w:r w:rsidRPr="004279CB">
        <w:rPr>
          <w:sz w:val="28"/>
          <w:szCs w:val="28"/>
        </w:rPr>
        <w:t xml:space="preserve">7. </w:t>
      </w:r>
      <w:r w:rsidR="00A320CA" w:rsidRPr="004279CB">
        <w:rPr>
          <w:sz w:val="28"/>
          <w:szCs w:val="28"/>
        </w:rPr>
        <w:t>П</w:t>
      </w:r>
      <w:r w:rsidRPr="004279CB">
        <w:rPr>
          <w:sz w:val="28"/>
          <w:szCs w:val="28"/>
        </w:rPr>
        <w:t>лан по доходам выполнен на 103,</w:t>
      </w:r>
      <w:r w:rsidR="008F09EA" w:rsidRPr="004279CB">
        <w:rPr>
          <w:sz w:val="28"/>
          <w:szCs w:val="28"/>
        </w:rPr>
        <w:t>66</w:t>
      </w:r>
      <w:r w:rsidRPr="004279CB">
        <w:rPr>
          <w:sz w:val="28"/>
          <w:szCs w:val="28"/>
        </w:rPr>
        <w:t xml:space="preserve">% от уточненного плана в сумме </w:t>
      </w:r>
      <w:r w:rsidR="008F09EA" w:rsidRPr="004279CB">
        <w:rPr>
          <w:sz w:val="28"/>
          <w:szCs w:val="28"/>
        </w:rPr>
        <w:t>1 611 768,45</w:t>
      </w:r>
      <w:r w:rsidRPr="004279CB">
        <w:rPr>
          <w:sz w:val="28"/>
          <w:szCs w:val="28"/>
        </w:rPr>
        <w:t xml:space="preserve"> тыс. руб. Сверх плана поступили доходы в сумме </w:t>
      </w:r>
      <w:r w:rsidR="00117BB3" w:rsidRPr="004279CB">
        <w:rPr>
          <w:sz w:val="28"/>
          <w:szCs w:val="28"/>
        </w:rPr>
        <w:t>58 938,19</w:t>
      </w:r>
      <w:r w:rsidRPr="004279CB">
        <w:rPr>
          <w:sz w:val="28"/>
          <w:szCs w:val="28"/>
        </w:rPr>
        <w:t xml:space="preserve"> тыс. руб.</w:t>
      </w:r>
    </w:p>
    <w:p w:rsidR="008E029C" w:rsidRPr="004279CB" w:rsidRDefault="008E029C" w:rsidP="008E029C">
      <w:pPr>
        <w:ind w:firstLine="567"/>
        <w:jc w:val="both"/>
        <w:rPr>
          <w:sz w:val="28"/>
          <w:szCs w:val="28"/>
        </w:rPr>
      </w:pPr>
      <w:r w:rsidRPr="004279CB">
        <w:rPr>
          <w:sz w:val="28"/>
          <w:szCs w:val="28"/>
        </w:rPr>
        <w:t xml:space="preserve">8. Расходы бюджета городского поселения </w:t>
      </w:r>
      <w:r w:rsidR="008F09EA" w:rsidRPr="004279CB">
        <w:rPr>
          <w:sz w:val="28"/>
          <w:szCs w:val="28"/>
        </w:rPr>
        <w:t>Одинцово</w:t>
      </w:r>
      <w:r w:rsidRPr="004279CB">
        <w:rPr>
          <w:sz w:val="28"/>
          <w:szCs w:val="28"/>
        </w:rPr>
        <w:t xml:space="preserve"> за 2014 год исполнены </w:t>
      </w:r>
      <w:r w:rsidR="002B7806" w:rsidRPr="004279CB">
        <w:rPr>
          <w:sz w:val="28"/>
          <w:szCs w:val="28"/>
        </w:rPr>
        <w:t xml:space="preserve">в </w:t>
      </w:r>
      <w:r w:rsidR="00117BB3" w:rsidRPr="004279CB">
        <w:rPr>
          <w:sz w:val="28"/>
          <w:szCs w:val="28"/>
        </w:rPr>
        <w:t>сумме 1 544 054,20</w:t>
      </w:r>
      <w:r w:rsidR="002B7806" w:rsidRPr="004279CB">
        <w:rPr>
          <w:sz w:val="28"/>
          <w:szCs w:val="28"/>
        </w:rPr>
        <w:t xml:space="preserve"> тыс.</w:t>
      </w:r>
      <w:r w:rsidR="00117BB3" w:rsidRPr="004279CB">
        <w:rPr>
          <w:sz w:val="28"/>
          <w:szCs w:val="28"/>
        </w:rPr>
        <w:t xml:space="preserve"> </w:t>
      </w:r>
      <w:r w:rsidR="002B7806" w:rsidRPr="004279CB">
        <w:rPr>
          <w:sz w:val="28"/>
          <w:szCs w:val="28"/>
        </w:rPr>
        <w:t xml:space="preserve">руб. или </w:t>
      </w:r>
      <w:r w:rsidRPr="004279CB">
        <w:rPr>
          <w:sz w:val="28"/>
          <w:szCs w:val="28"/>
        </w:rPr>
        <w:t xml:space="preserve">на </w:t>
      </w:r>
      <w:r w:rsidR="00117BB3" w:rsidRPr="004279CB">
        <w:rPr>
          <w:sz w:val="28"/>
          <w:szCs w:val="28"/>
        </w:rPr>
        <w:t>91,87</w:t>
      </w:r>
      <w:r w:rsidRPr="004279CB">
        <w:rPr>
          <w:sz w:val="28"/>
          <w:szCs w:val="28"/>
        </w:rPr>
        <w:t>%</w:t>
      </w:r>
      <w:r w:rsidR="002B7806" w:rsidRPr="004279CB">
        <w:rPr>
          <w:sz w:val="28"/>
          <w:szCs w:val="28"/>
        </w:rPr>
        <w:t xml:space="preserve"> от уточненного плана</w:t>
      </w:r>
      <w:r w:rsidRPr="004279CB">
        <w:rPr>
          <w:sz w:val="28"/>
          <w:szCs w:val="28"/>
        </w:rPr>
        <w:t xml:space="preserve">, неисполненные бюджетные назначения составили </w:t>
      </w:r>
      <w:r w:rsidR="00117BB3" w:rsidRPr="004279CB">
        <w:rPr>
          <w:sz w:val="28"/>
          <w:szCs w:val="28"/>
        </w:rPr>
        <w:t>136 723,64</w:t>
      </w:r>
      <w:r w:rsidRPr="004279CB">
        <w:rPr>
          <w:sz w:val="28"/>
          <w:szCs w:val="28"/>
        </w:rPr>
        <w:t xml:space="preserve"> тыс. руб.</w:t>
      </w:r>
    </w:p>
    <w:p w:rsidR="006D2417" w:rsidRPr="004279CB" w:rsidRDefault="008E029C" w:rsidP="008E029C">
      <w:pPr>
        <w:ind w:firstLine="567"/>
        <w:jc w:val="both"/>
        <w:rPr>
          <w:color w:val="000000"/>
          <w:sz w:val="28"/>
          <w:szCs w:val="28"/>
        </w:rPr>
      </w:pPr>
      <w:r w:rsidRPr="004279CB">
        <w:rPr>
          <w:sz w:val="28"/>
          <w:szCs w:val="28"/>
        </w:rPr>
        <w:t xml:space="preserve">9. </w:t>
      </w:r>
      <w:r w:rsidRPr="004279CB">
        <w:rPr>
          <w:color w:val="000000"/>
          <w:sz w:val="28"/>
          <w:szCs w:val="28"/>
        </w:rPr>
        <w:t xml:space="preserve">Расходы бюджета сформированы в структуре </w:t>
      </w:r>
      <w:r w:rsidR="006D2417" w:rsidRPr="004279CB">
        <w:rPr>
          <w:color w:val="000000"/>
          <w:sz w:val="28"/>
          <w:szCs w:val="28"/>
        </w:rPr>
        <w:t xml:space="preserve">двух </w:t>
      </w:r>
      <w:r w:rsidRPr="004279CB">
        <w:rPr>
          <w:color w:val="000000"/>
          <w:sz w:val="28"/>
          <w:szCs w:val="28"/>
        </w:rPr>
        <w:t>муниципальн</w:t>
      </w:r>
      <w:r w:rsidR="006D2417" w:rsidRPr="004279CB">
        <w:rPr>
          <w:color w:val="000000"/>
          <w:sz w:val="28"/>
          <w:szCs w:val="28"/>
        </w:rPr>
        <w:t>ых</w:t>
      </w:r>
      <w:r w:rsidRPr="004279CB">
        <w:rPr>
          <w:color w:val="000000"/>
          <w:sz w:val="28"/>
          <w:szCs w:val="28"/>
        </w:rPr>
        <w:t xml:space="preserve"> программы</w:t>
      </w:r>
      <w:r w:rsidR="006D2417" w:rsidRPr="004279CB">
        <w:rPr>
          <w:color w:val="000000"/>
          <w:sz w:val="28"/>
          <w:szCs w:val="28"/>
        </w:rPr>
        <w:t>:</w:t>
      </w:r>
    </w:p>
    <w:p w:rsidR="006D2417" w:rsidRPr="004279CB" w:rsidRDefault="006D2417" w:rsidP="008E029C">
      <w:pPr>
        <w:ind w:firstLine="567"/>
        <w:jc w:val="both"/>
        <w:rPr>
          <w:color w:val="000000"/>
          <w:sz w:val="28"/>
          <w:szCs w:val="28"/>
        </w:rPr>
      </w:pPr>
      <w:r w:rsidRPr="004279CB">
        <w:rPr>
          <w:color w:val="000000"/>
          <w:sz w:val="28"/>
          <w:szCs w:val="28"/>
        </w:rPr>
        <w:t xml:space="preserve">- </w:t>
      </w:r>
      <w:r w:rsidR="008E029C" w:rsidRPr="004279CB">
        <w:rPr>
          <w:color w:val="000000"/>
          <w:sz w:val="28"/>
          <w:szCs w:val="28"/>
        </w:rPr>
        <w:t xml:space="preserve"> «Социально-экономическое развитие городского поселения </w:t>
      </w:r>
      <w:r w:rsidR="0039260C" w:rsidRPr="004279CB">
        <w:rPr>
          <w:color w:val="000000"/>
          <w:sz w:val="28"/>
          <w:szCs w:val="28"/>
        </w:rPr>
        <w:t>Одинцово</w:t>
      </w:r>
      <w:r w:rsidR="008E029C" w:rsidRPr="004279CB">
        <w:rPr>
          <w:color w:val="000000"/>
          <w:sz w:val="28"/>
          <w:szCs w:val="28"/>
        </w:rPr>
        <w:t xml:space="preserve"> Одинцовского муниципального района Московской области на 2014 и плановый период 2015 и 2016 годов» с общим объемом финансирования на 2014 год в сумме </w:t>
      </w:r>
      <w:r w:rsidR="00803829" w:rsidRPr="004279CB">
        <w:rPr>
          <w:color w:val="000000"/>
          <w:sz w:val="28"/>
          <w:szCs w:val="28"/>
        </w:rPr>
        <w:t>1 585 787,0</w:t>
      </w:r>
      <w:r w:rsidR="008E029C" w:rsidRPr="004279CB">
        <w:rPr>
          <w:color w:val="000000"/>
          <w:sz w:val="28"/>
          <w:szCs w:val="28"/>
        </w:rPr>
        <w:t xml:space="preserve"> тыс. руб., что составляет </w:t>
      </w:r>
      <w:r w:rsidR="00803829" w:rsidRPr="004279CB">
        <w:rPr>
          <w:color w:val="000000"/>
          <w:sz w:val="28"/>
          <w:szCs w:val="28"/>
        </w:rPr>
        <w:t>94,35</w:t>
      </w:r>
      <w:r w:rsidR="00C420B0" w:rsidRPr="004279CB">
        <w:rPr>
          <w:color w:val="000000"/>
          <w:sz w:val="28"/>
          <w:szCs w:val="28"/>
        </w:rPr>
        <w:t xml:space="preserve"> </w:t>
      </w:r>
      <w:r w:rsidR="008E029C" w:rsidRPr="004279CB">
        <w:rPr>
          <w:color w:val="000000"/>
          <w:sz w:val="28"/>
          <w:szCs w:val="28"/>
        </w:rPr>
        <w:t>% от всех расходов бюджета</w:t>
      </w:r>
      <w:r w:rsidRPr="004279CB">
        <w:rPr>
          <w:color w:val="000000"/>
          <w:sz w:val="28"/>
          <w:szCs w:val="28"/>
        </w:rPr>
        <w:t>;</w:t>
      </w:r>
    </w:p>
    <w:p w:rsidR="008E029C" w:rsidRPr="004279CB" w:rsidRDefault="006D2417" w:rsidP="008E029C">
      <w:pPr>
        <w:ind w:firstLine="567"/>
        <w:jc w:val="both"/>
        <w:rPr>
          <w:color w:val="000000"/>
          <w:sz w:val="28"/>
          <w:szCs w:val="28"/>
        </w:rPr>
      </w:pPr>
      <w:r w:rsidRPr="004279CB">
        <w:rPr>
          <w:color w:val="000000"/>
          <w:sz w:val="28"/>
          <w:szCs w:val="28"/>
        </w:rPr>
        <w:t xml:space="preserve">- </w:t>
      </w:r>
      <w:r w:rsidR="00DF1BD5" w:rsidRPr="004279CB">
        <w:rPr>
          <w:color w:val="000000"/>
          <w:sz w:val="28"/>
          <w:szCs w:val="28"/>
        </w:rPr>
        <w:t>«</w:t>
      </w:r>
      <w:r w:rsidRPr="004279CB">
        <w:rPr>
          <w:color w:val="000000"/>
          <w:sz w:val="28"/>
          <w:szCs w:val="28"/>
        </w:rPr>
        <w:t>Капитальный ремонт многоквартирных домов городского поселения Одинцово</w:t>
      </w:r>
      <w:r w:rsidR="00DF1BD5" w:rsidRPr="004279CB">
        <w:rPr>
          <w:color w:val="000000"/>
          <w:sz w:val="28"/>
          <w:szCs w:val="28"/>
        </w:rPr>
        <w:t>»</w:t>
      </w:r>
      <w:r w:rsidRPr="004279CB">
        <w:rPr>
          <w:color w:val="000000"/>
          <w:sz w:val="28"/>
          <w:szCs w:val="28"/>
        </w:rPr>
        <w:t xml:space="preserve"> с общим объемом финансирования в сумме </w:t>
      </w:r>
      <w:r w:rsidR="00DF1BD5" w:rsidRPr="004279CB">
        <w:rPr>
          <w:color w:val="000000"/>
          <w:sz w:val="28"/>
          <w:szCs w:val="28"/>
        </w:rPr>
        <w:t>56 045,10</w:t>
      </w:r>
      <w:r w:rsidRPr="004279CB">
        <w:rPr>
          <w:color w:val="000000"/>
          <w:sz w:val="28"/>
          <w:szCs w:val="28"/>
        </w:rPr>
        <w:t xml:space="preserve"> тыс.</w:t>
      </w:r>
      <w:r w:rsidR="00803829" w:rsidRPr="004279CB">
        <w:rPr>
          <w:color w:val="000000"/>
          <w:sz w:val="28"/>
          <w:szCs w:val="28"/>
        </w:rPr>
        <w:t xml:space="preserve"> </w:t>
      </w:r>
      <w:r w:rsidRPr="004279CB">
        <w:rPr>
          <w:color w:val="000000"/>
          <w:sz w:val="28"/>
          <w:szCs w:val="28"/>
        </w:rPr>
        <w:t xml:space="preserve">руб., что составляет </w:t>
      </w:r>
      <w:r w:rsidR="00C420B0" w:rsidRPr="004279CB">
        <w:rPr>
          <w:color w:val="000000"/>
          <w:sz w:val="28"/>
          <w:szCs w:val="28"/>
        </w:rPr>
        <w:t>3,33</w:t>
      </w:r>
      <w:r w:rsidRPr="004279CB">
        <w:rPr>
          <w:color w:val="000000"/>
          <w:sz w:val="28"/>
          <w:szCs w:val="28"/>
        </w:rPr>
        <w:t xml:space="preserve"> % от всех расходов бюджета.</w:t>
      </w:r>
    </w:p>
    <w:p w:rsidR="00DF1BD5" w:rsidRPr="004279CB" w:rsidRDefault="008E029C" w:rsidP="008E029C">
      <w:pPr>
        <w:ind w:firstLine="567"/>
        <w:jc w:val="both"/>
        <w:rPr>
          <w:color w:val="000000"/>
          <w:sz w:val="28"/>
          <w:szCs w:val="28"/>
        </w:rPr>
      </w:pPr>
      <w:r w:rsidRPr="004279CB">
        <w:rPr>
          <w:color w:val="000000"/>
          <w:sz w:val="28"/>
          <w:szCs w:val="28"/>
        </w:rPr>
        <w:t xml:space="preserve"> </w:t>
      </w:r>
      <w:r w:rsidRPr="004279CB">
        <w:rPr>
          <w:sz w:val="28"/>
          <w:szCs w:val="28"/>
        </w:rPr>
        <w:t xml:space="preserve">Расходы на реализацию программы </w:t>
      </w:r>
      <w:r w:rsidR="00DF1BD5" w:rsidRPr="004279CB">
        <w:rPr>
          <w:color w:val="000000"/>
          <w:sz w:val="28"/>
          <w:szCs w:val="28"/>
        </w:rPr>
        <w:t xml:space="preserve">«Социально-экономическое развитие городского поселения Одинцово Одинцовского муниципального района Московской области на 2014 и плановый период 2015 и 2016 годов» </w:t>
      </w:r>
      <w:r w:rsidRPr="004279CB">
        <w:rPr>
          <w:sz w:val="28"/>
          <w:szCs w:val="28"/>
        </w:rPr>
        <w:t xml:space="preserve">произведены в сумме </w:t>
      </w:r>
      <w:r w:rsidR="00DF1BD5" w:rsidRPr="004279CB">
        <w:rPr>
          <w:sz w:val="28"/>
          <w:szCs w:val="28"/>
        </w:rPr>
        <w:t>1 473 853,58</w:t>
      </w:r>
      <w:r w:rsidRPr="004279CB">
        <w:rPr>
          <w:color w:val="000000"/>
          <w:sz w:val="28"/>
          <w:szCs w:val="28"/>
        </w:rPr>
        <w:t xml:space="preserve"> тыс. руб. или  на </w:t>
      </w:r>
      <w:r w:rsidR="00803829" w:rsidRPr="004279CB">
        <w:rPr>
          <w:color w:val="000000"/>
          <w:sz w:val="28"/>
          <w:szCs w:val="28"/>
        </w:rPr>
        <w:t>92,94</w:t>
      </w:r>
      <w:r w:rsidRPr="004279CB">
        <w:rPr>
          <w:color w:val="000000"/>
          <w:sz w:val="28"/>
          <w:szCs w:val="28"/>
        </w:rPr>
        <w:t xml:space="preserve"> %. </w:t>
      </w:r>
    </w:p>
    <w:p w:rsidR="00DF1BD5" w:rsidRPr="004279CB" w:rsidRDefault="008E029C" w:rsidP="00DF1BD5">
      <w:pPr>
        <w:ind w:firstLine="567"/>
        <w:jc w:val="both"/>
        <w:rPr>
          <w:color w:val="000000"/>
          <w:sz w:val="28"/>
          <w:szCs w:val="28"/>
        </w:rPr>
      </w:pPr>
      <w:r w:rsidRPr="004279CB">
        <w:rPr>
          <w:color w:val="000000"/>
          <w:sz w:val="28"/>
          <w:szCs w:val="28"/>
        </w:rPr>
        <w:lastRenderedPageBreak/>
        <w:t xml:space="preserve">  </w:t>
      </w:r>
      <w:r w:rsidR="00DF1BD5" w:rsidRPr="004279CB">
        <w:rPr>
          <w:sz w:val="28"/>
          <w:szCs w:val="28"/>
        </w:rPr>
        <w:t xml:space="preserve">Расходы на реализацию программы </w:t>
      </w:r>
      <w:r w:rsidR="00DF1BD5" w:rsidRPr="004279CB">
        <w:rPr>
          <w:color w:val="000000"/>
          <w:sz w:val="28"/>
          <w:szCs w:val="28"/>
        </w:rPr>
        <w:t xml:space="preserve">«Капитальный ремонт многоквартирных домов городского поселения Одинцово» </w:t>
      </w:r>
      <w:r w:rsidR="00DF1BD5" w:rsidRPr="004279CB">
        <w:rPr>
          <w:sz w:val="28"/>
          <w:szCs w:val="28"/>
        </w:rPr>
        <w:t xml:space="preserve">произведены в </w:t>
      </w:r>
      <w:r w:rsidR="00DF1BD5" w:rsidRPr="004279CB">
        <w:rPr>
          <w:color w:val="000000"/>
          <w:sz w:val="28"/>
          <w:szCs w:val="28"/>
        </w:rPr>
        <w:t>41 873,33 тыс.</w:t>
      </w:r>
      <w:r w:rsidR="00803829" w:rsidRPr="004279CB">
        <w:rPr>
          <w:color w:val="000000"/>
          <w:sz w:val="28"/>
          <w:szCs w:val="28"/>
        </w:rPr>
        <w:t xml:space="preserve"> </w:t>
      </w:r>
      <w:r w:rsidR="00DF1BD5" w:rsidRPr="004279CB">
        <w:rPr>
          <w:color w:val="000000"/>
          <w:sz w:val="28"/>
          <w:szCs w:val="28"/>
        </w:rPr>
        <w:t>руб</w:t>
      </w:r>
      <w:r w:rsidR="00C420B0" w:rsidRPr="004279CB">
        <w:rPr>
          <w:color w:val="000000"/>
          <w:sz w:val="28"/>
          <w:szCs w:val="28"/>
        </w:rPr>
        <w:t>. или на 74,71</w:t>
      </w:r>
      <w:r w:rsidR="00DF1BD5" w:rsidRPr="004279CB">
        <w:rPr>
          <w:color w:val="000000"/>
          <w:sz w:val="28"/>
          <w:szCs w:val="28"/>
        </w:rPr>
        <w:t xml:space="preserve"> %.</w:t>
      </w:r>
    </w:p>
    <w:p w:rsidR="008E029C" w:rsidRPr="004279CB" w:rsidRDefault="00DF1BD5" w:rsidP="008E029C">
      <w:pPr>
        <w:ind w:firstLine="567"/>
        <w:jc w:val="both"/>
        <w:rPr>
          <w:sz w:val="28"/>
          <w:szCs w:val="28"/>
        </w:rPr>
      </w:pPr>
      <w:r w:rsidRPr="004279CB">
        <w:rPr>
          <w:color w:val="000000"/>
          <w:sz w:val="28"/>
          <w:szCs w:val="28"/>
        </w:rPr>
        <w:t xml:space="preserve"> </w:t>
      </w:r>
      <w:r w:rsidR="00C420B0" w:rsidRPr="004279CB">
        <w:rPr>
          <w:sz w:val="28"/>
          <w:szCs w:val="28"/>
        </w:rPr>
        <w:t>10</w:t>
      </w:r>
      <w:r w:rsidR="008E029C" w:rsidRPr="004279CB">
        <w:rPr>
          <w:sz w:val="28"/>
          <w:szCs w:val="28"/>
        </w:rPr>
        <w:t xml:space="preserve">. При сопоставлении плановых (предусмотренных решением о бюджете с учетом всех изменений) и фактических расходов бюджета городского поселения </w:t>
      </w:r>
      <w:r w:rsidR="00C420B0" w:rsidRPr="004279CB">
        <w:rPr>
          <w:sz w:val="28"/>
          <w:szCs w:val="28"/>
        </w:rPr>
        <w:t>Одинцово</w:t>
      </w:r>
      <w:r w:rsidR="008E029C" w:rsidRPr="004279CB">
        <w:rPr>
          <w:sz w:val="28"/>
          <w:szCs w:val="28"/>
        </w:rPr>
        <w:t xml:space="preserve"> за 2014 год превышений предельного объема ассигнований, утвержденных решением о бюджете, в анализируемом периоде не выявлено.</w:t>
      </w:r>
    </w:p>
    <w:p w:rsidR="008E029C" w:rsidRPr="004279CB" w:rsidRDefault="008E029C" w:rsidP="008E029C">
      <w:pPr>
        <w:ind w:firstLine="567"/>
        <w:jc w:val="both"/>
        <w:rPr>
          <w:sz w:val="28"/>
          <w:szCs w:val="28"/>
        </w:rPr>
      </w:pPr>
      <w:r w:rsidRPr="004279CB">
        <w:rPr>
          <w:sz w:val="28"/>
          <w:szCs w:val="28"/>
        </w:rPr>
        <w:t xml:space="preserve">12. По сравнению с началом года дебиторская задолженность увеличилась на </w:t>
      </w:r>
      <w:r w:rsidR="00803829" w:rsidRPr="004279CB">
        <w:rPr>
          <w:sz w:val="28"/>
          <w:szCs w:val="28"/>
        </w:rPr>
        <w:t>332 309,19</w:t>
      </w:r>
      <w:r w:rsidRPr="004279CB">
        <w:rPr>
          <w:sz w:val="28"/>
          <w:szCs w:val="28"/>
        </w:rPr>
        <w:t xml:space="preserve"> тыс. руб. и по состоянию на 01.01.2015г. составила </w:t>
      </w:r>
      <w:r w:rsidR="00C420B0" w:rsidRPr="004279CB">
        <w:rPr>
          <w:sz w:val="28"/>
          <w:szCs w:val="28"/>
        </w:rPr>
        <w:t>332 2</w:t>
      </w:r>
      <w:r w:rsidR="00803829" w:rsidRPr="004279CB">
        <w:rPr>
          <w:sz w:val="28"/>
          <w:szCs w:val="28"/>
        </w:rPr>
        <w:t>36,8</w:t>
      </w:r>
      <w:r w:rsidR="00C420B0" w:rsidRPr="004279CB">
        <w:rPr>
          <w:sz w:val="28"/>
          <w:szCs w:val="28"/>
        </w:rPr>
        <w:t>8</w:t>
      </w:r>
      <w:r w:rsidRPr="004279CB">
        <w:rPr>
          <w:sz w:val="28"/>
          <w:szCs w:val="28"/>
        </w:rPr>
        <w:t xml:space="preserve"> тыс. руб., кредиторская задолженность в целом увеличилась на </w:t>
      </w:r>
      <w:r w:rsidR="00075D4F" w:rsidRPr="004279CB">
        <w:rPr>
          <w:sz w:val="28"/>
          <w:szCs w:val="28"/>
        </w:rPr>
        <w:t>34 259,60</w:t>
      </w:r>
      <w:r w:rsidRPr="004279CB">
        <w:rPr>
          <w:sz w:val="28"/>
          <w:szCs w:val="28"/>
        </w:rPr>
        <w:t xml:space="preserve"> тыс. руб. и по состоянию на 01.01.2015г. составила </w:t>
      </w:r>
      <w:r w:rsidR="00075D4F" w:rsidRPr="004279CB">
        <w:rPr>
          <w:sz w:val="28"/>
          <w:szCs w:val="28"/>
        </w:rPr>
        <w:t xml:space="preserve"> 59 735,41</w:t>
      </w:r>
      <w:r w:rsidRPr="004279CB">
        <w:rPr>
          <w:sz w:val="28"/>
          <w:szCs w:val="28"/>
        </w:rPr>
        <w:t xml:space="preserve"> тыс. руб. </w:t>
      </w:r>
    </w:p>
    <w:p w:rsidR="008E029C" w:rsidRPr="004279CB" w:rsidRDefault="008E029C" w:rsidP="008E029C">
      <w:pPr>
        <w:ind w:firstLine="567"/>
        <w:jc w:val="both"/>
        <w:rPr>
          <w:sz w:val="28"/>
          <w:szCs w:val="28"/>
        </w:rPr>
      </w:pPr>
      <w:r w:rsidRPr="004279CB">
        <w:rPr>
          <w:sz w:val="28"/>
          <w:szCs w:val="28"/>
        </w:rPr>
        <w:t xml:space="preserve">13. По итогам исполнения бюджет городского поселения </w:t>
      </w:r>
      <w:r w:rsidR="00075D4F" w:rsidRPr="004279CB">
        <w:rPr>
          <w:sz w:val="28"/>
          <w:szCs w:val="28"/>
        </w:rPr>
        <w:t>Одинцово</w:t>
      </w:r>
      <w:r w:rsidRPr="004279CB">
        <w:rPr>
          <w:sz w:val="28"/>
          <w:szCs w:val="28"/>
        </w:rPr>
        <w:t xml:space="preserve"> характеризуется абсолютной финансовой устойчивостью.</w:t>
      </w:r>
    </w:p>
    <w:p w:rsidR="00CF12E6" w:rsidRPr="004279CB" w:rsidRDefault="00CF12E6" w:rsidP="00CF12E6">
      <w:pPr>
        <w:jc w:val="both"/>
        <w:rPr>
          <w:sz w:val="28"/>
          <w:szCs w:val="28"/>
        </w:rPr>
      </w:pPr>
    </w:p>
    <w:p w:rsidR="00CF12E6" w:rsidRPr="004279CB" w:rsidRDefault="00CF12E6" w:rsidP="00CF12E6">
      <w:pPr>
        <w:jc w:val="both"/>
        <w:rPr>
          <w:sz w:val="28"/>
          <w:szCs w:val="28"/>
        </w:rPr>
      </w:pPr>
    </w:p>
    <w:p w:rsidR="008E029C" w:rsidRPr="004279CB" w:rsidRDefault="008E029C" w:rsidP="00CF12E6">
      <w:pPr>
        <w:jc w:val="both"/>
        <w:rPr>
          <w:sz w:val="28"/>
          <w:szCs w:val="28"/>
        </w:rPr>
      </w:pPr>
    </w:p>
    <w:p w:rsidR="00BE1F95" w:rsidRDefault="00BE1F95">
      <w:bookmarkStart w:id="0" w:name="_GoBack"/>
      <w:bookmarkEnd w:id="0"/>
    </w:p>
    <w:sectPr w:rsidR="00BE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40EFE"/>
    <w:multiLevelType w:val="hybridMultilevel"/>
    <w:tmpl w:val="EA50C34C"/>
    <w:lvl w:ilvl="0" w:tplc="0419000D">
      <w:start w:val="1"/>
      <w:numFmt w:val="bullet"/>
      <w:lvlText w:val=""/>
      <w:lvlJc w:val="left"/>
      <w:pPr>
        <w:ind w:left="16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">
    <w:nsid w:val="41D95EA3"/>
    <w:multiLevelType w:val="hybridMultilevel"/>
    <w:tmpl w:val="BEE2896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62B3BA2"/>
    <w:multiLevelType w:val="hybridMultilevel"/>
    <w:tmpl w:val="14A2D724"/>
    <w:lvl w:ilvl="0" w:tplc="D07E0A5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44C34"/>
    <w:multiLevelType w:val="hybridMultilevel"/>
    <w:tmpl w:val="C8AC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C6FCC"/>
    <w:multiLevelType w:val="hybridMultilevel"/>
    <w:tmpl w:val="7A824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00761"/>
    <w:multiLevelType w:val="hybridMultilevel"/>
    <w:tmpl w:val="8A4E473C"/>
    <w:lvl w:ilvl="0" w:tplc="D07E0A56">
      <w:start w:val="1"/>
      <w:numFmt w:val="bullet"/>
      <w:lvlText w:val=""/>
      <w:lvlJc w:val="righ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E6"/>
    <w:rsid w:val="00075D4F"/>
    <w:rsid w:val="00117BB3"/>
    <w:rsid w:val="001F29DC"/>
    <w:rsid w:val="0024435C"/>
    <w:rsid w:val="002B7806"/>
    <w:rsid w:val="00330FA4"/>
    <w:rsid w:val="0039260C"/>
    <w:rsid w:val="004279CB"/>
    <w:rsid w:val="0046204E"/>
    <w:rsid w:val="0051578B"/>
    <w:rsid w:val="006D2417"/>
    <w:rsid w:val="006E3878"/>
    <w:rsid w:val="007A5E24"/>
    <w:rsid w:val="00803829"/>
    <w:rsid w:val="008E029C"/>
    <w:rsid w:val="008F09EA"/>
    <w:rsid w:val="00933EBB"/>
    <w:rsid w:val="009F2A6E"/>
    <w:rsid w:val="00A320CA"/>
    <w:rsid w:val="00A96C42"/>
    <w:rsid w:val="00BE1F95"/>
    <w:rsid w:val="00C420B0"/>
    <w:rsid w:val="00CF12E6"/>
    <w:rsid w:val="00CF1D76"/>
    <w:rsid w:val="00D13D18"/>
    <w:rsid w:val="00D1556B"/>
    <w:rsid w:val="00D5348C"/>
    <w:rsid w:val="00DF1BD5"/>
    <w:rsid w:val="00ED396D"/>
    <w:rsid w:val="00F03202"/>
    <w:rsid w:val="00F80B3C"/>
    <w:rsid w:val="00FB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02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2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3D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02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2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3D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DE9E1-08B1-4974-B0F1-874C53FE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user13</cp:lastModifiedBy>
  <cp:revision>3</cp:revision>
  <cp:lastPrinted>2015-04-06T12:44:00Z</cp:lastPrinted>
  <dcterms:created xsi:type="dcterms:W3CDTF">2015-10-27T07:53:00Z</dcterms:created>
  <dcterms:modified xsi:type="dcterms:W3CDTF">2015-10-27T08:01:00Z</dcterms:modified>
</cp:coreProperties>
</file>