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8A" w:rsidRPr="00E90E31" w:rsidRDefault="00075C8A" w:rsidP="00075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31">
        <w:rPr>
          <w:rFonts w:ascii="Times New Roman" w:hAnsi="Times New Roman" w:cs="Times New Roman"/>
          <w:sz w:val="28"/>
          <w:szCs w:val="28"/>
        </w:rPr>
        <w:t xml:space="preserve">Экспертиза проектов муниципальных правовых актов, проведенных в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E90E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0E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FD55A1" w:rsidRPr="00E90E31" w:rsidTr="00685C5F">
        <w:trPr>
          <w:trHeight w:val="1752"/>
        </w:trPr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Результаты экспертно-аналитического мероприятия</w:t>
            </w: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8829C0"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5A1" w:rsidRPr="00685C5F" w:rsidRDefault="0011274D" w:rsidP="0011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4D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6D268B" w:rsidRPr="006D268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075C8A" w:rsidRPr="00075C8A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городского поселения</w:t>
            </w:r>
            <w:proofErr w:type="gramEnd"/>
            <w:r w:rsidR="00075C8A" w:rsidRPr="00075C8A">
              <w:rPr>
                <w:rFonts w:ascii="Times New Roman" w:hAnsi="Times New Roman" w:cs="Times New Roman"/>
                <w:sz w:val="24"/>
                <w:szCs w:val="24"/>
              </w:rPr>
              <w:t xml:space="preserve"> Новоивановское Одинцовского муниципального района Московской области «О внесении изменений и дополнений в решение Совета депутатов городского поселения Новоивановское от 28.11.2017 № 157/6 «О бюджете городского поселения Новоивановское  Одинцовского муниципального района на 2018 год и плановый период 2019 и 2020 годов»</w:t>
            </w:r>
          </w:p>
        </w:tc>
        <w:tc>
          <w:tcPr>
            <w:tcW w:w="1984" w:type="dxa"/>
          </w:tcPr>
          <w:p w:rsidR="00FD55A1" w:rsidRPr="00E90E31" w:rsidRDefault="00FD55A1" w:rsidP="000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 w:rsidR="00112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 w:rsidR="00075C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075C8A" w:rsidRPr="00075C8A" w:rsidRDefault="00075C8A" w:rsidP="00075C8A">
            <w:pPr>
              <w:pStyle w:val="ConsPlusNormal0"/>
              <w:numPr>
                <w:ilvl w:val="0"/>
                <w:numId w:val="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075C8A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075C8A" w:rsidRPr="00075C8A" w:rsidRDefault="00075C8A" w:rsidP="00075C8A">
            <w:pPr>
              <w:pStyle w:val="ConsPlusNormal0"/>
              <w:numPr>
                <w:ilvl w:val="0"/>
                <w:numId w:val="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075C8A">
              <w:rPr>
                <w:sz w:val="24"/>
                <w:szCs w:val="24"/>
              </w:rPr>
              <w:t>Расчет нормативных затрат на оказание муниципальных услуг физическим и юридическим лицам городского поселения Новоивановское Одинцовского муниципального района с учетом вносимых изменений для проверки в Контрольно-счетную палату Одинцовского муниципального района не представлен.</w:t>
            </w:r>
          </w:p>
          <w:p w:rsidR="00075C8A" w:rsidRPr="00075C8A" w:rsidRDefault="00075C8A" w:rsidP="00075C8A">
            <w:pPr>
              <w:pStyle w:val="ConsPlusNormal0"/>
              <w:numPr>
                <w:ilvl w:val="0"/>
                <w:numId w:val="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075C8A">
              <w:rPr>
                <w:bCs/>
                <w:sz w:val="24"/>
                <w:szCs w:val="24"/>
              </w:rPr>
              <w:t xml:space="preserve">В нарушение ст.184.2. </w:t>
            </w:r>
            <w:r w:rsidRPr="00075C8A">
              <w:rPr>
                <w:sz w:val="24"/>
                <w:szCs w:val="24"/>
              </w:rPr>
              <w:t>Бюджетного кодекса Российской Федерации одновременно с проектом решения в Контрольно-счетную палату Одинцовского муниципального района не представлены проекты изменений в паспорта муниципальных программ.</w:t>
            </w:r>
          </w:p>
          <w:p w:rsidR="00FD55A1" w:rsidRPr="00075C8A" w:rsidRDefault="00075C8A" w:rsidP="00075C8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A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Новоивановское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BA0940" w:rsidRPr="00E90E31" w:rsidTr="008829C0">
        <w:tc>
          <w:tcPr>
            <w:tcW w:w="675" w:type="dxa"/>
          </w:tcPr>
          <w:p w:rsidR="00BA0940" w:rsidRPr="00E90E31" w:rsidRDefault="00BA0940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A0940" w:rsidRPr="0011274D" w:rsidRDefault="00BA0940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4D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D268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BA094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BA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сельского поселения Никольское Одинцовского муниципального района Московской области «О внесении изменений и дополнений в решение Совета депутатов сельского поселения Никольское Одинцовского муниципального района Московской области от 26.12.2017 № 13/1 «О бюджете сельского поселения Никольское Одинцовского муниципального района Московской области на 2018 год и плановый период 2019 и 2020 годов»</w:t>
            </w:r>
            <w:proofErr w:type="gramEnd"/>
          </w:p>
        </w:tc>
        <w:tc>
          <w:tcPr>
            <w:tcW w:w="1984" w:type="dxa"/>
          </w:tcPr>
          <w:p w:rsidR="00BA0940" w:rsidRPr="00E90E31" w:rsidRDefault="00BA0940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BA0940" w:rsidRPr="00BA0940" w:rsidRDefault="00BA0940" w:rsidP="00BA0940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BA0940">
              <w:rPr>
                <w:sz w:val="24"/>
                <w:szCs w:val="24"/>
              </w:rPr>
              <w:t xml:space="preserve">Изменение объема финансового обеспечения </w:t>
            </w:r>
            <w:r w:rsidRPr="00BA0940">
              <w:rPr>
                <w:sz w:val="24"/>
                <w:szCs w:val="24"/>
              </w:rPr>
              <w:lastRenderedPageBreak/>
              <w:t xml:space="preserve">выполнения муниципального задания МБУК «Никольский СКДЦ «Полет» следует произвести в соответствии с Порядком финансового обеспечения выполнения муниципального задания, утвержденным Постановлением Администрации сельского поселения Никольское от 28.12.2015 № 227.  </w:t>
            </w:r>
          </w:p>
          <w:p w:rsidR="00BA0940" w:rsidRDefault="00BA0940" w:rsidP="00BA0940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0940">
              <w:rPr>
                <w:sz w:val="24"/>
                <w:szCs w:val="24"/>
              </w:rPr>
              <w:t>.</w:t>
            </w:r>
            <w:r w:rsidRPr="00BA0940">
              <w:rPr>
                <w:sz w:val="24"/>
                <w:szCs w:val="24"/>
              </w:rPr>
              <w:tab/>
              <w:t xml:space="preserve">В ходе </w:t>
            </w:r>
            <w:proofErr w:type="gramStart"/>
            <w:r w:rsidRPr="00BA0940">
              <w:rPr>
                <w:sz w:val="24"/>
                <w:szCs w:val="24"/>
              </w:rPr>
              <w:t>проведения проверки соответствия объемов финансирования</w:t>
            </w:r>
            <w:proofErr w:type="gramEnd"/>
            <w:r w:rsidRPr="00BA0940">
              <w:rPr>
                <w:sz w:val="24"/>
                <w:szCs w:val="24"/>
              </w:rPr>
              <w:t xml:space="preserve"> в представленных проектах муниципальных программ, проекту решения о бюджет</w:t>
            </w:r>
            <w:r>
              <w:rPr>
                <w:sz w:val="24"/>
                <w:szCs w:val="24"/>
              </w:rPr>
              <w:t xml:space="preserve">е, расхождений не установлено. </w:t>
            </w:r>
          </w:p>
          <w:p w:rsidR="00BA0940" w:rsidRDefault="00BA0940" w:rsidP="00BA0940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0940">
              <w:rPr>
                <w:sz w:val="24"/>
                <w:szCs w:val="24"/>
              </w:rPr>
              <w:t>.</w:t>
            </w:r>
            <w:r w:rsidRPr="00BA0940">
              <w:rPr>
                <w:sz w:val="24"/>
                <w:szCs w:val="24"/>
              </w:rPr>
              <w:tab/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BA0940" w:rsidRPr="006D268B" w:rsidRDefault="00BA0940" w:rsidP="00BA0940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A0940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Никольское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BA0940" w:rsidRPr="00E90E31" w:rsidRDefault="00BA0940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</w:tr>
      <w:tr w:rsidR="00070D7D" w:rsidRPr="00E90E31" w:rsidTr="008829C0">
        <w:tc>
          <w:tcPr>
            <w:tcW w:w="675" w:type="dxa"/>
          </w:tcPr>
          <w:p w:rsidR="00070D7D" w:rsidRPr="00E90E31" w:rsidRDefault="00070D7D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070D7D" w:rsidRPr="0011274D" w:rsidRDefault="00070D7D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D7D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>
              <w:t xml:space="preserve"> </w:t>
            </w:r>
            <w:r w:rsidRPr="00070D7D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городского поселения Кубинка Одинцовского муниципального района Московской области «О внесении изменений и дополнений в решение Совета депутатов городского  поселения Кубинка Одинцовского муниципального района Московской области от 20.12.2017  № 1/74 «О бюджете городского поселения Кубинка  Одинцовского муниципального района Московской области на 2018 год и плановый период 2019 и 2020 годов»</w:t>
            </w:r>
            <w:proofErr w:type="gramEnd"/>
          </w:p>
        </w:tc>
        <w:tc>
          <w:tcPr>
            <w:tcW w:w="1984" w:type="dxa"/>
          </w:tcPr>
          <w:p w:rsidR="00070D7D" w:rsidRPr="00E90E31" w:rsidRDefault="00070D7D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070D7D" w:rsidRPr="00070D7D" w:rsidRDefault="00070D7D" w:rsidP="00070D7D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0D7D">
              <w:rPr>
                <w:sz w:val="24"/>
                <w:szCs w:val="24"/>
              </w:rPr>
              <w:t>.</w:t>
            </w:r>
            <w:r w:rsidRPr="00070D7D">
              <w:rPr>
                <w:sz w:val="24"/>
                <w:szCs w:val="24"/>
              </w:rPr>
              <w:tab/>
              <w:t>Расчеты нормативных затрат на увеличение предоставления субсидии на финансовое обеспечение выполнения муниципального задания             бюджетным и автономным учреждениям городского поселения Кубинка для проверки в Контрольно-счетную палату Одинцовского муниципального района не представлены.</w:t>
            </w:r>
          </w:p>
          <w:p w:rsidR="00070D7D" w:rsidRDefault="00070D7D" w:rsidP="00070D7D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0D7D">
              <w:rPr>
                <w:sz w:val="24"/>
                <w:szCs w:val="24"/>
              </w:rPr>
              <w:t>.</w:t>
            </w:r>
            <w:r w:rsidRPr="00070D7D">
              <w:rPr>
                <w:sz w:val="24"/>
                <w:szCs w:val="24"/>
              </w:rPr>
              <w:tab/>
              <w:t>К проверке не представлен порядок определения объема и условия предоставления субсидий иным некоммерческим организациям, не являющимися государственными (муниципальными) учреждениями, предусмотренный п.2 ст.78.1 Бюджетног</w:t>
            </w:r>
            <w:r>
              <w:rPr>
                <w:sz w:val="24"/>
                <w:szCs w:val="24"/>
              </w:rPr>
              <w:t>о кодекса Российской Федерации.</w:t>
            </w:r>
          </w:p>
          <w:p w:rsidR="00070D7D" w:rsidRPr="006D268B" w:rsidRDefault="00070D7D" w:rsidP="00070D7D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0D7D">
              <w:rPr>
                <w:sz w:val="24"/>
                <w:szCs w:val="24"/>
              </w:rPr>
              <w:t>.</w:t>
            </w:r>
            <w:r w:rsidRPr="00070D7D">
              <w:rPr>
                <w:sz w:val="24"/>
                <w:szCs w:val="24"/>
              </w:rPr>
              <w:tab/>
              <w:t>Контрольно-счетная палата не может подтвердить обоснованность отдельных вносимых изменений, так как обоснования внесения изменений по расходам в бюджет городского поселения Кубинка Одинцовского муниципального района представлены не в полном объеме.</w:t>
            </w:r>
          </w:p>
        </w:tc>
        <w:tc>
          <w:tcPr>
            <w:tcW w:w="2977" w:type="dxa"/>
          </w:tcPr>
          <w:p w:rsidR="00070D7D" w:rsidRPr="00E90E31" w:rsidRDefault="00070D7D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903154" w:rsidRPr="00E90E31" w:rsidTr="008829C0">
        <w:tc>
          <w:tcPr>
            <w:tcW w:w="675" w:type="dxa"/>
          </w:tcPr>
          <w:p w:rsidR="00903154" w:rsidRPr="00E90E31" w:rsidRDefault="00903154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03154" w:rsidRPr="0011274D" w:rsidRDefault="00903154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E56A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t xml:space="preserve"> </w:t>
            </w:r>
            <w:r w:rsidRPr="00903154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сельского поселения</w:t>
            </w:r>
            <w:proofErr w:type="gramEnd"/>
            <w:r w:rsidRPr="00903154">
              <w:rPr>
                <w:rFonts w:ascii="Times New Roman" w:hAnsi="Times New Roman" w:cs="Times New Roman"/>
                <w:sz w:val="24"/>
                <w:szCs w:val="24"/>
              </w:rPr>
              <w:t xml:space="preserve"> Назарьевское Одинцовского муниципального района Московской области «О внесении изменений и дополнений в решение Совета депутатов сельского поселения Назарьевское от 11.12.2017 № 4/32 «О бюджете сельского поселения Назарьевское 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903154" w:rsidRPr="00E90E31" w:rsidRDefault="00903154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903154" w:rsidRPr="00903154" w:rsidRDefault="00903154" w:rsidP="0090315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903154">
              <w:rPr>
                <w:sz w:val="24"/>
                <w:szCs w:val="24"/>
              </w:rPr>
              <w:t>В нарушение ст.6 Федерального закона Российской Федерации от 09.02.2009 № 8-ФЗ «Об обеспечении доступа к сети информации о деятельности государственных органов и органов местного самоуправления» на официальном сайте Администрации сельского поселения Назарьевское отсутствует публикация утвержденного бюджета сельского поселения Назарьевское  Одинцовского муниципального района Московской области на 2018 год и плановый период 2019 и 2020 годов.</w:t>
            </w:r>
            <w:proofErr w:type="gramEnd"/>
            <w:r w:rsidRPr="00903154">
              <w:rPr>
                <w:sz w:val="24"/>
                <w:szCs w:val="24"/>
              </w:rPr>
              <w:t xml:space="preserve"> (Во время проведения проверки данное нарушение устранено.)</w:t>
            </w:r>
          </w:p>
          <w:p w:rsidR="00903154" w:rsidRPr="00903154" w:rsidRDefault="00903154" w:rsidP="0090315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Pr="00903154">
              <w:rPr>
                <w:sz w:val="24"/>
                <w:szCs w:val="24"/>
              </w:rPr>
              <w:t xml:space="preserve">. </w:t>
            </w:r>
            <w:proofErr w:type="gramStart"/>
            <w:r w:rsidRPr="00903154">
              <w:rPr>
                <w:sz w:val="24"/>
                <w:szCs w:val="24"/>
              </w:rPr>
              <w:t>Контрольно-счетная палата Одинцовского муниципального района не может подтвердить обоснованность увеличения предоставления субсидии МУП «Жилищно-коммунальное хозяйство «</w:t>
            </w:r>
            <w:proofErr w:type="spellStart"/>
            <w:r w:rsidRPr="00903154">
              <w:rPr>
                <w:sz w:val="24"/>
                <w:szCs w:val="24"/>
              </w:rPr>
              <w:t>Назарьево</w:t>
            </w:r>
            <w:proofErr w:type="spellEnd"/>
            <w:r w:rsidRPr="00903154">
              <w:rPr>
                <w:sz w:val="24"/>
                <w:szCs w:val="24"/>
              </w:rPr>
              <w:t>» на капитальный ремонт теплосетей, в связи с тем, что не представлен нормативно-правовой акт сельского поселения Назарьевское, определяющий порядок предоставления субсидий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а также соглашение</w:t>
            </w:r>
            <w:proofErr w:type="gramEnd"/>
            <w:r w:rsidRPr="00903154">
              <w:rPr>
                <w:sz w:val="24"/>
                <w:szCs w:val="24"/>
              </w:rPr>
              <w:t xml:space="preserve"> на предоставление субсидии.</w:t>
            </w:r>
          </w:p>
          <w:p w:rsidR="00903154" w:rsidRPr="00903154" w:rsidRDefault="00903154" w:rsidP="0090315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3154">
              <w:rPr>
                <w:sz w:val="24"/>
                <w:szCs w:val="24"/>
              </w:rPr>
              <w:t xml:space="preserve">. </w:t>
            </w:r>
            <w:proofErr w:type="gramStart"/>
            <w:r w:rsidRPr="00903154">
              <w:rPr>
                <w:sz w:val="24"/>
                <w:szCs w:val="24"/>
              </w:rPr>
              <w:t>Для проверки в Контрольно-счетную палату Одинцовского муниципального района не представлены:</w:t>
            </w:r>
            <w:proofErr w:type="gramEnd"/>
          </w:p>
          <w:p w:rsidR="00903154" w:rsidRPr="00903154" w:rsidRDefault="00903154" w:rsidP="00903154">
            <w:pPr>
              <w:pStyle w:val="ConsPlusNormal0"/>
              <w:jc w:val="both"/>
              <w:rPr>
                <w:sz w:val="24"/>
                <w:szCs w:val="24"/>
              </w:rPr>
            </w:pPr>
            <w:r w:rsidRPr="00903154">
              <w:rPr>
                <w:sz w:val="24"/>
                <w:szCs w:val="24"/>
              </w:rPr>
              <w:t>- обоснования на разработку и утверждение паспортов опасных отходов, закупку основных средств, техническое обслуживание и ремонт узла учета тепловой энергии;</w:t>
            </w:r>
          </w:p>
          <w:p w:rsidR="00903154" w:rsidRPr="006D268B" w:rsidRDefault="00903154" w:rsidP="00903154">
            <w:pPr>
              <w:pStyle w:val="ConsPlusNormal0"/>
              <w:jc w:val="both"/>
              <w:rPr>
                <w:sz w:val="24"/>
                <w:szCs w:val="24"/>
              </w:rPr>
            </w:pPr>
            <w:r w:rsidRPr="00903154">
              <w:rPr>
                <w:sz w:val="24"/>
                <w:szCs w:val="24"/>
              </w:rPr>
              <w:t>- акт сверки, подтверждающий кредиторскую задолженность за 2017 год МБУК КТ «Культурно-спортивный комплекс «</w:t>
            </w:r>
            <w:proofErr w:type="spellStart"/>
            <w:r w:rsidRPr="00903154">
              <w:rPr>
                <w:sz w:val="24"/>
                <w:szCs w:val="24"/>
              </w:rPr>
              <w:t>Назарьевский</w:t>
            </w:r>
            <w:proofErr w:type="spellEnd"/>
            <w:r w:rsidRPr="00903154">
              <w:rPr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903154" w:rsidRPr="00E90E31" w:rsidRDefault="00903154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5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16965" w:rsidRPr="00E90E31" w:rsidTr="008829C0">
        <w:tc>
          <w:tcPr>
            <w:tcW w:w="675" w:type="dxa"/>
          </w:tcPr>
          <w:p w:rsidR="00516965" w:rsidRPr="00E90E31" w:rsidRDefault="00516965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16965" w:rsidRPr="0011274D" w:rsidRDefault="00516965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16965"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сельского поселения</w:t>
            </w:r>
            <w:proofErr w:type="gramEnd"/>
            <w:r w:rsidRPr="00516965">
              <w:rPr>
                <w:rFonts w:ascii="Times New Roman" w:hAnsi="Times New Roman" w:cs="Times New Roman"/>
                <w:sz w:val="24"/>
                <w:szCs w:val="24"/>
              </w:rPr>
              <w:t xml:space="preserve"> Барвихинское Одинцовского муниципального района Московской области «О внесении изменений и дополнений в решение Совета депутатов сельского поселения Барвихинское от 01.02.2018 № 1/1 «О бюджете сельского поселения Барвихинское 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516965" w:rsidRPr="00E90E31" w:rsidRDefault="00516965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516965" w:rsidRPr="006D268B" w:rsidRDefault="00516965" w:rsidP="00220A77">
            <w:pPr>
              <w:pStyle w:val="ConsPlusNormal0"/>
              <w:jc w:val="both"/>
              <w:rPr>
                <w:sz w:val="24"/>
                <w:szCs w:val="24"/>
              </w:rPr>
            </w:pPr>
            <w:r w:rsidRPr="00516965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Барвихинское Одинцовского муниципального района.</w:t>
            </w:r>
          </w:p>
        </w:tc>
        <w:tc>
          <w:tcPr>
            <w:tcW w:w="2977" w:type="dxa"/>
          </w:tcPr>
          <w:p w:rsidR="00516965" w:rsidRPr="00E90E31" w:rsidRDefault="00516965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4298E" w:rsidRPr="0011274D" w:rsidRDefault="00A4298E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98E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>
              <w:t xml:space="preserve"> </w:t>
            </w:r>
            <w:r w:rsidRPr="00A4298E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сельского поселения Часцовское Одинцовского муниципального района Московской области «О внесении изменений и дополнений в решение Совета депутатов сельского поселения Часцовское Одинцовского муниципального района Московской области от 13.12.2017 № 2/45 «О бюджете сельского поселения Часцовское  Одинцовского муниципального района Московской области на 2018 год и плановый период 2019 и 2020 годов»</w:t>
            </w:r>
            <w:proofErr w:type="gramEnd"/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A4298E" w:rsidRPr="00A4298E" w:rsidRDefault="00A4298E" w:rsidP="00A4298E">
            <w:pPr>
              <w:pStyle w:val="ConsPlusNormal0"/>
              <w:numPr>
                <w:ilvl w:val="0"/>
                <w:numId w:val="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A4298E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A4298E" w:rsidRPr="00A4298E" w:rsidRDefault="00A4298E" w:rsidP="00A4298E">
            <w:pPr>
              <w:pStyle w:val="ConsPlusNormal0"/>
              <w:numPr>
                <w:ilvl w:val="0"/>
                <w:numId w:val="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A4298E">
              <w:rPr>
                <w:sz w:val="24"/>
                <w:szCs w:val="24"/>
              </w:rPr>
              <w:t>Предоставление субсидий бюджетным и автономным учреждениям на иные цели производить в соответствии с утвержденным порядком.</w:t>
            </w:r>
          </w:p>
          <w:p w:rsidR="00A4298E" w:rsidRPr="00A4298E" w:rsidRDefault="00A4298E" w:rsidP="00A4298E">
            <w:pPr>
              <w:pStyle w:val="ConsPlusNormal0"/>
              <w:numPr>
                <w:ilvl w:val="0"/>
                <w:numId w:val="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A4298E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Часцовское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  <w:p w:rsidR="00A4298E" w:rsidRPr="006D268B" w:rsidRDefault="00A4298E" w:rsidP="00220A77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4298E" w:rsidRDefault="00A4298E" w:rsidP="004D75A1">
            <w:r w:rsidRPr="0050335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503356">
              <w:t xml:space="preserve"> </w:t>
            </w:r>
            <w:r w:rsidR="004D75A1" w:rsidRPr="004D75A1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сельского поселения</w:t>
            </w:r>
            <w:proofErr w:type="gramEnd"/>
            <w:r w:rsidR="004D75A1"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 Ершовское Одинцовского муниципального района Московской области «О внесении изменений и дополнений в решение Совета депутатов сельского поселения Ершовское от 15.12.2017 № 1/55 «О бюджете сельского поселения Ершовское  Одинцовского муниципального района на 2018 год и плановый период 2019 и 2020 годов»</w:t>
            </w:r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A4298E" w:rsidRPr="006D268B" w:rsidRDefault="004D75A1" w:rsidP="00220A77">
            <w:pPr>
              <w:pStyle w:val="ConsPlusNormal0"/>
              <w:jc w:val="both"/>
              <w:rPr>
                <w:sz w:val="24"/>
                <w:szCs w:val="24"/>
              </w:rPr>
            </w:pPr>
            <w:r w:rsidRPr="004D75A1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Ершовское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A4298E" w:rsidRDefault="00A4298E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4298E" w:rsidRDefault="00A4298E"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="004D75A1" w:rsidRPr="004D75A1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городского поселения Большие Вяземы Одинцовского муниципального района Московской области                    «О внесении изменений и дополнений в решение Совета депутатов городского поселения Большие Вяземы Одинцовского муниципального района Московской области от 19.12.2017 № 1/49 «О бюджете городского поселения Большие Вяземы Одинцовского муниципального района Московской области на 2018 год и плановый период 2019 и 2020 годов»</w:t>
            </w:r>
            <w:proofErr w:type="gramEnd"/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4D75A1" w:rsidRPr="004D75A1" w:rsidRDefault="004D75A1" w:rsidP="004D75A1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D75A1">
              <w:rPr>
                <w:sz w:val="24"/>
                <w:szCs w:val="24"/>
              </w:rPr>
              <w:t>.</w:t>
            </w:r>
            <w:r w:rsidRPr="004D75A1">
              <w:rPr>
                <w:sz w:val="24"/>
                <w:szCs w:val="24"/>
              </w:rPr>
              <w:tab/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4D75A1" w:rsidRPr="004D75A1" w:rsidRDefault="004D75A1" w:rsidP="004D75A1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75A1">
              <w:rPr>
                <w:sz w:val="24"/>
                <w:szCs w:val="24"/>
              </w:rPr>
              <w:t>. Проект решения Совета депутатов поступил в Контрольно-счетную палату 27.03.2018. Проект решения рассмотрен Советом депутатов городского поселения Большие Вяземы Одинцовского муниципального района 27.03.2018 без заключения Контрольно-счетной палаты.</w:t>
            </w:r>
          </w:p>
          <w:p w:rsidR="00A4298E" w:rsidRDefault="004D75A1" w:rsidP="004D75A1">
            <w:pPr>
              <w:pStyle w:val="ConsPlusNormal0"/>
              <w:ind w:firstLine="318"/>
              <w:jc w:val="both"/>
              <w:rPr>
                <w:sz w:val="24"/>
                <w:szCs w:val="24"/>
              </w:rPr>
            </w:pPr>
            <w:r w:rsidRPr="004D75A1">
              <w:rPr>
                <w:sz w:val="24"/>
                <w:szCs w:val="24"/>
              </w:rPr>
              <w:t xml:space="preserve">Администрацией городского поселения Большие Вяземы </w:t>
            </w:r>
            <w:proofErr w:type="gramStart"/>
            <w:r w:rsidRPr="004D75A1">
              <w:rPr>
                <w:sz w:val="24"/>
                <w:szCs w:val="24"/>
              </w:rPr>
              <w:t>нарушен</w:t>
            </w:r>
            <w:proofErr w:type="gramEnd"/>
            <w:r w:rsidRPr="004D75A1">
              <w:rPr>
                <w:sz w:val="24"/>
                <w:szCs w:val="24"/>
              </w:rPr>
              <w:t xml:space="preserve"> п. 1 ст. 19 Положения о бюджетном процессе в городском поселении Большие Вяземы Одинцовского муниципального района Московской области, утвержденного Советом депутатов от 27.03.2015 № 1/10, в части сроков направления проекта решения в Контрольно-счетную палату для проведения экспертизы.</w:t>
            </w:r>
          </w:p>
          <w:p w:rsidR="004D75A1" w:rsidRPr="006D268B" w:rsidRDefault="004D75A1" w:rsidP="004D75A1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4298E" w:rsidRDefault="00A4298E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</w:tbl>
    <w:p w:rsidR="004D6A5F" w:rsidRDefault="004D6A5F">
      <w:bookmarkStart w:id="0" w:name="_GoBack"/>
      <w:bookmarkEnd w:id="0"/>
    </w:p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A7"/>
    <w:multiLevelType w:val="hybridMultilevel"/>
    <w:tmpl w:val="DAFEF20A"/>
    <w:lvl w:ilvl="0" w:tplc="EEE6A984">
      <w:start w:val="3"/>
      <w:numFmt w:val="decimal"/>
      <w:lvlText w:val="%1."/>
      <w:lvlJc w:val="left"/>
      <w:pPr>
        <w:ind w:left="8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D4046E6"/>
    <w:multiLevelType w:val="hybridMultilevel"/>
    <w:tmpl w:val="9A6A83EC"/>
    <w:lvl w:ilvl="0" w:tplc="88ACA9C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4A6AAE"/>
    <w:multiLevelType w:val="hybridMultilevel"/>
    <w:tmpl w:val="76A05FB6"/>
    <w:lvl w:ilvl="0" w:tplc="37844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70D7D"/>
    <w:rsid w:val="00075C8A"/>
    <w:rsid w:val="000E30E7"/>
    <w:rsid w:val="0011274D"/>
    <w:rsid w:val="001E56A5"/>
    <w:rsid w:val="00220A77"/>
    <w:rsid w:val="00443713"/>
    <w:rsid w:val="004D6A5F"/>
    <w:rsid w:val="004D75A1"/>
    <w:rsid w:val="00516965"/>
    <w:rsid w:val="00551C36"/>
    <w:rsid w:val="005611E0"/>
    <w:rsid w:val="0057589C"/>
    <w:rsid w:val="00596DC5"/>
    <w:rsid w:val="00685C5F"/>
    <w:rsid w:val="006D0872"/>
    <w:rsid w:val="006D268B"/>
    <w:rsid w:val="007A02F7"/>
    <w:rsid w:val="00903154"/>
    <w:rsid w:val="00975A2F"/>
    <w:rsid w:val="00A4298E"/>
    <w:rsid w:val="00B703DF"/>
    <w:rsid w:val="00BA0940"/>
    <w:rsid w:val="00D52E7D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11274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1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D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11274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1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D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24</cp:revision>
  <dcterms:created xsi:type="dcterms:W3CDTF">2017-07-04T08:17:00Z</dcterms:created>
  <dcterms:modified xsi:type="dcterms:W3CDTF">2018-06-05T12:53:00Z</dcterms:modified>
</cp:coreProperties>
</file>