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37504C" w:rsidRDefault="004D5370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8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</w:t>
      </w:r>
      <w:r w:rsidRPr="0037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 проведенного контрольного мероприятия</w:t>
      </w:r>
    </w:p>
    <w:p w:rsidR="004D5370" w:rsidRPr="00BE3589" w:rsidRDefault="000C09FB" w:rsidP="00F4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637A" w:rsidRPr="00FC637A">
        <w:rPr>
          <w:rFonts w:ascii="Times New Roman" w:hAnsi="Times New Roman" w:cs="Times New Roman"/>
          <w:sz w:val="28"/>
          <w:szCs w:val="28"/>
        </w:rPr>
        <w:t>Проверка эффективности и результативности использования бюджетных средств, выделенных в 2018-2019 годах на реализацию мероприятий муниципальной программы «Муниципальное управление в городском поселении Голицыно Одинцовского муниципального района Московской области» с элементами аудита в сфере закупок товаров, работ и услуг</w:t>
      </w:r>
      <w:r w:rsidR="006912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09FB" w:rsidRPr="00BE3589" w:rsidRDefault="000C09FB" w:rsidP="00F4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4C" w:rsidRPr="00BE3589" w:rsidRDefault="004D5370" w:rsidP="006A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</w:t>
      </w:r>
      <w:r w:rsidR="000C09FB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3300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оведено в соответствии </w:t>
      </w:r>
      <w:r w:rsidR="00DA1DA4" w:rsidRPr="00DA1DA4">
        <w:rPr>
          <w:rFonts w:ascii="Times New Roman" w:hAnsi="Times New Roman" w:cs="Times New Roman"/>
          <w:bCs/>
          <w:sz w:val="28"/>
          <w:szCs w:val="28"/>
        </w:rPr>
        <w:t>п. 14 плана работы Контрольно-счетной палаты Одинцовского городского округа на         2020 год, утвержденного распоряжением Контрольно-счетной палаты Одинцовского городского округа от 26.12.2019 № 207, распоряжение</w:t>
      </w:r>
      <w:r w:rsidR="00DA1DA4">
        <w:rPr>
          <w:rFonts w:ascii="Times New Roman" w:hAnsi="Times New Roman" w:cs="Times New Roman"/>
          <w:bCs/>
          <w:sz w:val="28"/>
          <w:szCs w:val="28"/>
        </w:rPr>
        <w:t>м</w:t>
      </w:r>
      <w:r w:rsidR="00DA1DA4" w:rsidRPr="00DA1DA4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палаты Одинцовского городского округа от 29.01.2020  № 10.</w:t>
      </w:r>
    </w:p>
    <w:p w:rsidR="004D5370" w:rsidRPr="00DA1DA4" w:rsidRDefault="004D5370" w:rsidP="006A547E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проверки являл</w:t>
      </w:r>
      <w:r w:rsidR="00E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6BA4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1048A6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Территориальное управление Голицыно </w:t>
      </w:r>
      <w:r w:rsidR="00D409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Одинцовского городского округа Московской области (далее </w:t>
      </w:r>
      <w:r w:rsidR="00D409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09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Администрация, 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Голицыно).</w:t>
      </w:r>
    </w:p>
    <w:p w:rsidR="00BE3589" w:rsidRPr="00BE3589" w:rsidRDefault="00BE3589" w:rsidP="006A54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DA1DA4" w:rsidRDefault="00BE3589" w:rsidP="00DA1DA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нарушен</w:t>
      </w:r>
      <w:r w:rsidR="00E154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ие </w:t>
      </w:r>
      <w:proofErr w:type="spellStart"/>
      <w:r w:rsidR="00E154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E154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2 п. 5, </w:t>
      </w:r>
      <w:proofErr w:type="spellStart"/>
      <w:r w:rsidR="00E154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E154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2 п. 6, п. 4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Порядка разработки и реализации муниципальных программ городского поселения Голицыно Одинцовского муниципального района Московской области, в паспорте </w:t>
      </w:r>
      <w:r w:rsidR="00E154D2" w:rsidRPr="00FC637A">
        <w:rPr>
          <w:rFonts w:ascii="Times New Roman" w:hAnsi="Times New Roman" w:cs="Times New Roman"/>
          <w:sz w:val="28"/>
          <w:szCs w:val="28"/>
        </w:rPr>
        <w:t xml:space="preserve">муниципальной программы «Муниципальное управление в городском поселении Голицыно Одинцовского муниципального района Московской области» </w:t>
      </w:r>
      <w:r w:rsidR="00E154D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</w:t>
      </w:r>
      <w:r w:rsidR="00E154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отсутствует перечень подпрограмм,</w:t>
      </w:r>
      <w:r w:rsidR="00D409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паспорта подпрограмм, информация об объемах финансовых ресурсов, необходимых</w:t>
      </w:r>
      <w:proofErr w:type="gramEnd"/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реализации муниципальной программы (подпрограммы)</w:t>
      </w:r>
      <w:r w:rsidR="0069120F" w:rsidRPr="00DA1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E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нарушение </w:t>
      </w:r>
      <w:r w:rsidR="00D409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245E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 27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154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Программу вносились изменени</w:t>
      </w:r>
      <w:r w:rsidR="00D409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и дополнения </w:t>
      </w:r>
      <w:r w:rsidR="00DA1DA4" w:rsidRPr="00DA1D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отсутствие оснований для принятия данных решений</w:t>
      </w:r>
      <w:r w:rsidR="00245E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45EA9" w:rsidRDefault="00245EA9" w:rsidP="00DA1DA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5E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нарушение ч. 2 ст. 179 Бюджетного кодекса Российской Федерации, </w:t>
      </w:r>
      <w:proofErr w:type="spellStart"/>
      <w:r w:rsidRPr="00245E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Pr="00245E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2 п. 3.10 Положения о ТУ Голицыно, Программа до настоящего времени не приведена в соответствие с решением Совета депутатов Одинцовского городского округа </w:t>
      </w:r>
      <w:r w:rsidR="00E154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28.08.2019 № 11/8.</w:t>
      </w:r>
    </w:p>
    <w:p w:rsidR="00245EA9" w:rsidRDefault="00245EA9" w:rsidP="00DA1DA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E45A61" w:rsidRPr="00E45A61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 w:rsidR="00E45A61" w:rsidRPr="00E45A61">
        <w:rPr>
          <w:rFonts w:ascii="Times New Roman" w:hAnsi="Times New Roman" w:cs="Times New Roman"/>
          <w:sz w:val="28"/>
          <w:szCs w:val="28"/>
        </w:rPr>
        <w:t>требований Приказа Министерства экономического развития Российской Федерации</w:t>
      </w:r>
      <w:proofErr w:type="gramEnd"/>
      <w:r w:rsidR="00E45A61" w:rsidRPr="00E45A61">
        <w:rPr>
          <w:rFonts w:ascii="Times New Roman" w:hAnsi="Times New Roman" w:cs="Times New Roman"/>
          <w:sz w:val="28"/>
          <w:szCs w:val="28"/>
        </w:rPr>
        <w:t xml:space="preserve"> от 30.08.2011 № 424 Положение об организации учета и ведении реестра муниципальной собственности городского поселения Голицыно</w:t>
      </w:r>
      <w:r w:rsidR="00E45A61" w:rsidRPr="00E45A61">
        <w:rPr>
          <w:rFonts w:ascii="Times New Roman" w:hAnsi="Times New Roman" w:cs="Times New Roman"/>
        </w:rPr>
        <w:t xml:space="preserve"> </w:t>
      </w:r>
      <w:r w:rsidR="00E45A61" w:rsidRPr="00E45A61">
        <w:rPr>
          <w:rFonts w:ascii="Times New Roman" w:hAnsi="Times New Roman" w:cs="Times New Roman"/>
          <w:sz w:val="28"/>
          <w:szCs w:val="28"/>
        </w:rPr>
        <w:t>Одинцовского муниципального района Московской области</w:t>
      </w:r>
      <w:r w:rsidR="00E45A61">
        <w:rPr>
          <w:rFonts w:ascii="Times New Roman" w:hAnsi="Times New Roman" w:cs="Times New Roman"/>
          <w:sz w:val="28"/>
          <w:szCs w:val="28"/>
        </w:rPr>
        <w:t xml:space="preserve"> </w:t>
      </w:r>
      <w:r w:rsidR="00E45A61" w:rsidRPr="00E45A61">
        <w:rPr>
          <w:rFonts w:ascii="Times New Roman" w:hAnsi="Times New Roman" w:cs="Times New Roman"/>
          <w:sz w:val="28"/>
          <w:szCs w:val="28"/>
        </w:rPr>
        <w:t>не содержит требования о внесении в реестр муниципальной собственности сведений характеризующих объекты муниципальной собственности</w:t>
      </w:r>
      <w:r w:rsidR="00D409BB">
        <w:rPr>
          <w:rFonts w:ascii="Times New Roman" w:hAnsi="Times New Roman" w:cs="Times New Roman"/>
          <w:sz w:val="28"/>
          <w:szCs w:val="28"/>
        </w:rPr>
        <w:t>.</w:t>
      </w:r>
      <w:r w:rsidR="00E45A61">
        <w:rPr>
          <w:rFonts w:ascii="Times New Roman" w:hAnsi="Times New Roman" w:cs="Times New Roman"/>
          <w:sz w:val="28"/>
          <w:szCs w:val="28"/>
        </w:rPr>
        <w:t xml:space="preserve"> </w:t>
      </w:r>
      <w:r w:rsidR="00D409BB">
        <w:rPr>
          <w:rFonts w:ascii="Times New Roman" w:hAnsi="Times New Roman" w:cs="Times New Roman"/>
          <w:sz w:val="28"/>
          <w:szCs w:val="28"/>
        </w:rPr>
        <w:t>Р</w:t>
      </w:r>
      <w:r w:rsidR="00E45A61" w:rsidRPr="00E45A61">
        <w:rPr>
          <w:rFonts w:ascii="Times New Roman" w:hAnsi="Times New Roman" w:cs="Times New Roman"/>
          <w:sz w:val="28"/>
          <w:szCs w:val="28"/>
        </w:rPr>
        <w:t>еестр муниципальной собственности содержит сведения об объектах муниципальной собственности не в полном объеме</w:t>
      </w:r>
      <w:r w:rsidR="00E45A61">
        <w:rPr>
          <w:rFonts w:ascii="Times New Roman" w:hAnsi="Times New Roman" w:cs="Times New Roman"/>
          <w:sz w:val="28"/>
          <w:szCs w:val="28"/>
        </w:rPr>
        <w:t>.</w:t>
      </w:r>
    </w:p>
    <w:p w:rsidR="00E45A61" w:rsidRDefault="00E45A61" w:rsidP="00DA1DA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4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A61">
        <w:rPr>
          <w:rFonts w:ascii="Times New Roman" w:hAnsi="Times New Roman" w:cs="Times New Roman"/>
          <w:sz w:val="28"/>
          <w:szCs w:val="28"/>
        </w:rPr>
        <w:t>В нарушение ч. 11 Приказа Минфина Российской Федерации от 13.10.2003 № 91н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5A61">
        <w:rPr>
          <w:rFonts w:ascii="Times New Roman" w:hAnsi="Times New Roman" w:cs="Times New Roman"/>
          <w:sz w:val="28"/>
          <w:szCs w:val="28"/>
        </w:rPr>
        <w:t xml:space="preserve"> п. 46 Приказа Минф</w:t>
      </w:r>
      <w:r>
        <w:rPr>
          <w:rFonts w:ascii="Times New Roman" w:hAnsi="Times New Roman" w:cs="Times New Roman"/>
          <w:sz w:val="28"/>
          <w:szCs w:val="28"/>
        </w:rPr>
        <w:t>ина России от 01.12.2010 № 157н,</w:t>
      </w:r>
      <w:r w:rsidRPr="00E45A61">
        <w:rPr>
          <w:rFonts w:ascii="Times New Roman" w:hAnsi="Times New Roman" w:cs="Times New Roman"/>
          <w:sz w:val="28"/>
          <w:szCs w:val="28"/>
        </w:rPr>
        <w:t xml:space="preserve"> частично на объектах основных средств, находящихся на балансе ТУ Голицыно, отсутствуют обозначения инвентарных номеров.</w:t>
      </w:r>
    </w:p>
    <w:p w:rsidR="00D3151C" w:rsidRDefault="00D3151C" w:rsidP="00DA1DA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3151C">
        <w:rPr>
          <w:sz w:val="27"/>
          <w:szCs w:val="27"/>
        </w:rPr>
        <w:t xml:space="preserve"> </w:t>
      </w:r>
      <w:r w:rsidRPr="00D3151C">
        <w:rPr>
          <w:rFonts w:ascii="Times New Roman" w:hAnsi="Times New Roman" w:cs="Times New Roman"/>
          <w:sz w:val="28"/>
          <w:szCs w:val="28"/>
        </w:rPr>
        <w:t xml:space="preserve">В нарушение п. 6.1, п. 6.3, п. 6.4 Положения об оплате труда муниципальных служащих и </w:t>
      </w:r>
      <w:proofErr w:type="gramStart"/>
      <w:r w:rsidRPr="00D3151C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городского поселения Голицыно Одинцовского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51C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и 2019 годах</w:t>
      </w:r>
      <w:r w:rsidRPr="00D3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сотрудникам Администрации </w:t>
      </w:r>
      <w:r w:rsidRPr="00D3151C">
        <w:rPr>
          <w:rFonts w:ascii="Times New Roman" w:hAnsi="Times New Roman" w:cs="Times New Roman"/>
          <w:sz w:val="28"/>
          <w:szCs w:val="28"/>
        </w:rPr>
        <w:t>необоснованно выплачена</w:t>
      </w:r>
      <w:proofErr w:type="gramEnd"/>
      <w:r w:rsidRPr="00D3151C">
        <w:rPr>
          <w:rFonts w:ascii="Times New Roman" w:hAnsi="Times New Roman" w:cs="Times New Roman"/>
          <w:sz w:val="28"/>
          <w:szCs w:val="28"/>
        </w:rPr>
        <w:t xml:space="preserve"> материальная помощь в размер</w:t>
      </w:r>
      <w:r>
        <w:rPr>
          <w:rFonts w:ascii="Times New Roman" w:hAnsi="Times New Roman" w:cs="Times New Roman"/>
          <w:sz w:val="28"/>
          <w:szCs w:val="28"/>
        </w:rPr>
        <w:t>е 9,32</w:t>
      </w:r>
      <w:r w:rsidRPr="00D3151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151C" w:rsidRDefault="00D3151C" w:rsidP="00DA1DA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1C">
        <w:rPr>
          <w:rFonts w:ascii="Times New Roman" w:hAnsi="Times New Roman" w:cs="Times New Roman"/>
          <w:sz w:val="28"/>
          <w:szCs w:val="28"/>
        </w:rPr>
        <w:t xml:space="preserve">6. В нарушение п. 2.3. Положения о порядке выплаты ежемесячного денежного поощрения и премии за выполнение особо важных и сложных заданий сотрудникам </w:t>
      </w:r>
      <w:r w:rsidR="00E154D2">
        <w:rPr>
          <w:rFonts w:ascii="Times New Roman" w:hAnsi="Times New Roman" w:cs="Times New Roman"/>
          <w:sz w:val="28"/>
          <w:szCs w:val="28"/>
        </w:rPr>
        <w:t>А</w:t>
      </w:r>
      <w:r w:rsidRPr="00D3151C">
        <w:rPr>
          <w:rFonts w:ascii="Times New Roman" w:hAnsi="Times New Roman" w:cs="Times New Roman"/>
          <w:sz w:val="28"/>
          <w:szCs w:val="28"/>
        </w:rPr>
        <w:t>дминистрации в период времени с 01.01.2018 по 31.12.2019 выплачивались премии без применения показателей результативности и эффективности.</w:t>
      </w:r>
    </w:p>
    <w:p w:rsidR="00D3151C" w:rsidRDefault="00D3151C" w:rsidP="00DA1DA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1C">
        <w:rPr>
          <w:rFonts w:ascii="Times New Roman" w:hAnsi="Times New Roman" w:cs="Times New Roman"/>
          <w:sz w:val="28"/>
          <w:szCs w:val="28"/>
        </w:rPr>
        <w:t>7. В нарушение Постановления Госкомстата России от 05.01.2004 № 1               «Об утверждении унифицированных форм первичной учетной документации по учету труда и его оплаты» в личных карточках работников (форма № Т-2, форма по ОКУД 0301002) Администрации не отражены сведения о трудовом договоре, профессии и семейном положении.</w:t>
      </w:r>
    </w:p>
    <w:p w:rsidR="00BE3589" w:rsidRPr="00D3151C" w:rsidRDefault="00D3151C" w:rsidP="00D3151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выборочной проверки исполнения условий муниципальных контрактов и договоров, заключенных Администрацией в рамках реализации мероприятий </w:t>
      </w:r>
      <w:r w:rsidR="00E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</w:t>
      </w:r>
      <w:r w:rsidR="006A5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</w:t>
      </w:r>
      <w:r w:rsidR="00E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51C">
        <w:rPr>
          <w:rFonts w:ascii="Times New Roman" w:hAnsi="Times New Roman" w:cs="Times New Roman"/>
          <w:sz w:val="28"/>
          <w:szCs w:val="28"/>
        </w:rPr>
        <w:t xml:space="preserve">ст. 309 и ч. 3 ст. 420 ГК РФ 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A54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осуществ</w:t>
      </w:r>
      <w:r w:rsidR="006A5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приемк</w:t>
      </w:r>
      <w:r w:rsidR="006A54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</w:t>
      </w:r>
      <w:r w:rsidR="006A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</w:t>
      </w:r>
      <w:r w:rsidR="0069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(оказанных услуг)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3589" w:rsidRPr="00D3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51C">
        <w:rPr>
          <w:rFonts w:ascii="Times New Roman" w:hAnsi="Times New Roman" w:cs="Times New Roman"/>
          <w:sz w:val="28"/>
          <w:szCs w:val="28"/>
        </w:rPr>
        <w:t>фактически не соответствующему выполненным объемам работ</w:t>
      </w:r>
      <w:r w:rsidR="006A547E" w:rsidRPr="00D3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47E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устранено в ходе проведения контрольного мероприятия,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денежных средств в бюджет</w:t>
      </w:r>
      <w:r w:rsidR="006A54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3589"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702D" w:rsidRDefault="00D3151C" w:rsidP="00691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выборочной проверки исполнения условий муниципальных контрактов и договоров, заключенных Администрацией в рамках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программы, установлены факты ненадлежащего исполнения </w:t>
      </w:r>
      <w:r w:rsidR="0069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контрактов и договоров на сумму 18,31 тыс. руб. </w:t>
      </w:r>
    </w:p>
    <w:p w:rsidR="0069702D" w:rsidRDefault="0069702D" w:rsidP="00697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B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выборочной проверки исполнения условий муниципальных контрактов и договоров, заключенных Администрацией в рамках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программы, установлен факт неэффективного использования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оформлении подписки на печатные издания для ветеранов ВОВ в размере 46,51 тыс. руб.</w:t>
      </w:r>
    </w:p>
    <w:p w:rsidR="009603BB" w:rsidRPr="00E74220" w:rsidRDefault="00E9139E" w:rsidP="0069120F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504C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</w:t>
      </w:r>
      <w:r w:rsidRPr="001064E5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 </w:t>
      </w:r>
      <w:r w:rsidR="00A31422">
        <w:rPr>
          <w:rFonts w:ascii="Times New Roman" w:hAnsi="Times New Roman" w:cs="Times New Roman"/>
          <w:snapToGrid w:val="0"/>
          <w:sz w:val="28"/>
          <w:szCs w:val="28"/>
        </w:rPr>
        <w:t>в адрес главы Одинцовского городского округа и председател</w:t>
      </w:r>
      <w:r w:rsidR="0069120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A31422">
        <w:rPr>
          <w:rFonts w:ascii="Times New Roman" w:hAnsi="Times New Roman" w:cs="Times New Roman"/>
          <w:snapToGrid w:val="0"/>
          <w:sz w:val="28"/>
          <w:szCs w:val="28"/>
        </w:rPr>
        <w:t xml:space="preserve"> Совета депутатов Одинцовского городского округа направлен отчет, </w:t>
      </w:r>
      <w:r w:rsidRPr="001064E5">
        <w:rPr>
          <w:rFonts w:ascii="Times New Roman" w:hAnsi="Times New Roman" w:cs="Times New Roman"/>
          <w:snapToGrid w:val="0"/>
          <w:sz w:val="28"/>
          <w:szCs w:val="28"/>
        </w:rPr>
        <w:t xml:space="preserve">в адрес </w:t>
      </w:r>
      <w:r w:rsidR="0037504C">
        <w:rPr>
          <w:rFonts w:ascii="Times New Roman" w:hAnsi="Times New Roman" w:cs="Times New Roman"/>
          <w:snapToGrid w:val="0"/>
          <w:sz w:val="28"/>
          <w:szCs w:val="28"/>
        </w:rPr>
        <w:t xml:space="preserve">начальника </w:t>
      </w:r>
      <w:r w:rsidR="00E154D2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37504C">
        <w:rPr>
          <w:rFonts w:ascii="Times New Roman" w:hAnsi="Times New Roman" w:cs="Times New Roman"/>
          <w:snapToGrid w:val="0"/>
          <w:sz w:val="28"/>
          <w:szCs w:val="28"/>
        </w:rPr>
        <w:t xml:space="preserve">ерриториального управления </w:t>
      </w:r>
      <w:r w:rsidR="0069702D">
        <w:rPr>
          <w:rFonts w:ascii="Times New Roman" w:hAnsi="Times New Roman" w:cs="Times New Roman"/>
          <w:snapToGrid w:val="0"/>
          <w:sz w:val="28"/>
          <w:szCs w:val="28"/>
        </w:rPr>
        <w:t>Голицыно</w:t>
      </w:r>
      <w:r w:rsidR="0037504C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Одинцовского городского округа</w:t>
      </w:r>
      <w:r w:rsidRPr="001064E5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</w:t>
      </w:r>
      <w:r w:rsidR="0037504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46BA4" w:rsidRPr="001064E5">
        <w:rPr>
          <w:rFonts w:ascii="Times New Roman" w:hAnsi="Times New Roman" w:cs="Times New Roman"/>
          <w:snapToGrid w:val="0"/>
          <w:sz w:val="28"/>
          <w:szCs w:val="28"/>
        </w:rPr>
        <w:t xml:space="preserve"> представление</w:t>
      </w:r>
      <w:r w:rsidR="001064E5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9C6C78" w:rsidRPr="001064E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D265F" w:rsidRPr="00E74220" w:rsidRDefault="004D265F" w:rsidP="00696852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F0C8A" w:rsidRPr="006C7DDA" w:rsidRDefault="004D5370" w:rsidP="004F0C8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74220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</w:t>
      </w:r>
      <w:r w:rsidRPr="006C7DDA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 </w:t>
      </w:r>
    </w:p>
    <w:p w:rsidR="004D265F" w:rsidRDefault="004D265F" w:rsidP="003414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504C" w:rsidRPr="00E74220" w:rsidRDefault="00E07125" w:rsidP="008D11C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4428"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Предложения, указанные в представлении Контрольно-счетной палаты, </w:t>
      </w:r>
      <w:r w:rsidR="00A31422">
        <w:rPr>
          <w:rFonts w:ascii="Times New Roman" w:hAnsi="Times New Roman" w:cs="Times New Roman"/>
          <w:snapToGrid w:val="0"/>
          <w:sz w:val="28"/>
          <w:szCs w:val="28"/>
        </w:rPr>
        <w:t>исполнен</w:t>
      </w:r>
      <w:r w:rsidR="0009395B">
        <w:rPr>
          <w:rFonts w:ascii="Times New Roman" w:hAnsi="Times New Roman" w:cs="Times New Roman"/>
          <w:snapToGrid w:val="0"/>
          <w:sz w:val="28"/>
          <w:szCs w:val="28"/>
        </w:rPr>
        <w:t xml:space="preserve">ы, к дисциплинарной ответственности привлечено 2 </w:t>
      </w:r>
      <w:proofErr w:type="gramStart"/>
      <w:r w:rsidR="0009395B">
        <w:rPr>
          <w:rFonts w:ascii="Times New Roman" w:hAnsi="Times New Roman" w:cs="Times New Roman"/>
          <w:snapToGrid w:val="0"/>
          <w:sz w:val="28"/>
          <w:szCs w:val="28"/>
        </w:rPr>
        <w:t>должностных</w:t>
      </w:r>
      <w:proofErr w:type="gramEnd"/>
      <w:r w:rsidR="0009395B">
        <w:rPr>
          <w:rFonts w:ascii="Times New Roman" w:hAnsi="Times New Roman" w:cs="Times New Roman"/>
          <w:snapToGrid w:val="0"/>
          <w:sz w:val="28"/>
          <w:szCs w:val="28"/>
        </w:rPr>
        <w:t xml:space="preserve"> лица</w:t>
      </w:r>
      <w:r w:rsidRPr="00A3442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bookmarkStart w:id="0" w:name="_GoBack"/>
      <w:bookmarkEnd w:id="0"/>
    </w:p>
    <w:sectPr w:rsidR="0037504C" w:rsidRPr="00E74220" w:rsidSect="002D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177"/>
    <w:multiLevelType w:val="hybridMultilevel"/>
    <w:tmpl w:val="71DEDC80"/>
    <w:lvl w:ilvl="0" w:tplc="D6D8A0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5A5EB0"/>
    <w:multiLevelType w:val="hybridMultilevel"/>
    <w:tmpl w:val="C4D24EAA"/>
    <w:lvl w:ilvl="0" w:tplc="5CFE18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9395B"/>
    <w:rsid w:val="000B41CF"/>
    <w:rsid w:val="000C09FB"/>
    <w:rsid w:val="001048A6"/>
    <w:rsid w:val="00104BFE"/>
    <w:rsid w:val="001064E5"/>
    <w:rsid w:val="0012023B"/>
    <w:rsid w:val="00136F51"/>
    <w:rsid w:val="001704B0"/>
    <w:rsid w:val="00174161"/>
    <w:rsid w:val="001B7243"/>
    <w:rsid w:val="001F647A"/>
    <w:rsid w:val="00214FCD"/>
    <w:rsid w:val="00233D99"/>
    <w:rsid w:val="00240E92"/>
    <w:rsid w:val="00245EA9"/>
    <w:rsid w:val="00277F05"/>
    <w:rsid w:val="002B7A90"/>
    <w:rsid w:val="002D6AF4"/>
    <w:rsid w:val="00341403"/>
    <w:rsid w:val="0037504C"/>
    <w:rsid w:val="00412727"/>
    <w:rsid w:val="00412EFB"/>
    <w:rsid w:val="00415431"/>
    <w:rsid w:val="00440F99"/>
    <w:rsid w:val="00464DD4"/>
    <w:rsid w:val="004A57F0"/>
    <w:rsid w:val="004D265F"/>
    <w:rsid w:val="004D5370"/>
    <w:rsid w:val="004F0C8A"/>
    <w:rsid w:val="005611A1"/>
    <w:rsid w:val="005E63E0"/>
    <w:rsid w:val="00662280"/>
    <w:rsid w:val="0069120F"/>
    <w:rsid w:val="00696852"/>
    <w:rsid w:val="0069702D"/>
    <w:rsid w:val="006A547E"/>
    <w:rsid w:val="006A7F7C"/>
    <w:rsid w:val="006C7DDA"/>
    <w:rsid w:val="006D701C"/>
    <w:rsid w:val="007276FE"/>
    <w:rsid w:val="00747571"/>
    <w:rsid w:val="007C4CDE"/>
    <w:rsid w:val="007E5687"/>
    <w:rsid w:val="008D11C8"/>
    <w:rsid w:val="008D303E"/>
    <w:rsid w:val="0090011D"/>
    <w:rsid w:val="00953495"/>
    <w:rsid w:val="009603BB"/>
    <w:rsid w:val="009C6C78"/>
    <w:rsid w:val="009E253D"/>
    <w:rsid w:val="00A068C3"/>
    <w:rsid w:val="00A11E43"/>
    <w:rsid w:val="00A26229"/>
    <w:rsid w:val="00A31422"/>
    <w:rsid w:val="00A40BF4"/>
    <w:rsid w:val="00A96A92"/>
    <w:rsid w:val="00AD0A6A"/>
    <w:rsid w:val="00B503D7"/>
    <w:rsid w:val="00B53441"/>
    <w:rsid w:val="00B84A3C"/>
    <w:rsid w:val="00BB1256"/>
    <w:rsid w:val="00BE3589"/>
    <w:rsid w:val="00BF3300"/>
    <w:rsid w:val="00C427CB"/>
    <w:rsid w:val="00C568BA"/>
    <w:rsid w:val="00D3151C"/>
    <w:rsid w:val="00D409BB"/>
    <w:rsid w:val="00D856B8"/>
    <w:rsid w:val="00DA1DA4"/>
    <w:rsid w:val="00E00244"/>
    <w:rsid w:val="00E07125"/>
    <w:rsid w:val="00E154D2"/>
    <w:rsid w:val="00E37422"/>
    <w:rsid w:val="00E45A61"/>
    <w:rsid w:val="00E656CF"/>
    <w:rsid w:val="00E74220"/>
    <w:rsid w:val="00E9139E"/>
    <w:rsid w:val="00EA5538"/>
    <w:rsid w:val="00F24096"/>
    <w:rsid w:val="00F46BA4"/>
    <w:rsid w:val="00F70D5E"/>
    <w:rsid w:val="00FA4611"/>
    <w:rsid w:val="00FC637A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link w:val="ConsPlusNormal0"/>
    <w:rsid w:val="00A11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1E43"/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6C7DDA"/>
  </w:style>
  <w:style w:type="character" w:styleId="a6">
    <w:name w:val="Hyperlink"/>
    <w:basedOn w:val="a0"/>
    <w:uiPriority w:val="99"/>
    <w:unhideWhenUsed/>
    <w:rsid w:val="00F46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link w:val="ConsPlusNormal0"/>
    <w:rsid w:val="00A11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1E43"/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6C7DDA"/>
  </w:style>
  <w:style w:type="character" w:styleId="a6">
    <w:name w:val="Hyperlink"/>
    <w:basedOn w:val="a0"/>
    <w:uiPriority w:val="99"/>
    <w:unhideWhenUsed/>
    <w:rsid w:val="00F46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User</cp:lastModifiedBy>
  <cp:revision>6</cp:revision>
  <dcterms:created xsi:type="dcterms:W3CDTF">2020-03-20T09:28:00Z</dcterms:created>
  <dcterms:modified xsi:type="dcterms:W3CDTF">2020-11-02T08:47:00Z</dcterms:modified>
</cp:coreProperties>
</file>