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A" w:rsidRPr="005B4C0A" w:rsidRDefault="005B4C0A" w:rsidP="005B4C0A">
      <w:pPr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4C0A">
        <w:rPr>
          <w:rFonts w:ascii="Times New Roman" w:hAnsi="Times New Roman" w:cs="Times New Roman"/>
          <w:i/>
          <w:sz w:val="28"/>
          <w:szCs w:val="28"/>
        </w:rPr>
        <w:t>Внешняя проверка годовой бюджетной отчетности главных администраторов бюджетных средств Одинцовского муниципального района</w:t>
      </w:r>
    </w:p>
    <w:p w:rsidR="005B4C0A" w:rsidRDefault="005B4C0A" w:rsidP="005B4C0A">
      <w:pPr>
        <w:pStyle w:val="a3"/>
        <w:spacing w:before="120"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2FD" w:rsidRPr="007422FD" w:rsidRDefault="007422FD" w:rsidP="007422FD">
      <w:pPr>
        <w:pStyle w:val="a3"/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FD">
        <w:rPr>
          <w:rFonts w:ascii="Times New Roman" w:hAnsi="Times New Roman" w:cs="Times New Roman"/>
          <w:sz w:val="28"/>
          <w:szCs w:val="28"/>
        </w:rPr>
        <w:t xml:space="preserve">Внешняя </w:t>
      </w:r>
      <w:r w:rsidRPr="007422FD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</w:t>
      </w:r>
      <w:r w:rsidRPr="007422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22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годовой бюджетной отчетности главного администратора бюджетных средств - </w:t>
      </w:r>
      <w:r w:rsidRPr="007422F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422FD">
        <w:rPr>
          <w:rFonts w:ascii="Times New Roman" w:eastAsia="Times New Roman" w:hAnsi="Times New Roman"/>
          <w:bCs/>
          <w:sz w:val="28"/>
          <w:szCs w:val="28"/>
          <w:lang w:eastAsia="ru-RU"/>
        </w:rPr>
        <w:t>Одинцовского муниципального района</w:t>
      </w:r>
      <w:r w:rsidRPr="007422FD">
        <w:rPr>
          <w:rFonts w:ascii="Times New Roman" w:hAnsi="Times New Roman" w:cs="Times New Roman"/>
          <w:sz w:val="28"/>
          <w:szCs w:val="28"/>
        </w:rPr>
        <w:t xml:space="preserve"> за 2014 год;</w:t>
      </w:r>
    </w:p>
    <w:p w:rsidR="007422FD" w:rsidRPr="00C716DE" w:rsidRDefault="007422FD" w:rsidP="007422F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Внешняя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бюджетной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ности гл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вного администратора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6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онтрольно-ревизионной комиссии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2014 год;</w:t>
      </w:r>
    </w:p>
    <w:p w:rsidR="007422FD" w:rsidRPr="00C716DE" w:rsidRDefault="007422FD" w:rsidP="007422F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Внешняя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бюджетной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ности </w:t>
      </w:r>
      <w:r w:rsidRPr="0097773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главного администратора доходов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C716D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управлению муниципальным имуществом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2014 год;</w:t>
      </w:r>
    </w:p>
    <w:p w:rsidR="007422FD" w:rsidRPr="00C716DE" w:rsidRDefault="007422FD" w:rsidP="007422F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Внешняя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бюджетной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ности гл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вного администратора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16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 - казначейского управления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Одинцовского муниципального района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2014 год;</w:t>
      </w:r>
    </w:p>
    <w:p w:rsidR="007422FD" w:rsidRPr="00C716DE" w:rsidRDefault="007422FD" w:rsidP="007422F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Внешняя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бюджетной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ности гл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вного администратора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Одинцовского муниципального района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2014 год;</w:t>
      </w:r>
    </w:p>
    <w:p w:rsidR="007422FD" w:rsidRDefault="007422FD" w:rsidP="007422F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Внешняя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бюджетной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ности гл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вного администратора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6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по делам молодежи, культуре и спорту</w:t>
      </w:r>
      <w:r w:rsidRPr="009A54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2014 год;</w:t>
      </w:r>
    </w:p>
    <w:p w:rsidR="007422FD" w:rsidRPr="00C716DE" w:rsidRDefault="007422FD" w:rsidP="007422F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Внешняя</w:t>
      </w:r>
      <w:r w:rsidRPr="00C716DE">
        <w:rPr>
          <w:rFonts w:ascii="Times New Roman" w:hAnsi="Times New Roman" w:cs="Times New Roman"/>
          <w:sz w:val="28"/>
          <w:szCs w:val="28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бюджетной 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ности гл</w:t>
      </w:r>
      <w:r w:rsidRPr="00997EF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вного администратора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6DE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Pr="00C716D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2014 год.</w:t>
      </w:r>
    </w:p>
    <w:p w:rsidR="007422FD" w:rsidRDefault="007422FD" w:rsidP="007422FD">
      <w:pPr>
        <w:ind w:firstLine="709"/>
      </w:pPr>
    </w:p>
    <w:sectPr w:rsidR="0074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8E2"/>
    <w:multiLevelType w:val="hybridMultilevel"/>
    <w:tmpl w:val="39A26178"/>
    <w:lvl w:ilvl="0" w:tplc="A494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2C"/>
    <w:rsid w:val="001E2F2C"/>
    <w:rsid w:val="005B4C0A"/>
    <w:rsid w:val="007422FD"/>
    <w:rsid w:val="0097773C"/>
    <w:rsid w:val="00B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2015-10-27T11:49:00Z</dcterms:created>
  <dcterms:modified xsi:type="dcterms:W3CDTF">2015-10-29T11:29:00Z</dcterms:modified>
</cp:coreProperties>
</file>