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6C599E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6C599E" w:rsidRDefault="004F214D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4F214D" w:rsidRPr="006C599E" w:rsidRDefault="00DB6421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«Редакция газеты «Одинцовская неделя» и целевого использования средств субсидий, выделенных из бюджета района на возмещение недополученных доходов, связанных с производством и выпуском газет</w:t>
      </w:r>
      <w:r w:rsidR="004F214D"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14D" w:rsidRPr="006C599E" w:rsidRDefault="004F214D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B6421"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2012-2013 гг. и текущий период 2014 года совместно с главным распорядителем бюджетных средств – Администрацией Одинцовского муниципального района».</w:t>
      </w:r>
    </w:p>
    <w:p w:rsidR="004F214D" w:rsidRPr="006C599E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B6421" w:rsidRPr="006C599E" w:rsidRDefault="004F214D" w:rsidP="00DB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являлось</w:t>
      </w:r>
      <w:r w:rsidR="00DB6421"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унитарное предприятие «Редакция газеты «Одинцовская неделя».</w:t>
      </w:r>
      <w:r w:rsidR="00E5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являлась Администрация Одинцовского муниципального района.</w:t>
      </w:r>
    </w:p>
    <w:p w:rsidR="003D2155" w:rsidRPr="006C599E" w:rsidRDefault="003D2155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599E">
        <w:rPr>
          <w:rFonts w:ascii="Times New Roman" w:hAnsi="Times New Roman" w:cs="Times New Roman"/>
          <w:sz w:val="28"/>
          <w:szCs w:val="28"/>
        </w:rPr>
        <w:t xml:space="preserve">Всего установлено нарушений на сумму </w:t>
      </w:r>
      <w:r w:rsidR="002B5715">
        <w:rPr>
          <w:rFonts w:ascii="Times New Roman" w:hAnsi="Times New Roman" w:cs="Times New Roman"/>
          <w:sz w:val="28"/>
          <w:szCs w:val="28"/>
        </w:rPr>
        <w:t>469,18</w:t>
      </w:r>
      <w:r w:rsidRPr="006C5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</w:t>
      </w:r>
      <w:r w:rsidRPr="006C5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599E">
        <w:rPr>
          <w:rFonts w:ascii="Times New Roman" w:hAnsi="Times New Roman" w:cs="Times New Roman"/>
          <w:sz w:val="28"/>
          <w:szCs w:val="28"/>
        </w:rPr>
        <w:t>в том числе:</w:t>
      </w:r>
    </w:p>
    <w:p w:rsidR="003D2155" w:rsidRPr="006C599E" w:rsidRDefault="003D2155" w:rsidP="003331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99E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17010F" w:rsidRPr="006C599E">
        <w:rPr>
          <w:rFonts w:ascii="Times New Roman" w:eastAsia="Calibri" w:hAnsi="Times New Roman" w:cs="Times New Roman"/>
          <w:sz w:val="28"/>
          <w:szCs w:val="28"/>
        </w:rPr>
        <w:t>я</w:t>
      </w:r>
      <w:r w:rsidRPr="006C599E">
        <w:rPr>
          <w:rFonts w:ascii="Times New Roman" w:eastAsia="Calibri" w:hAnsi="Times New Roman" w:cs="Times New Roman"/>
          <w:sz w:val="28"/>
          <w:szCs w:val="28"/>
        </w:rPr>
        <w:t xml:space="preserve"> ведения бухгалтерского учета</w:t>
      </w:r>
      <w:r w:rsidRPr="006C599E">
        <w:rPr>
          <w:rFonts w:ascii="Times New Roman" w:hAnsi="Times New Roman" w:cs="Times New Roman"/>
          <w:sz w:val="28"/>
          <w:szCs w:val="28"/>
        </w:rPr>
        <w:t xml:space="preserve"> – </w:t>
      </w:r>
      <w:r w:rsidR="009F3929" w:rsidRPr="006C599E">
        <w:rPr>
          <w:rFonts w:ascii="Times New Roman" w:hAnsi="Times New Roman" w:cs="Times New Roman"/>
          <w:sz w:val="28"/>
          <w:szCs w:val="28"/>
        </w:rPr>
        <w:t>3,78</w:t>
      </w:r>
      <w:r w:rsidRPr="006C599E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F24EAC" w:rsidRPr="006C599E" w:rsidRDefault="00E52A3F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произведено</w:t>
      </w:r>
      <w:r w:rsidR="009F3929" w:rsidRPr="006C599E">
        <w:rPr>
          <w:rFonts w:ascii="Times New Roman" w:hAnsi="Times New Roman" w:cs="Times New Roman"/>
          <w:sz w:val="28"/>
          <w:szCs w:val="28"/>
        </w:rPr>
        <w:t xml:space="preserve"> 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3929" w:rsidRPr="006C599E">
        <w:rPr>
          <w:rFonts w:ascii="Times New Roman" w:hAnsi="Times New Roman" w:cs="Times New Roman"/>
          <w:sz w:val="28"/>
          <w:szCs w:val="28"/>
        </w:rPr>
        <w:t xml:space="preserve"> просроченной кредито</w:t>
      </w:r>
      <w:r w:rsidR="00706D13">
        <w:rPr>
          <w:rFonts w:ascii="Times New Roman" w:hAnsi="Times New Roman" w:cs="Times New Roman"/>
          <w:sz w:val="28"/>
          <w:szCs w:val="28"/>
        </w:rPr>
        <w:t>рской задолженности в сумме 3</w:t>
      </w:r>
      <w:r w:rsidR="003D62EC" w:rsidRPr="006C599E">
        <w:rPr>
          <w:rFonts w:ascii="Times New Roman" w:hAnsi="Times New Roman" w:cs="Times New Roman"/>
          <w:sz w:val="28"/>
          <w:szCs w:val="28"/>
        </w:rPr>
        <w:t>,</w:t>
      </w:r>
      <w:r w:rsidR="00706D13">
        <w:rPr>
          <w:rFonts w:ascii="Times New Roman" w:hAnsi="Times New Roman" w:cs="Times New Roman"/>
          <w:sz w:val="28"/>
          <w:szCs w:val="28"/>
        </w:rPr>
        <w:t>78</w:t>
      </w:r>
      <w:r w:rsidR="009F3929" w:rsidRPr="006C599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2EC" w:rsidRPr="006C5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155" w:rsidRDefault="003D62EC" w:rsidP="001701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2155"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нарушения </w:t>
      </w: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2155"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715">
        <w:rPr>
          <w:rFonts w:ascii="Times New Roman" w:eastAsia="Times New Roman" w:hAnsi="Times New Roman" w:cs="Times New Roman"/>
          <w:sz w:val="28"/>
          <w:szCs w:val="28"/>
          <w:lang w:eastAsia="ru-RU"/>
        </w:rPr>
        <w:t>41,61</w:t>
      </w:r>
      <w:r w:rsidR="003D2155"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17F35" w:rsidRPr="006C599E" w:rsidRDefault="00917F35" w:rsidP="00917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9E">
        <w:rPr>
          <w:rFonts w:ascii="Times New Roman" w:hAnsi="Times New Roman" w:cs="Times New Roman"/>
          <w:sz w:val="28"/>
          <w:szCs w:val="28"/>
        </w:rPr>
        <w:t>МУП «Редакция газеты «Одинцовская неделя» подписаны акты выполненных работ, содержащие недостоверные сведения об объеме выполненных работ, не приняты меры по взысканию неустойки за нарушение сроков исполнения обязательств по договору подряда.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9E">
        <w:rPr>
          <w:rFonts w:ascii="Times New Roman" w:hAnsi="Times New Roman" w:cs="Times New Roman"/>
          <w:sz w:val="28"/>
          <w:szCs w:val="28"/>
        </w:rPr>
        <w:t>Установлены отдельные нарушения Федерального закона от 29.07.2006 года № 135-ФЗ «О защите конкуренции».</w:t>
      </w:r>
    </w:p>
    <w:p w:rsidR="00C50B52" w:rsidRPr="006C599E" w:rsidRDefault="002B5715" w:rsidP="001701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использование бюджетных средств – 423,79</w:t>
      </w:r>
      <w:r w:rsidR="0091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34B50" w:rsidRPr="006C599E" w:rsidRDefault="00534B50" w:rsidP="003D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9E">
        <w:rPr>
          <w:rFonts w:ascii="Times New Roman" w:hAnsi="Times New Roman" w:cs="Times New Roman"/>
          <w:sz w:val="28"/>
          <w:szCs w:val="28"/>
        </w:rPr>
        <w:t>МУП «Редакция газеты «Одинцовская неделя» заключало договоры гражданско-правового характера, предмет которых дублировал должностные обязанности штатных сотрудников.</w:t>
      </w:r>
    </w:p>
    <w:p w:rsidR="0018147A" w:rsidRDefault="0018147A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9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Одинцовского муниципального района направлен отчет, в адрес </w:t>
      </w:r>
      <w:r w:rsidR="00534B50" w:rsidRPr="006C599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редактора МУП «Редакция газеты «Одинцовская неделя» </w:t>
      </w:r>
      <w:r w:rsidRPr="006C599E">
        <w:rPr>
          <w:rFonts w:ascii="Times New Roman" w:eastAsia="Times New Roman" w:hAnsi="Times New Roman"/>
          <w:sz w:val="28"/>
          <w:szCs w:val="28"/>
          <w:lang w:eastAsia="ru-RU"/>
        </w:rPr>
        <w:t>- представление</w:t>
      </w:r>
      <w:r w:rsidR="00534B50" w:rsidRPr="006C599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предписание</w:t>
      </w:r>
      <w:r w:rsidRPr="006C59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4B0" w:rsidRDefault="00A414B0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4B0" w:rsidRDefault="00A414B0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AB4" w:rsidRDefault="00101AB4" w:rsidP="00101AB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52A3F" w:rsidRDefault="00E52A3F" w:rsidP="00101AB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2A3F" w:rsidRDefault="00E52A3F" w:rsidP="00101AB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2A3F" w:rsidRDefault="00E52A3F" w:rsidP="00101AB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2A3F" w:rsidRDefault="00E52A3F" w:rsidP="00101AB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2A3F" w:rsidRDefault="00E52A3F" w:rsidP="00101AB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2A3F" w:rsidRDefault="00E52A3F" w:rsidP="00101AB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2A3F" w:rsidRDefault="00E52A3F" w:rsidP="00101AB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52A3F" w:rsidRDefault="00E52A3F" w:rsidP="00101AB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34B50" w:rsidRPr="006C599E" w:rsidRDefault="00594E22" w:rsidP="00A41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534B50"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финансово-хозяйственной деятельности</w:t>
      </w:r>
      <w:r w:rsidR="0010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50"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«Редакция газеты «Одинцовская неделя» и целевого использования средств субсидий, выделенных из бюджета района на возмещение недополученных доходов, связанных с производством и выпуском газет</w:t>
      </w:r>
    </w:p>
    <w:p w:rsidR="00534B50" w:rsidRPr="006C599E" w:rsidRDefault="00534B50" w:rsidP="00534B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2012-2013 гг. и текущий период 2014 года совместно с главным распорядителем бюджетных средств – Администрацией Одинцовского муниципального района»</w:t>
      </w:r>
    </w:p>
    <w:p w:rsidR="00594E22" w:rsidRPr="006C599E" w:rsidRDefault="00594E22" w:rsidP="00594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7B" w:rsidRPr="006C599E" w:rsidRDefault="003D2F7B" w:rsidP="007654A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94E22" w:rsidRDefault="00B31B12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E22" w:rsidRPr="006C599E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4E22" w:rsidRPr="006C599E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проверяемым объектом </w:t>
      </w:r>
      <w:r>
        <w:rPr>
          <w:rFonts w:ascii="Times New Roman" w:hAnsi="Times New Roman" w:cs="Times New Roman"/>
          <w:sz w:val="28"/>
          <w:szCs w:val="28"/>
        </w:rPr>
        <w:t>выполнены полностью.</w:t>
      </w:r>
    </w:p>
    <w:p w:rsidR="00AD3523" w:rsidRPr="006C599E" w:rsidRDefault="00B31B12" w:rsidP="00AD3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Взыскана неустойка с подрядных организаций </w:t>
      </w:r>
      <w:r w:rsidRPr="006C599E"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</w:t>
      </w:r>
      <w:r>
        <w:rPr>
          <w:rFonts w:ascii="Times New Roman" w:hAnsi="Times New Roman" w:cs="Times New Roman"/>
          <w:sz w:val="28"/>
          <w:szCs w:val="28"/>
        </w:rPr>
        <w:t>ам подряда.</w:t>
      </w:r>
      <w:r w:rsidR="00AD3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0E" w:rsidRDefault="00AD3523" w:rsidP="00AD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700E">
        <w:rPr>
          <w:rFonts w:ascii="Times New Roman" w:hAnsi="Times New Roman" w:cs="Times New Roman"/>
          <w:sz w:val="28"/>
          <w:szCs w:val="28"/>
        </w:rPr>
        <w:t>роведены мероприятия по усилению внутреннего контроля.</w:t>
      </w:r>
    </w:p>
    <w:p w:rsidR="00A414B0" w:rsidRDefault="00A414B0" w:rsidP="00AD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Default="00A414B0" w:rsidP="00AD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4B0" w:rsidRPr="00594E22" w:rsidRDefault="00A414B0" w:rsidP="00AD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14B0" w:rsidRPr="0059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101AB4"/>
    <w:rsid w:val="0017010F"/>
    <w:rsid w:val="0018147A"/>
    <w:rsid w:val="001B46E1"/>
    <w:rsid w:val="002B5715"/>
    <w:rsid w:val="00333190"/>
    <w:rsid w:val="003B00A3"/>
    <w:rsid w:val="003D2155"/>
    <w:rsid w:val="003D2F7B"/>
    <w:rsid w:val="003D62EC"/>
    <w:rsid w:val="004F214D"/>
    <w:rsid w:val="00534B50"/>
    <w:rsid w:val="00555D3F"/>
    <w:rsid w:val="00574DCA"/>
    <w:rsid w:val="00594E22"/>
    <w:rsid w:val="005F0EF0"/>
    <w:rsid w:val="006C599E"/>
    <w:rsid w:val="00706D13"/>
    <w:rsid w:val="007654A4"/>
    <w:rsid w:val="008F00F9"/>
    <w:rsid w:val="00917F35"/>
    <w:rsid w:val="009642AB"/>
    <w:rsid w:val="009F3929"/>
    <w:rsid w:val="00A414B0"/>
    <w:rsid w:val="00A525BB"/>
    <w:rsid w:val="00AD3523"/>
    <w:rsid w:val="00AF3AC0"/>
    <w:rsid w:val="00B31B12"/>
    <w:rsid w:val="00C50B52"/>
    <w:rsid w:val="00DB6421"/>
    <w:rsid w:val="00DF1694"/>
    <w:rsid w:val="00DF48A4"/>
    <w:rsid w:val="00E1700E"/>
    <w:rsid w:val="00E52A3F"/>
    <w:rsid w:val="00EB7F83"/>
    <w:rsid w:val="00F07248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Истомина Надежда Степановна</cp:lastModifiedBy>
  <cp:revision>4</cp:revision>
  <cp:lastPrinted>2015-11-24T10:19:00Z</cp:lastPrinted>
  <dcterms:created xsi:type="dcterms:W3CDTF">2015-10-27T08:04:00Z</dcterms:created>
  <dcterms:modified xsi:type="dcterms:W3CDTF">2015-11-24T10:26:00Z</dcterms:modified>
</cp:coreProperties>
</file>