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F177E8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F177E8" w:rsidRDefault="008C32FD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1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«Проверка </w:t>
      </w:r>
      <w:r w:rsidR="00F177E8" w:rsidRPr="00F1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правильности расчета и использования субсидий из бюджета Одинцовского муниципального района на выполнение муниципального задания учреждениями, подведомственными Комитету по делам молодежи, культуре и спорту Администрации Одинцовского муниципального района в 2013 году и за период с января по ноябрь 2014 года</w:t>
      </w:r>
      <w:r w:rsidRPr="00F1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</w:p>
    <w:p w:rsidR="004F214D" w:rsidRPr="00F177E8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Pr="00F177E8" w:rsidRDefault="004F214D" w:rsidP="004F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1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</w:t>
      </w:r>
      <w:r w:rsidR="00AB3F93" w:rsidRPr="00F1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Pr="00F1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проверки являл</w:t>
      </w:r>
      <w:r w:rsidR="00F1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ись </w:t>
      </w:r>
      <w:r w:rsidR="00F177E8" w:rsidRPr="00F1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учреждения, подведомственные Комитету по делам молодежи, культуре и спорту Администрации Одинцовского муниципального района</w:t>
      </w:r>
      <w:r w:rsidRPr="00F177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F177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0E1004" w:rsidRPr="000E1004" w:rsidRDefault="000E1004" w:rsidP="00355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004">
        <w:rPr>
          <w:rFonts w:ascii="Times New Roman" w:hAnsi="Times New Roman" w:cs="Times New Roman"/>
          <w:color w:val="000000" w:themeColor="text1"/>
          <w:sz w:val="28"/>
          <w:szCs w:val="28"/>
        </w:rPr>
        <w:t>Меры, предпринимаемые Комитетом по делам молодежи, культуре и спорту Администрации Одинцовского муниципального района в целях установления достоверности отчетности об исполнении муниципальных заданий и целевого использования подведомственными учреждениями средств бюджета, недостаточны.</w:t>
      </w:r>
    </w:p>
    <w:p w:rsidR="00F177E8" w:rsidRDefault="000E1004" w:rsidP="003554A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10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Нормативный акт, регламентирующий порядок осуществления контроля в 2014 году за выполнением муниципального задания на оказание муниципальных услуг муниципальными учреждениями, в Комитете по делам молодежи, культуре и спорту Администрации Одинцовского муниципального района отсутствует. </w:t>
      </w:r>
    </w:p>
    <w:p w:rsidR="00F177E8" w:rsidRPr="004E17C3" w:rsidRDefault="000E1004" w:rsidP="004E17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нарушение стандарта качества муниципальной услуги «</w:t>
      </w:r>
      <w:r w:rsidR="004E17C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дополнительного образования в учреждениях дополнительного образования детей физкультурно-спортивной направленности, подведомственных Комитету по делам молодежи, культуре и спорту Администрации Одинцовского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E17C3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утвержденного постановлением Администрации Одинцовского муниципального района от 29.11.2012 № 3886, Устава МБДОУ ДОД ОКСДЮСШОР, обучение в МБДОУ ДОД ОКСДЮСШОР проходят лица старше 21 года в количестве 9 человек.</w:t>
      </w:r>
    </w:p>
    <w:p w:rsidR="0018147A" w:rsidRPr="004E17C3" w:rsidRDefault="0018147A" w:rsidP="00355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E1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результатам контрольного мероприятия в адрес Главы Одинцовского муниципального района направлен отчет, в адрес </w:t>
      </w:r>
      <w:r w:rsidR="004E17C3" w:rsidRPr="004E17C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председателя Комитета по делам молодежи, культуре и спорту Администрации Одинцовского муниципального района – представление. </w:t>
      </w:r>
    </w:p>
    <w:p w:rsidR="0018147A" w:rsidRPr="00F177E8" w:rsidRDefault="0018147A" w:rsidP="0018147A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3D2F7B" w:rsidRPr="00F177E8" w:rsidRDefault="003D2F7B" w:rsidP="001701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D2F7B" w:rsidRPr="00F177E8" w:rsidRDefault="003D2F7B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F177E8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F177E8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F177E8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F177E8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F177E8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E1BAA" w:rsidRPr="00F177E8" w:rsidRDefault="005E1BAA" w:rsidP="001701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50423" w:rsidRPr="00F177E8" w:rsidRDefault="00E50423" w:rsidP="00E5042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335D2" w:rsidRPr="00F177E8" w:rsidRDefault="006335D2" w:rsidP="00E50423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94E22" w:rsidRPr="00F177E8" w:rsidRDefault="00594E22" w:rsidP="00594E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07C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907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проведенного контрольного мероприятия </w:t>
      </w:r>
      <w:r w:rsidR="00907C95" w:rsidRPr="00907C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«Проверка правильности расчета и использования субсидий из бюджета Одинцовского муниципального района на выполнение муниципального задания учреждениями, подведомственными Комитету по делам молодежи, культуре и спорту Администрации Одинцовского муниципального района в 2013 году и за период с января </w:t>
      </w:r>
      <w:r w:rsidR="00907C95" w:rsidRPr="00F177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ноябрь 2014 года»</w:t>
      </w:r>
      <w:r w:rsidR="00E50423" w:rsidRPr="00F177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E1BAA" w:rsidRPr="00F177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3D2F7B" w:rsidRPr="00F177E8" w:rsidRDefault="003D2F7B" w:rsidP="007654A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E1BAA" w:rsidRDefault="005E1BAA" w:rsidP="005E1B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Контрольно-счетной палаты исполнены проверяемым объектом полностью. </w:t>
      </w:r>
    </w:p>
    <w:p w:rsidR="001762E7" w:rsidRPr="00907C95" w:rsidRDefault="009F3561" w:rsidP="005E1B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и утвержден порядок, регламентирующий осуществление Комитетом по де</w:t>
      </w:r>
      <w:r w:rsidR="00D95326">
        <w:rPr>
          <w:rFonts w:ascii="Times New Roman" w:hAnsi="Times New Roman" w:cs="Times New Roman"/>
          <w:color w:val="000000" w:themeColor="text1"/>
          <w:sz w:val="28"/>
          <w:szCs w:val="28"/>
        </w:rPr>
        <w:t>лам молодежи, культуре и спорту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</w:t>
      </w:r>
      <w:r w:rsidR="00D9532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муниципального задания на оказание муниципальных услуг подведомственными учреждениями. </w:t>
      </w:r>
    </w:p>
    <w:p w:rsidR="00594E22" w:rsidRPr="00907C95" w:rsidRDefault="00594E22" w:rsidP="00594E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Привлечен к дисциплинарной ответственности в виде </w:t>
      </w:r>
      <w:r w:rsidR="00907C95" w:rsidRPr="00907C95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  <w:r w:rsidR="00E1700E" w:rsidRPr="0090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90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423" w:rsidRPr="00907C95">
        <w:rPr>
          <w:rFonts w:ascii="Times New Roman" w:hAnsi="Times New Roman" w:cs="Times New Roman"/>
          <w:color w:val="000000" w:themeColor="text1"/>
          <w:sz w:val="28"/>
          <w:szCs w:val="28"/>
        </w:rPr>
        <w:t>директор</w:t>
      </w:r>
      <w:r w:rsidR="00E1700E" w:rsidRPr="00907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7C95" w:rsidRPr="00907C95">
        <w:rPr>
          <w:rFonts w:ascii="Times New Roman" w:hAnsi="Times New Roman" w:cs="Times New Roman"/>
          <w:color w:val="000000" w:themeColor="text1"/>
          <w:sz w:val="28"/>
          <w:szCs w:val="28"/>
        </w:rPr>
        <w:t>МБДОУ ДОД ОКСДЮСШОР</w:t>
      </w:r>
      <w:r w:rsidR="00E1700E" w:rsidRPr="00907C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594E22" w:rsidRPr="0090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E1004"/>
    <w:rsid w:val="0017010F"/>
    <w:rsid w:val="001762E7"/>
    <w:rsid w:val="0018147A"/>
    <w:rsid w:val="001B46E1"/>
    <w:rsid w:val="00333190"/>
    <w:rsid w:val="003554A5"/>
    <w:rsid w:val="003B00A3"/>
    <w:rsid w:val="003D2155"/>
    <w:rsid w:val="003D2F7B"/>
    <w:rsid w:val="004E17C3"/>
    <w:rsid w:val="004F214D"/>
    <w:rsid w:val="00555D3F"/>
    <w:rsid w:val="00594E22"/>
    <w:rsid w:val="005E1BAA"/>
    <w:rsid w:val="005F0EF0"/>
    <w:rsid w:val="006335D2"/>
    <w:rsid w:val="007654A4"/>
    <w:rsid w:val="008C32FD"/>
    <w:rsid w:val="008F00F9"/>
    <w:rsid w:val="00907C95"/>
    <w:rsid w:val="009F3561"/>
    <w:rsid w:val="009F64C2"/>
    <w:rsid w:val="00AB3F93"/>
    <w:rsid w:val="00AF3AC0"/>
    <w:rsid w:val="00B8033E"/>
    <w:rsid w:val="00D95326"/>
    <w:rsid w:val="00DF1694"/>
    <w:rsid w:val="00DF48A4"/>
    <w:rsid w:val="00E1700E"/>
    <w:rsid w:val="00E50423"/>
    <w:rsid w:val="00EB7F83"/>
    <w:rsid w:val="00ED3E82"/>
    <w:rsid w:val="00F07248"/>
    <w:rsid w:val="00F177E8"/>
    <w:rsid w:val="00F24EAC"/>
    <w:rsid w:val="00F8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</dc:creator>
  <cp:lastModifiedBy>subbotin</cp:lastModifiedBy>
  <cp:revision>3</cp:revision>
  <dcterms:created xsi:type="dcterms:W3CDTF">2015-11-20T09:48:00Z</dcterms:created>
  <dcterms:modified xsi:type="dcterms:W3CDTF">2015-11-23T07:08:00Z</dcterms:modified>
</cp:coreProperties>
</file>