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1" w:rsidRDefault="00986E05" w:rsidP="00A5346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95974">
        <w:rPr>
          <w:sz w:val="28"/>
          <w:szCs w:val="28"/>
        </w:rPr>
        <w:t xml:space="preserve">Информация об итогах </w:t>
      </w:r>
      <w:r w:rsidR="00A53461">
        <w:rPr>
          <w:rFonts w:eastAsia="Calibri"/>
          <w:color w:val="000000"/>
          <w:sz w:val="28"/>
          <w:szCs w:val="28"/>
          <w:lang w:eastAsia="en-US"/>
        </w:rPr>
        <w:t>ф</w:t>
      </w:r>
      <w:r w:rsidR="00D00746">
        <w:rPr>
          <w:rFonts w:eastAsia="Calibri"/>
          <w:color w:val="000000"/>
          <w:sz w:val="28"/>
          <w:szCs w:val="28"/>
          <w:lang w:eastAsia="en-US"/>
        </w:rPr>
        <w:t>инансово-экономической экспертизы</w:t>
      </w:r>
      <w:r w:rsidR="00A53461" w:rsidRPr="00A53461">
        <w:rPr>
          <w:rFonts w:eastAsia="Calibri"/>
          <w:color w:val="000000"/>
          <w:sz w:val="28"/>
          <w:szCs w:val="28"/>
          <w:lang w:eastAsia="en-US"/>
        </w:rPr>
        <w:t xml:space="preserve"> проектов муници</w:t>
      </w:r>
      <w:r w:rsidR="00A53461">
        <w:rPr>
          <w:rFonts w:eastAsia="Calibri"/>
          <w:color w:val="000000"/>
          <w:sz w:val="28"/>
          <w:szCs w:val="28"/>
          <w:lang w:eastAsia="en-US"/>
        </w:rPr>
        <w:t>пальных правовых актов (включая</w:t>
      </w:r>
      <w:r w:rsidR="00A53461" w:rsidRPr="00A53461">
        <w:rPr>
          <w:rFonts w:eastAsia="Calibri"/>
          <w:color w:val="000000"/>
          <w:sz w:val="28"/>
          <w:szCs w:val="28"/>
          <w:lang w:eastAsia="en-US"/>
        </w:rPr>
        <w:t xml:space="preserve"> обоснованность </w:t>
      </w:r>
      <w:proofErr w:type="gramEnd"/>
    </w:p>
    <w:p w:rsidR="00A53461" w:rsidRDefault="00A53461" w:rsidP="00A5346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53461">
        <w:rPr>
          <w:rFonts w:eastAsia="Calibri"/>
          <w:color w:val="000000"/>
          <w:sz w:val="28"/>
          <w:szCs w:val="28"/>
          <w:lang w:eastAsia="en-US"/>
        </w:rPr>
        <w:t>финансово-экономических обоснований) в части, касающейся расходных обязательств Одинцовского муниципального района</w:t>
      </w:r>
      <w:proofErr w:type="gramEnd"/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A53461" w:rsidRDefault="00A53461" w:rsidP="00A5346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п. 1.14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>распоряжением Контрольно-счетной палаты Одинцовского муниципального района от 30.12.2015 № 340, проведен</w:t>
      </w:r>
      <w:r w:rsidR="00C86B1B">
        <w:rPr>
          <w:sz w:val="28"/>
          <w:szCs w:val="28"/>
        </w:rPr>
        <w:t>ы 4</w:t>
      </w:r>
      <w:r w:rsidR="001250B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ф</w:t>
      </w:r>
      <w:r w:rsidRPr="00A53461">
        <w:rPr>
          <w:rFonts w:eastAsia="Calibri"/>
          <w:color w:val="000000"/>
          <w:sz w:val="28"/>
          <w:szCs w:val="28"/>
          <w:lang w:eastAsia="en-US"/>
        </w:rPr>
        <w:t>инансово-экономическ</w:t>
      </w:r>
      <w:r w:rsidR="00C86B1B">
        <w:rPr>
          <w:rFonts w:eastAsia="Calibri"/>
          <w:color w:val="000000"/>
          <w:sz w:val="28"/>
          <w:szCs w:val="28"/>
          <w:lang w:eastAsia="en-US"/>
        </w:rPr>
        <w:t>ие</w:t>
      </w:r>
      <w:r w:rsidRPr="00A53461">
        <w:rPr>
          <w:rFonts w:eastAsia="Calibri"/>
          <w:color w:val="000000"/>
          <w:sz w:val="28"/>
          <w:szCs w:val="28"/>
          <w:lang w:eastAsia="en-US"/>
        </w:rPr>
        <w:t xml:space="preserve"> экспертиз</w:t>
      </w:r>
      <w:r w:rsidR="00C86B1B">
        <w:rPr>
          <w:rFonts w:eastAsia="Calibri"/>
          <w:color w:val="000000"/>
          <w:sz w:val="28"/>
          <w:szCs w:val="28"/>
          <w:lang w:eastAsia="en-US"/>
        </w:rPr>
        <w:t>ы</w:t>
      </w:r>
      <w:r w:rsidRPr="00A53461">
        <w:rPr>
          <w:rFonts w:eastAsia="Calibri"/>
          <w:color w:val="000000"/>
          <w:sz w:val="28"/>
          <w:szCs w:val="28"/>
          <w:lang w:eastAsia="en-US"/>
        </w:rPr>
        <w:t xml:space="preserve"> проектов муници</w:t>
      </w:r>
      <w:r>
        <w:rPr>
          <w:rFonts w:eastAsia="Calibri"/>
          <w:color w:val="000000"/>
          <w:sz w:val="28"/>
          <w:szCs w:val="28"/>
          <w:lang w:eastAsia="en-US"/>
        </w:rPr>
        <w:t>пальных правовых актов (включая</w:t>
      </w:r>
      <w:r w:rsidRPr="00A53461">
        <w:rPr>
          <w:rFonts w:eastAsia="Calibri"/>
          <w:color w:val="000000"/>
          <w:sz w:val="28"/>
          <w:szCs w:val="28"/>
          <w:lang w:eastAsia="en-US"/>
        </w:rPr>
        <w:t xml:space="preserve"> обоснованность финансово-экономических обоснований) в части, касающейся расходных обязательств Одинцовского муниципального района</w:t>
      </w:r>
      <w:r w:rsidR="0052065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20659" w:rsidRPr="00520659" w:rsidRDefault="00520659" w:rsidP="0052065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Экспертиза </w:t>
      </w:r>
      <w:proofErr w:type="gramStart"/>
      <w:r w:rsidRPr="007D5B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D5BEF">
        <w:rPr>
          <w:sz w:val="28"/>
          <w:szCs w:val="28"/>
        </w:rPr>
        <w:t xml:space="preserve"> решения Совета депутатов Одинцовского муниципального района Московской</w:t>
      </w:r>
      <w:proofErr w:type="gramEnd"/>
      <w:r w:rsidRPr="007D5BEF">
        <w:rPr>
          <w:sz w:val="28"/>
          <w:szCs w:val="28"/>
        </w:rPr>
        <w:t xml:space="preserve"> области «О внесении изменений и дополнений в решение Совета депутатов Одинцовского муниципального района от 1</w:t>
      </w:r>
      <w:r>
        <w:rPr>
          <w:sz w:val="28"/>
          <w:szCs w:val="28"/>
        </w:rPr>
        <w:t>4</w:t>
      </w:r>
      <w:r w:rsidRPr="007D5BE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7D5BE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D5BE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7D5BEF">
        <w:rPr>
          <w:sz w:val="28"/>
          <w:szCs w:val="28"/>
        </w:rPr>
        <w:t>1 «О бюджете Одинцовского муниципального района на 201</w:t>
      </w:r>
      <w:r>
        <w:rPr>
          <w:sz w:val="28"/>
          <w:szCs w:val="28"/>
        </w:rPr>
        <w:t>6</w:t>
      </w:r>
      <w:r w:rsidRPr="007D5BEF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 w:rsidRPr="007D5B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D5BE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520659" w:rsidRPr="00520659" w:rsidRDefault="00520659" w:rsidP="0052065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Экспертиза </w:t>
      </w:r>
      <w:proofErr w:type="gramStart"/>
      <w:r w:rsidRPr="007D5B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D5BEF">
        <w:rPr>
          <w:sz w:val="28"/>
          <w:szCs w:val="28"/>
        </w:rPr>
        <w:t xml:space="preserve"> решения Совета депутатов Одинцовского муниципального района Московской</w:t>
      </w:r>
      <w:proofErr w:type="gramEnd"/>
      <w:r w:rsidRPr="007D5BEF">
        <w:rPr>
          <w:sz w:val="28"/>
          <w:szCs w:val="28"/>
        </w:rPr>
        <w:t xml:space="preserve"> области «О внесении изменений и дополнений в решение Совета депутатов Одинцовского муниципального района от 1</w:t>
      </w:r>
      <w:r>
        <w:rPr>
          <w:sz w:val="28"/>
          <w:szCs w:val="28"/>
        </w:rPr>
        <w:t>4</w:t>
      </w:r>
      <w:r w:rsidRPr="007D5BE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7D5BE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D5BE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7D5BEF">
        <w:rPr>
          <w:sz w:val="28"/>
          <w:szCs w:val="28"/>
        </w:rPr>
        <w:t>1 «О бюджете Одинцовского муниципального района на 201</w:t>
      </w:r>
      <w:r>
        <w:rPr>
          <w:sz w:val="28"/>
          <w:szCs w:val="28"/>
        </w:rPr>
        <w:t>6</w:t>
      </w:r>
      <w:r w:rsidRPr="007D5BEF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 w:rsidRPr="007D5B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D5BEF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с изменениями и дополнениями от 11.03.2016 №4/13</w:t>
      </w:r>
      <w:r>
        <w:rPr>
          <w:sz w:val="28"/>
          <w:szCs w:val="28"/>
        </w:rPr>
        <w:t>;</w:t>
      </w:r>
    </w:p>
    <w:p w:rsidR="00520659" w:rsidRDefault="00520659" w:rsidP="0052065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Экспертиза </w:t>
      </w:r>
      <w:r w:rsidRPr="007D5B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20659">
        <w:rPr>
          <w:rFonts w:eastAsia="Calibri"/>
          <w:color w:val="000000"/>
          <w:sz w:val="28"/>
          <w:szCs w:val="28"/>
          <w:lang w:eastAsia="en-US"/>
        </w:rPr>
        <w:t xml:space="preserve">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14.12.2015 № 5/11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0659">
        <w:rPr>
          <w:rFonts w:eastAsia="Calibri"/>
          <w:color w:val="000000"/>
          <w:sz w:val="28"/>
          <w:szCs w:val="28"/>
          <w:lang w:eastAsia="en-US"/>
        </w:rPr>
        <w:t>«О бюджете Одинцовского муниципального района на 2016 и плановый период 2017 и 2018 годов» с изменениями и дополнениями от 11.03.2016 №4/13, от 31.03.2016 №2/14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520659" w:rsidRPr="00520659" w:rsidRDefault="00520659" w:rsidP="0052065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Экспертиза </w:t>
      </w:r>
      <w:r w:rsidRPr="007D5B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20659">
        <w:rPr>
          <w:rFonts w:eastAsia="Calibri"/>
          <w:color w:val="000000"/>
          <w:sz w:val="28"/>
          <w:szCs w:val="28"/>
          <w:lang w:eastAsia="en-US"/>
        </w:rPr>
        <w:t xml:space="preserve">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14.12.2015 № 5/11 </w:t>
      </w:r>
      <w:bookmarkStart w:id="0" w:name="_GoBack"/>
      <w:bookmarkEnd w:id="0"/>
      <w:r w:rsidRPr="00520659">
        <w:rPr>
          <w:rFonts w:eastAsia="Calibri"/>
          <w:color w:val="000000"/>
          <w:sz w:val="28"/>
          <w:szCs w:val="28"/>
          <w:lang w:eastAsia="en-US"/>
        </w:rPr>
        <w:t>«О бюджете Одинцовского муниципального района на 2016 и плановый период 2017 и 2018 годов» с изменениями и дополнениями от 11.03.2016 №4/13, от 31.03.2016 №2/14, от 01.11.2016 №2/19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A53461" w:rsidRPr="00A53461" w:rsidRDefault="00A53461" w:rsidP="00A53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рассмотрения проект</w:t>
      </w:r>
      <w:r w:rsidR="00C86B1B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</w:t>
      </w:r>
      <w:r w:rsidR="00C86B1B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</w:t>
      </w:r>
      <w:proofErr w:type="gramEnd"/>
      <w:r>
        <w:rPr>
          <w:sz w:val="28"/>
          <w:szCs w:val="28"/>
        </w:rPr>
        <w:t xml:space="preserve"> сделан вывод о целесообразности внесения изменений, уточнение расходов бюджета Одинцовского муниципального района на 2016 год и плановый период 2017 и 2018 годов сформировано на основе утвержденных муниципальных программ Одинцовского муниципального района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возможностями бюджета района.</w:t>
      </w:r>
    </w:p>
    <w:p w:rsidR="0080297F" w:rsidRDefault="0080297F" w:rsidP="00A5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A53461">
        <w:rPr>
          <w:sz w:val="28"/>
          <w:szCs w:val="28"/>
        </w:rPr>
        <w:t>проведенн</w:t>
      </w:r>
      <w:r w:rsidR="00C86B1B">
        <w:rPr>
          <w:sz w:val="28"/>
          <w:szCs w:val="28"/>
        </w:rPr>
        <w:t>ых</w:t>
      </w:r>
      <w:r w:rsidR="00A53461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 в адрес </w:t>
      </w:r>
      <w:r w:rsidR="00A53461">
        <w:rPr>
          <w:sz w:val="28"/>
          <w:szCs w:val="28"/>
        </w:rPr>
        <w:t>заместителя Руководителя Администрации</w:t>
      </w:r>
      <w:r w:rsidR="00272D37">
        <w:rPr>
          <w:sz w:val="28"/>
          <w:szCs w:val="28"/>
        </w:rPr>
        <w:t xml:space="preserve"> Одинцовского муниципального района</w:t>
      </w:r>
      <w:r w:rsidR="00A53461">
        <w:rPr>
          <w:sz w:val="28"/>
          <w:szCs w:val="28"/>
        </w:rPr>
        <w:t xml:space="preserve">, начальника Финансово-казначейского управления Администрации </w:t>
      </w:r>
      <w:r w:rsidR="00A53461">
        <w:rPr>
          <w:sz w:val="28"/>
          <w:szCs w:val="28"/>
        </w:rPr>
        <w:lastRenderedPageBreak/>
        <w:t>Одинцовского муниципального района</w:t>
      </w:r>
      <w:r>
        <w:rPr>
          <w:sz w:val="28"/>
          <w:szCs w:val="28"/>
        </w:rPr>
        <w:t xml:space="preserve"> направлен</w:t>
      </w:r>
      <w:r w:rsidR="00C86B1B">
        <w:rPr>
          <w:sz w:val="28"/>
          <w:szCs w:val="28"/>
        </w:rPr>
        <w:t>ы</w:t>
      </w:r>
      <w:r w:rsidR="00CA3F03">
        <w:rPr>
          <w:sz w:val="28"/>
          <w:szCs w:val="28"/>
        </w:rPr>
        <w:t xml:space="preserve"> заключени</w:t>
      </w:r>
      <w:r w:rsidR="00C86B1B">
        <w:rPr>
          <w:sz w:val="28"/>
          <w:szCs w:val="28"/>
        </w:rPr>
        <w:t>я</w:t>
      </w:r>
      <w:r w:rsidR="00CA3F03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экспер</w:t>
      </w:r>
      <w:r w:rsidR="007D0F2B">
        <w:rPr>
          <w:sz w:val="28"/>
          <w:szCs w:val="28"/>
        </w:rPr>
        <w:t>тно-аналитическ</w:t>
      </w:r>
      <w:r w:rsidR="00C86B1B">
        <w:rPr>
          <w:sz w:val="28"/>
          <w:szCs w:val="28"/>
        </w:rPr>
        <w:t>их</w:t>
      </w:r>
      <w:r w:rsidR="007D0F2B">
        <w:rPr>
          <w:sz w:val="28"/>
          <w:szCs w:val="28"/>
        </w:rPr>
        <w:t xml:space="preserve"> мероприяти</w:t>
      </w:r>
      <w:r w:rsidR="00C86B1B">
        <w:rPr>
          <w:sz w:val="28"/>
          <w:szCs w:val="28"/>
        </w:rPr>
        <w:t>й</w:t>
      </w:r>
      <w:r w:rsidR="00C31CF2">
        <w:rPr>
          <w:sz w:val="28"/>
          <w:szCs w:val="28"/>
        </w:rPr>
        <w:t>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BD1F3F"/>
    <w:multiLevelType w:val="hybridMultilevel"/>
    <w:tmpl w:val="5246DED4"/>
    <w:lvl w:ilvl="0" w:tplc="221CF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45A3E"/>
    <w:rsid w:val="001250B7"/>
    <w:rsid w:val="00272D37"/>
    <w:rsid w:val="002D5CA2"/>
    <w:rsid w:val="003337D9"/>
    <w:rsid w:val="00520659"/>
    <w:rsid w:val="007D0F2B"/>
    <w:rsid w:val="0080297F"/>
    <w:rsid w:val="00986E05"/>
    <w:rsid w:val="00A53461"/>
    <w:rsid w:val="00B12861"/>
    <w:rsid w:val="00C31CF2"/>
    <w:rsid w:val="00C86B1B"/>
    <w:rsid w:val="00CA3F03"/>
    <w:rsid w:val="00D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User12</cp:lastModifiedBy>
  <cp:revision>13</cp:revision>
  <dcterms:created xsi:type="dcterms:W3CDTF">2016-07-30T11:58:00Z</dcterms:created>
  <dcterms:modified xsi:type="dcterms:W3CDTF">2017-04-26T12:51:00Z</dcterms:modified>
</cp:coreProperties>
</file>