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D3A" w:rsidRPr="00284715" w:rsidRDefault="00552D3A" w:rsidP="00552D3A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195974">
        <w:rPr>
          <w:sz w:val="28"/>
          <w:szCs w:val="28"/>
        </w:rPr>
        <w:t xml:space="preserve">Информация </w:t>
      </w:r>
      <w:r w:rsidR="00284715" w:rsidRPr="00195974">
        <w:rPr>
          <w:sz w:val="28"/>
          <w:szCs w:val="28"/>
        </w:rPr>
        <w:t xml:space="preserve">об итогах </w:t>
      </w:r>
      <w:proofErr w:type="gramStart"/>
      <w:r w:rsidRPr="00284715">
        <w:rPr>
          <w:rFonts w:eastAsia="Calibri"/>
          <w:sz w:val="28"/>
          <w:szCs w:val="28"/>
          <w:lang w:eastAsia="en-US"/>
        </w:rPr>
        <w:t>экспертиз проектов решений Советов депутатов городских</w:t>
      </w:r>
      <w:proofErr w:type="gramEnd"/>
      <w:r w:rsidRPr="00284715">
        <w:rPr>
          <w:rFonts w:eastAsia="Calibri"/>
          <w:sz w:val="28"/>
          <w:szCs w:val="28"/>
          <w:lang w:eastAsia="en-US"/>
        </w:rPr>
        <w:t xml:space="preserve"> и сельских поселений Одинцовского муниципального района Московской области «О бюджете городских и сельских поселений Одинцовского муниципального района Московской области на 2017 год и плановый период 2018 и 2019 годов» на соответствие бюджетному законодательству</w:t>
      </w:r>
    </w:p>
    <w:p w:rsidR="00552D3A" w:rsidRDefault="00552D3A" w:rsidP="00552D3A">
      <w:pPr>
        <w:jc w:val="center"/>
        <w:rPr>
          <w:sz w:val="28"/>
          <w:szCs w:val="28"/>
        </w:rPr>
      </w:pPr>
    </w:p>
    <w:p w:rsidR="00552D3A" w:rsidRDefault="00552D3A" w:rsidP="00552D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1.11 плана работы Контрольно-счетной палаты Одинцовского муниципального района на 2016 год, утвержденного распоряжением Контрольно-счетной палаты Одинцовского муниципального района от 30.12.2015 № 340, </w:t>
      </w:r>
      <w:r w:rsidR="00284715">
        <w:rPr>
          <w:sz w:val="28"/>
          <w:szCs w:val="28"/>
        </w:rPr>
        <w:t>проведены финансово-экономические  экспертизы</w:t>
      </w:r>
      <w:r w:rsidR="00284715" w:rsidRPr="00B41949">
        <w:rPr>
          <w:sz w:val="28"/>
          <w:szCs w:val="28"/>
        </w:rPr>
        <w:t xml:space="preserve"> проектов </w:t>
      </w:r>
      <w:r w:rsidR="00284715">
        <w:rPr>
          <w:sz w:val="28"/>
          <w:szCs w:val="28"/>
        </w:rPr>
        <w:t xml:space="preserve">следующих </w:t>
      </w:r>
      <w:r w:rsidR="00284715" w:rsidRPr="00B41949">
        <w:rPr>
          <w:sz w:val="28"/>
          <w:szCs w:val="28"/>
        </w:rPr>
        <w:t>муниципальных правовых актов</w:t>
      </w:r>
      <w:r>
        <w:rPr>
          <w:sz w:val="28"/>
          <w:szCs w:val="28"/>
        </w:rPr>
        <w:t>:</w:t>
      </w:r>
    </w:p>
    <w:p w:rsidR="00552D3A" w:rsidRPr="002F6599" w:rsidRDefault="004F58BB" w:rsidP="004F58B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Э</w:t>
      </w:r>
      <w:r w:rsidRPr="004F58BB">
        <w:rPr>
          <w:rFonts w:eastAsia="Calibri"/>
          <w:sz w:val="28"/>
          <w:szCs w:val="28"/>
        </w:rPr>
        <w:t>кспертиз</w:t>
      </w:r>
      <w:r>
        <w:rPr>
          <w:rFonts w:eastAsia="Calibri"/>
          <w:sz w:val="28"/>
          <w:szCs w:val="28"/>
        </w:rPr>
        <w:t>а</w:t>
      </w:r>
      <w:r w:rsidRPr="004F58BB">
        <w:rPr>
          <w:rFonts w:eastAsia="Calibri"/>
          <w:sz w:val="28"/>
          <w:szCs w:val="28"/>
        </w:rPr>
        <w:t xml:space="preserve"> проекта решения Совета депутатов сельского поселения Горское Одинцовского муниципального района Московской области </w:t>
      </w:r>
      <w:r>
        <w:rPr>
          <w:rFonts w:eastAsia="Calibri"/>
          <w:sz w:val="28"/>
          <w:szCs w:val="28"/>
        </w:rPr>
        <w:t xml:space="preserve">                      </w:t>
      </w:r>
      <w:r w:rsidRPr="004F58BB">
        <w:rPr>
          <w:rFonts w:eastAsia="Calibri"/>
          <w:sz w:val="28"/>
          <w:szCs w:val="28"/>
        </w:rPr>
        <w:t>«О бюджете сельского поселения Горское Одинцовского муниципального района Московской области на 2017 год и плановый период 2018 и 2019 годов» на соответствие бюджетному законодательству</w:t>
      </w:r>
      <w:r w:rsidR="00552D3A">
        <w:rPr>
          <w:sz w:val="28"/>
          <w:szCs w:val="28"/>
        </w:rPr>
        <w:t>;</w:t>
      </w:r>
      <w:proofErr w:type="gramEnd"/>
    </w:p>
    <w:p w:rsidR="00552D3A" w:rsidRPr="007538D5" w:rsidRDefault="004F58BB" w:rsidP="00902C0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Э</w:t>
      </w:r>
      <w:r w:rsidRPr="004F58BB">
        <w:rPr>
          <w:rFonts w:eastAsia="Calibri"/>
          <w:sz w:val="28"/>
          <w:szCs w:val="28"/>
        </w:rPr>
        <w:t>кспертиз</w:t>
      </w:r>
      <w:r>
        <w:rPr>
          <w:rFonts w:eastAsia="Calibri"/>
          <w:sz w:val="28"/>
          <w:szCs w:val="28"/>
        </w:rPr>
        <w:t>а</w:t>
      </w:r>
      <w:r w:rsidRPr="004F58BB">
        <w:rPr>
          <w:rFonts w:eastAsia="Calibri"/>
          <w:sz w:val="28"/>
          <w:szCs w:val="28"/>
        </w:rPr>
        <w:t xml:space="preserve"> </w:t>
      </w:r>
      <w:proofErr w:type="gramStart"/>
      <w:r w:rsidRPr="004F58BB">
        <w:rPr>
          <w:rFonts w:eastAsia="Calibri"/>
          <w:sz w:val="28"/>
          <w:szCs w:val="28"/>
        </w:rPr>
        <w:t xml:space="preserve">проекта решения Совета депутатов </w:t>
      </w:r>
      <w:r>
        <w:rPr>
          <w:rFonts w:eastAsia="Calibri"/>
          <w:sz w:val="28"/>
          <w:szCs w:val="28"/>
        </w:rPr>
        <w:t>городского</w:t>
      </w:r>
      <w:r w:rsidRPr="004F58BB">
        <w:rPr>
          <w:rFonts w:eastAsia="Calibri"/>
          <w:sz w:val="28"/>
          <w:szCs w:val="28"/>
        </w:rPr>
        <w:t xml:space="preserve"> поселения</w:t>
      </w:r>
      <w:proofErr w:type="gramEnd"/>
      <w:r w:rsidRPr="004F58B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Голицыно</w:t>
      </w:r>
      <w:r w:rsidRPr="004F58BB">
        <w:rPr>
          <w:rFonts w:eastAsia="Calibri"/>
          <w:sz w:val="28"/>
          <w:szCs w:val="28"/>
        </w:rPr>
        <w:t xml:space="preserve"> Одинцовского муниципального района Московской области</w:t>
      </w:r>
      <w:r>
        <w:rPr>
          <w:rFonts w:eastAsia="Calibri"/>
          <w:sz w:val="28"/>
          <w:szCs w:val="28"/>
        </w:rPr>
        <w:t xml:space="preserve"> «</w:t>
      </w:r>
      <w:r w:rsidRPr="004F58BB">
        <w:rPr>
          <w:rFonts w:eastAsia="Calibri"/>
          <w:sz w:val="28"/>
          <w:szCs w:val="28"/>
        </w:rPr>
        <w:t xml:space="preserve">О бюджете </w:t>
      </w:r>
      <w:r>
        <w:rPr>
          <w:rFonts w:eastAsia="Calibri"/>
          <w:sz w:val="28"/>
          <w:szCs w:val="28"/>
        </w:rPr>
        <w:t>городского</w:t>
      </w:r>
      <w:r w:rsidRPr="004F58BB">
        <w:rPr>
          <w:rFonts w:eastAsia="Calibri"/>
          <w:sz w:val="28"/>
          <w:szCs w:val="28"/>
        </w:rPr>
        <w:t xml:space="preserve"> поселения </w:t>
      </w:r>
      <w:r>
        <w:rPr>
          <w:rFonts w:eastAsia="Calibri"/>
          <w:sz w:val="28"/>
          <w:szCs w:val="28"/>
        </w:rPr>
        <w:t>Голицыно</w:t>
      </w:r>
      <w:r w:rsidRPr="004F58BB">
        <w:rPr>
          <w:rFonts w:eastAsia="Calibri"/>
          <w:sz w:val="28"/>
          <w:szCs w:val="28"/>
        </w:rPr>
        <w:t xml:space="preserve"> Одинцовского муниципального района Московской области на 2017 год и плановый период 2018 и 2019 годов» на соответствие бюджетному законодательству</w:t>
      </w:r>
      <w:r w:rsidR="00552D3A">
        <w:rPr>
          <w:sz w:val="28"/>
          <w:szCs w:val="28"/>
        </w:rPr>
        <w:t>;</w:t>
      </w:r>
    </w:p>
    <w:p w:rsidR="00552D3A" w:rsidRPr="007538D5" w:rsidRDefault="004F58BB" w:rsidP="00902C0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Э</w:t>
      </w:r>
      <w:r w:rsidRPr="004F58BB">
        <w:rPr>
          <w:rFonts w:eastAsia="Calibri"/>
          <w:sz w:val="28"/>
          <w:szCs w:val="28"/>
        </w:rPr>
        <w:t>кспертиз</w:t>
      </w:r>
      <w:r>
        <w:rPr>
          <w:rFonts w:eastAsia="Calibri"/>
          <w:sz w:val="28"/>
          <w:szCs w:val="28"/>
        </w:rPr>
        <w:t>а</w:t>
      </w:r>
      <w:r w:rsidRPr="004F58BB">
        <w:rPr>
          <w:rFonts w:eastAsia="Calibri"/>
          <w:sz w:val="28"/>
          <w:szCs w:val="28"/>
        </w:rPr>
        <w:t xml:space="preserve"> </w:t>
      </w:r>
      <w:proofErr w:type="gramStart"/>
      <w:r w:rsidRPr="004F58BB">
        <w:rPr>
          <w:rFonts w:eastAsia="Calibri"/>
          <w:sz w:val="28"/>
          <w:szCs w:val="28"/>
        </w:rPr>
        <w:t xml:space="preserve">проекта решения Совета депутатов </w:t>
      </w:r>
      <w:r>
        <w:rPr>
          <w:rFonts w:eastAsia="Calibri"/>
          <w:sz w:val="28"/>
          <w:szCs w:val="28"/>
        </w:rPr>
        <w:t>городского</w:t>
      </w:r>
      <w:r w:rsidRPr="004F58BB">
        <w:rPr>
          <w:rFonts w:eastAsia="Calibri"/>
          <w:sz w:val="28"/>
          <w:szCs w:val="28"/>
        </w:rPr>
        <w:t xml:space="preserve"> поселения</w:t>
      </w:r>
      <w:proofErr w:type="gramEnd"/>
      <w:r w:rsidRPr="004F58B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Заречье</w:t>
      </w:r>
      <w:r w:rsidRPr="004F58BB">
        <w:rPr>
          <w:rFonts w:eastAsia="Calibri"/>
          <w:sz w:val="28"/>
          <w:szCs w:val="28"/>
        </w:rPr>
        <w:t xml:space="preserve"> Одинцовского муниципального района Московской области</w:t>
      </w:r>
      <w:r>
        <w:rPr>
          <w:rFonts w:eastAsia="Calibri"/>
          <w:sz w:val="28"/>
          <w:szCs w:val="28"/>
        </w:rPr>
        <w:t xml:space="preserve"> «</w:t>
      </w:r>
      <w:r w:rsidRPr="004F58BB">
        <w:rPr>
          <w:rFonts w:eastAsia="Calibri"/>
          <w:sz w:val="28"/>
          <w:szCs w:val="28"/>
        </w:rPr>
        <w:t xml:space="preserve">О бюджете </w:t>
      </w:r>
      <w:r>
        <w:rPr>
          <w:rFonts w:eastAsia="Calibri"/>
          <w:sz w:val="28"/>
          <w:szCs w:val="28"/>
        </w:rPr>
        <w:t>городского</w:t>
      </w:r>
      <w:r w:rsidRPr="004F58BB">
        <w:rPr>
          <w:rFonts w:eastAsia="Calibri"/>
          <w:sz w:val="28"/>
          <w:szCs w:val="28"/>
        </w:rPr>
        <w:t xml:space="preserve"> поселения </w:t>
      </w:r>
      <w:r>
        <w:rPr>
          <w:rFonts w:eastAsia="Calibri"/>
          <w:sz w:val="28"/>
          <w:szCs w:val="28"/>
        </w:rPr>
        <w:t>Заречье</w:t>
      </w:r>
      <w:r w:rsidRPr="004F58BB">
        <w:rPr>
          <w:rFonts w:eastAsia="Calibri"/>
          <w:sz w:val="28"/>
          <w:szCs w:val="28"/>
        </w:rPr>
        <w:t xml:space="preserve"> Одинцовского муниципального района Московской области на 2017 год и плановый период 2018 и 2019 годов» на соответствие бюджетному законодательству</w:t>
      </w:r>
      <w:r w:rsidR="00552D3A">
        <w:rPr>
          <w:sz w:val="28"/>
          <w:szCs w:val="28"/>
        </w:rPr>
        <w:t>;</w:t>
      </w:r>
    </w:p>
    <w:p w:rsidR="00552D3A" w:rsidRPr="007538D5" w:rsidRDefault="004F58BB" w:rsidP="00902C0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Э</w:t>
      </w:r>
      <w:r w:rsidRPr="004F58BB">
        <w:rPr>
          <w:rFonts w:eastAsia="Calibri"/>
          <w:sz w:val="28"/>
          <w:szCs w:val="28"/>
        </w:rPr>
        <w:t>кспертиз</w:t>
      </w:r>
      <w:r>
        <w:rPr>
          <w:rFonts w:eastAsia="Calibri"/>
          <w:sz w:val="28"/>
          <w:szCs w:val="28"/>
        </w:rPr>
        <w:t>а</w:t>
      </w:r>
      <w:r w:rsidRPr="004F58BB">
        <w:rPr>
          <w:rFonts w:eastAsia="Calibri"/>
          <w:sz w:val="28"/>
          <w:szCs w:val="28"/>
        </w:rPr>
        <w:t xml:space="preserve"> </w:t>
      </w:r>
      <w:proofErr w:type="gramStart"/>
      <w:r w:rsidRPr="004F58BB">
        <w:rPr>
          <w:rFonts w:eastAsia="Calibri"/>
          <w:sz w:val="28"/>
          <w:szCs w:val="28"/>
        </w:rPr>
        <w:t>проекта решения Совета депутатов сельского поселения</w:t>
      </w:r>
      <w:proofErr w:type="gramEnd"/>
      <w:r w:rsidRPr="004F58B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Никольское</w:t>
      </w:r>
      <w:r w:rsidRPr="004F58BB">
        <w:rPr>
          <w:rFonts w:eastAsia="Calibri"/>
          <w:sz w:val="28"/>
          <w:szCs w:val="28"/>
        </w:rPr>
        <w:t xml:space="preserve"> Одинцовского муниципального района Московской области</w:t>
      </w:r>
      <w:r>
        <w:rPr>
          <w:rFonts w:eastAsia="Calibri"/>
          <w:sz w:val="28"/>
          <w:szCs w:val="28"/>
        </w:rPr>
        <w:t xml:space="preserve"> </w:t>
      </w:r>
      <w:r w:rsidRPr="004F58BB">
        <w:rPr>
          <w:rFonts w:eastAsia="Calibri"/>
          <w:sz w:val="28"/>
          <w:szCs w:val="28"/>
        </w:rPr>
        <w:t xml:space="preserve">«О бюджете сельского поселения </w:t>
      </w:r>
      <w:r>
        <w:rPr>
          <w:rFonts w:eastAsia="Calibri"/>
          <w:sz w:val="28"/>
          <w:szCs w:val="28"/>
        </w:rPr>
        <w:t>Никольское</w:t>
      </w:r>
      <w:r w:rsidRPr="004F58BB">
        <w:rPr>
          <w:rFonts w:eastAsia="Calibri"/>
          <w:sz w:val="28"/>
          <w:szCs w:val="28"/>
        </w:rPr>
        <w:t xml:space="preserve"> Одинцовского муниципального района Московской области на 2017 год и плановый период 2018 и 2019 годов» на соответствие бюджетному законодательству</w:t>
      </w:r>
      <w:r w:rsidR="00552D3A">
        <w:rPr>
          <w:sz w:val="28"/>
          <w:szCs w:val="28"/>
        </w:rPr>
        <w:t>;</w:t>
      </w:r>
    </w:p>
    <w:p w:rsidR="00552D3A" w:rsidRPr="007538D5" w:rsidRDefault="002A0019" w:rsidP="00902C0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Э</w:t>
      </w:r>
      <w:r w:rsidRPr="004F58BB">
        <w:rPr>
          <w:rFonts w:eastAsia="Calibri"/>
          <w:sz w:val="28"/>
          <w:szCs w:val="28"/>
        </w:rPr>
        <w:t>кспертиз</w:t>
      </w:r>
      <w:r>
        <w:rPr>
          <w:rFonts w:eastAsia="Calibri"/>
          <w:sz w:val="28"/>
          <w:szCs w:val="28"/>
        </w:rPr>
        <w:t>а</w:t>
      </w:r>
      <w:r w:rsidRPr="004F58BB">
        <w:rPr>
          <w:rFonts w:eastAsia="Calibri"/>
          <w:sz w:val="28"/>
          <w:szCs w:val="28"/>
        </w:rPr>
        <w:t xml:space="preserve"> </w:t>
      </w:r>
      <w:proofErr w:type="gramStart"/>
      <w:r w:rsidRPr="004F58BB">
        <w:rPr>
          <w:rFonts w:eastAsia="Calibri"/>
          <w:sz w:val="28"/>
          <w:szCs w:val="28"/>
        </w:rPr>
        <w:t>проекта решения Совета депутатов сельского поселения</w:t>
      </w:r>
      <w:proofErr w:type="gramEnd"/>
      <w:r w:rsidRPr="004F58B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Жаворонковское</w:t>
      </w:r>
      <w:r w:rsidRPr="004F58BB">
        <w:rPr>
          <w:rFonts w:eastAsia="Calibri"/>
          <w:sz w:val="28"/>
          <w:szCs w:val="28"/>
        </w:rPr>
        <w:t xml:space="preserve"> Одинцовского муниципального района Московской области</w:t>
      </w:r>
      <w:r>
        <w:rPr>
          <w:rFonts w:eastAsia="Calibri"/>
          <w:sz w:val="28"/>
          <w:szCs w:val="28"/>
        </w:rPr>
        <w:t xml:space="preserve"> </w:t>
      </w:r>
      <w:r w:rsidRPr="004F58BB">
        <w:rPr>
          <w:rFonts w:eastAsia="Calibri"/>
          <w:sz w:val="28"/>
          <w:szCs w:val="28"/>
        </w:rPr>
        <w:t xml:space="preserve">«О бюджете сельского поселения </w:t>
      </w:r>
      <w:r>
        <w:rPr>
          <w:rFonts w:eastAsia="Calibri"/>
          <w:sz w:val="28"/>
          <w:szCs w:val="28"/>
        </w:rPr>
        <w:t>Жаворонковское</w:t>
      </w:r>
      <w:r w:rsidRPr="004F58BB">
        <w:rPr>
          <w:rFonts w:eastAsia="Calibri"/>
          <w:sz w:val="28"/>
          <w:szCs w:val="28"/>
        </w:rPr>
        <w:t xml:space="preserve"> Одинцовского муниципального района Московской области на 2017 год и плановый период 2018 и 2019 годов» на соответствие бюджетному законодательству</w:t>
      </w:r>
      <w:r>
        <w:rPr>
          <w:rFonts w:eastAsia="Calibri"/>
          <w:sz w:val="28"/>
          <w:szCs w:val="28"/>
        </w:rPr>
        <w:t>.</w:t>
      </w:r>
    </w:p>
    <w:p w:rsidR="00552D3A" w:rsidRPr="004D282A" w:rsidRDefault="00552D3A" w:rsidP="00902C08">
      <w:pPr>
        <w:tabs>
          <w:tab w:val="left" w:pos="1134"/>
        </w:tabs>
        <w:jc w:val="both"/>
        <w:rPr>
          <w:sz w:val="28"/>
          <w:szCs w:val="28"/>
        </w:rPr>
      </w:pPr>
    </w:p>
    <w:p w:rsidR="009639F7" w:rsidRDefault="009639F7" w:rsidP="009639F7">
      <w:pPr>
        <w:ind w:firstLine="708"/>
        <w:jc w:val="both"/>
        <w:rPr>
          <w:sz w:val="28"/>
          <w:szCs w:val="28"/>
        </w:rPr>
      </w:pPr>
      <w:r w:rsidRPr="00B6203F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>проведенных экспертно-аналитических мероприятий установлены основные нарушения и недостатки:</w:t>
      </w:r>
    </w:p>
    <w:p w:rsidR="00C60837" w:rsidRPr="00902C08" w:rsidRDefault="00C60837" w:rsidP="00902C08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02C08">
        <w:rPr>
          <w:sz w:val="28"/>
          <w:szCs w:val="20"/>
        </w:rPr>
        <w:t>проект бюджета</w:t>
      </w:r>
      <w:r w:rsidRPr="00902C08">
        <w:rPr>
          <w:sz w:val="28"/>
          <w:szCs w:val="28"/>
        </w:rPr>
        <w:t xml:space="preserve"> внесен на рассмотрение Совета депутато</w:t>
      </w:r>
      <w:r w:rsidR="003E1EEC">
        <w:rPr>
          <w:sz w:val="28"/>
          <w:szCs w:val="28"/>
        </w:rPr>
        <w:t xml:space="preserve">в позднее срока, установленного </w:t>
      </w:r>
      <w:r w:rsidR="00902C08" w:rsidRPr="00902C08">
        <w:rPr>
          <w:sz w:val="28"/>
          <w:szCs w:val="28"/>
        </w:rPr>
        <w:t xml:space="preserve">ст. 185 Бюджетного кодекса Российской Федерации </w:t>
      </w:r>
      <w:r w:rsidR="00902C08">
        <w:rPr>
          <w:sz w:val="28"/>
          <w:szCs w:val="28"/>
        </w:rPr>
        <w:t xml:space="preserve">и </w:t>
      </w:r>
      <w:r w:rsidR="003E1EEC">
        <w:rPr>
          <w:sz w:val="28"/>
          <w:szCs w:val="28"/>
        </w:rPr>
        <w:t>Положением</w:t>
      </w:r>
      <w:bookmarkStart w:id="0" w:name="_GoBack"/>
      <w:bookmarkEnd w:id="0"/>
      <w:r w:rsidR="007F7D6E">
        <w:rPr>
          <w:sz w:val="28"/>
          <w:szCs w:val="28"/>
        </w:rPr>
        <w:t xml:space="preserve"> о бюджетном процессе;</w:t>
      </w:r>
    </w:p>
    <w:p w:rsidR="00C60837" w:rsidRPr="00AF0BA7" w:rsidRDefault="00902C08" w:rsidP="00C60837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2) </w:t>
      </w:r>
      <w:r w:rsidR="00C60837" w:rsidRPr="00AF0BA7">
        <w:rPr>
          <w:rFonts w:eastAsia="Times New Roman"/>
          <w:lang w:eastAsia="ru-RU"/>
        </w:rPr>
        <w:t xml:space="preserve">одновременно с проектом бюджета </w:t>
      </w:r>
      <w:r w:rsidR="00C97CCC">
        <w:rPr>
          <w:rFonts w:eastAsia="Times New Roman"/>
          <w:lang w:eastAsia="ru-RU"/>
        </w:rPr>
        <w:t>предоставлены не все</w:t>
      </w:r>
      <w:r w:rsidR="00C60837" w:rsidRPr="00AF0BA7">
        <w:rPr>
          <w:rFonts w:eastAsia="Times New Roman"/>
          <w:lang w:eastAsia="ru-RU"/>
        </w:rPr>
        <w:t xml:space="preserve"> документы, предусмотренные ст.184.2 Бюджетного кодекса Российской Федерации, Положени</w:t>
      </w:r>
      <w:r w:rsidR="00C97CCC">
        <w:rPr>
          <w:rFonts w:eastAsia="Times New Roman"/>
          <w:lang w:eastAsia="ru-RU"/>
        </w:rPr>
        <w:t>ем</w:t>
      </w:r>
      <w:r w:rsidR="00C60837" w:rsidRPr="00AF0BA7">
        <w:rPr>
          <w:rFonts w:eastAsia="Times New Roman"/>
          <w:lang w:eastAsia="ru-RU"/>
        </w:rPr>
        <w:t xml:space="preserve"> о бюджетном процессе</w:t>
      </w:r>
      <w:r w:rsidR="007F7D6E">
        <w:rPr>
          <w:rFonts w:eastAsia="Times New Roman"/>
          <w:lang w:eastAsia="ru-RU"/>
        </w:rPr>
        <w:t>;</w:t>
      </w:r>
    </w:p>
    <w:p w:rsidR="00C60837" w:rsidRPr="00C60837" w:rsidRDefault="00C97CCC" w:rsidP="00C6083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="00C60837" w:rsidRPr="00C60837">
        <w:rPr>
          <w:sz w:val="28"/>
          <w:szCs w:val="28"/>
        </w:rPr>
        <w:t xml:space="preserve">рогноз социально-экономического развития поселения Одинцовского муниципального района на 2017-2019 годы не утверждался Администрацией </w:t>
      </w:r>
      <w:r>
        <w:rPr>
          <w:sz w:val="28"/>
          <w:szCs w:val="28"/>
        </w:rPr>
        <w:t>поселения</w:t>
      </w:r>
      <w:r w:rsidR="00C60837" w:rsidRPr="00C60837">
        <w:rPr>
          <w:sz w:val="28"/>
          <w:szCs w:val="28"/>
        </w:rPr>
        <w:t>.</w:t>
      </w:r>
    </w:p>
    <w:p w:rsidR="009639F7" w:rsidRDefault="009639F7" w:rsidP="009639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проведенных экспертиз в адрес Глав городских и сельских поселений Одинцовского муниципального района направлены заключения о результатах экспертно-аналитического мероприятия с предложениями об устранении нарушений, а также о возможности </w:t>
      </w:r>
      <w:proofErr w:type="gramStart"/>
      <w:r>
        <w:rPr>
          <w:sz w:val="28"/>
          <w:szCs w:val="28"/>
        </w:rPr>
        <w:t>внесения предложенных проектов решения Советов депутатов городских</w:t>
      </w:r>
      <w:proofErr w:type="gramEnd"/>
      <w:r>
        <w:rPr>
          <w:sz w:val="28"/>
          <w:szCs w:val="28"/>
        </w:rPr>
        <w:t xml:space="preserve"> и сельских поселений, с учетом изложенного в заключении, на рассмотрение Советов депутатов.</w:t>
      </w:r>
    </w:p>
    <w:p w:rsidR="00552D3A" w:rsidRPr="002A0019" w:rsidRDefault="00552D3A" w:rsidP="00552D3A">
      <w:pPr>
        <w:ind w:firstLine="709"/>
        <w:jc w:val="both"/>
        <w:rPr>
          <w:sz w:val="28"/>
          <w:szCs w:val="28"/>
          <w:highlight w:val="yellow"/>
        </w:rPr>
      </w:pPr>
    </w:p>
    <w:p w:rsidR="00552D3A" w:rsidRPr="002A0019" w:rsidRDefault="00552D3A" w:rsidP="00552D3A">
      <w:pPr>
        <w:ind w:firstLine="709"/>
        <w:jc w:val="both"/>
        <w:rPr>
          <w:sz w:val="28"/>
          <w:szCs w:val="28"/>
          <w:highlight w:val="yellow"/>
        </w:rPr>
      </w:pPr>
    </w:p>
    <w:p w:rsidR="00552D3A" w:rsidRDefault="00552D3A" w:rsidP="00552D3A"/>
    <w:p w:rsidR="00552D3A" w:rsidRDefault="00552D3A" w:rsidP="00552D3A">
      <w:pPr>
        <w:ind w:firstLine="709"/>
        <w:jc w:val="both"/>
        <w:rPr>
          <w:sz w:val="28"/>
          <w:szCs w:val="28"/>
        </w:rPr>
      </w:pPr>
    </w:p>
    <w:p w:rsidR="009F2E3F" w:rsidRDefault="009F2E3F"/>
    <w:sectPr w:rsidR="009F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731B5"/>
    <w:multiLevelType w:val="hybridMultilevel"/>
    <w:tmpl w:val="A3DEFCE6"/>
    <w:lvl w:ilvl="0" w:tplc="C966C3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CD5D60"/>
    <w:multiLevelType w:val="hybridMultilevel"/>
    <w:tmpl w:val="7C6826A6"/>
    <w:lvl w:ilvl="0" w:tplc="FDEE35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3A"/>
    <w:rsid w:val="000A031F"/>
    <w:rsid w:val="00284715"/>
    <w:rsid w:val="002A0019"/>
    <w:rsid w:val="003E1EEC"/>
    <w:rsid w:val="004F58BB"/>
    <w:rsid w:val="00524658"/>
    <w:rsid w:val="00552D3A"/>
    <w:rsid w:val="007F7D6E"/>
    <w:rsid w:val="00902C08"/>
    <w:rsid w:val="009639F7"/>
    <w:rsid w:val="009F2E3F"/>
    <w:rsid w:val="00C60837"/>
    <w:rsid w:val="00C9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D3A"/>
    <w:pPr>
      <w:ind w:left="720"/>
      <w:contextualSpacing/>
    </w:pPr>
  </w:style>
  <w:style w:type="paragraph" w:customStyle="1" w:styleId="ConsPlusNormal">
    <w:name w:val="ConsPlusNormal"/>
    <w:rsid w:val="00C608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F7D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D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D3A"/>
    <w:pPr>
      <w:ind w:left="720"/>
      <w:contextualSpacing/>
    </w:pPr>
  </w:style>
  <w:style w:type="paragraph" w:customStyle="1" w:styleId="ConsPlusNormal">
    <w:name w:val="ConsPlusNormal"/>
    <w:rsid w:val="00C608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F7D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D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User9</cp:lastModifiedBy>
  <cp:revision>7</cp:revision>
  <cp:lastPrinted>2017-04-26T11:55:00Z</cp:lastPrinted>
  <dcterms:created xsi:type="dcterms:W3CDTF">2017-04-25T08:16:00Z</dcterms:created>
  <dcterms:modified xsi:type="dcterms:W3CDTF">2017-05-16T15:34:00Z</dcterms:modified>
</cp:coreProperties>
</file>