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29113F" w:rsidRDefault="004D5370" w:rsidP="00915A80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2911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29113F" w:rsidRDefault="00915A80" w:rsidP="00915A80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29113F">
        <w:rPr>
          <w:rFonts w:ascii="Times New Roman" w:hAnsi="Times New Roman" w:cs="Times New Roman"/>
          <w:snapToGrid w:val="0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Администрация </w:t>
      </w:r>
      <w:r w:rsidR="0035455D" w:rsidRPr="0029113F">
        <w:rPr>
          <w:rFonts w:ascii="Times New Roman" w:hAnsi="Times New Roman" w:cs="Times New Roman"/>
          <w:snapToGrid w:val="0"/>
          <w:sz w:val="28"/>
          <w:szCs w:val="28"/>
        </w:rPr>
        <w:t>городского</w:t>
      </w:r>
      <w:r w:rsidRPr="0029113F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 w:rsidR="0029113F" w:rsidRPr="0029113F">
        <w:rPr>
          <w:rFonts w:ascii="Times New Roman" w:hAnsi="Times New Roman" w:cs="Times New Roman"/>
          <w:snapToGrid w:val="0"/>
          <w:sz w:val="28"/>
          <w:szCs w:val="28"/>
        </w:rPr>
        <w:t>Новоивановское</w:t>
      </w:r>
      <w:r w:rsidRPr="0029113F">
        <w:rPr>
          <w:rFonts w:ascii="Times New Roman" w:hAnsi="Times New Roman" w:cs="Times New Roman"/>
          <w:snapToGrid w:val="0"/>
          <w:sz w:val="28"/>
          <w:szCs w:val="28"/>
        </w:rPr>
        <w:t>, за 2015 год и текущий период 2016 года»</w:t>
      </w:r>
    </w:p>
    <w:p w:rsidR="00915A80" w:rsidRPr="0029113F" w:rsidRDefault="00915A80" w:rsidP="004D537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29113F" w:rsidRDefault="004D5370" w:rsidP="004D5370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9113F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Контрольное мероприятие проведено в соответствии с п. </w:t>
      </w:r>
      <w:r w:rsidR="0035455D" w:rsidRPr="0029113F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29113F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</w:t>
      </w:r>
      <w:r w:rsidR="0029113F" w:rsidRPr="0029113F">
        <w:rPr>
          <w:rFonts w:ascii="Times New Roman" w:hAnsi="Times New Roman" w:cs="Times New Roman"/>
          <w:snapToGrid w:val="0"/>
          <w:sz w:val="28"/>
          <w:szCs w:val="28"/>
        </w:rPr>
        <w:t xml:space="preserve"> района от 30.12.2015 № 341</w:t>
      </w:r>
      <w:r w:rsidRPr="0029113F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15A80" w:rsidRPr="0029113F" w:rsidRDefault="004D5370" w:rsidP="00E374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13F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915A80" w:rsidRPr="0029113F">
        <w:rPr>
          <w:rFonts w:ascii="Times New Roman" w:hAnsi="Times New Roman" w:cs="Times New Roman"/>
          <w:snapToGrid w:val="0"/>
          <w:sz w:val="28"/>
          <w:szCs w:val="28"/>
        </w:rPr>
        <w:t>ас</w:t>
      </w:r>
      <w:r w:rsidRPr="0029113F">
        <w:rPr>
          <w:rFonts w:ascii="Times New Roman" w:hAnsi="Times New Roman" w:cs="Times New Roman"/>
          <w:snapToGrid w:val="0"/>
          <w:sz w:val="28"/>
          <w:szCs w:val="28"/>
        </w:rPr>
        <w:t xml:space="preserve">ь </w:t>
      </w:r>
      <w:r w:rsidR="00915A80" w:rsidRPr="002911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35455D" w:rsidRPr="0029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915A80" w:rsidRPr="0029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29113F" w:rsidRPr="002911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Новоивановское</w:t>
      </w:r>
      <w:r w:rsidR="00915A80" w:rsidRPr="00291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370" w:rsidRPr="0029113F" w:rsidRDefault="004D5370" w:rsidP="00E37422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9113F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915A80" w:rsidRPr="0029113F" w:rsidRDefault="00915A80" w:rsidP="00915A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35455D" w:rsidRPr="002911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29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29113F" w:rsidRPr="002911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Новоивановское</w:t>
      </w:r>
      <w:r w:rsidRPr="0029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допущены нарушения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нужд":</w:t>
      </w:r>
    </w:p>
    <w:p w:rsidR="0029113F" w:rsidRPr="0029113F" w:rsidRDefault="00BE2A74" w:rsidP="00915A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29113F" w:rsidRPr="0029113F">
        <w:rPr>
          <w:rFonts w:ascii="Times New Roman" w:eastAsia="Calibri" w:hAnsi="Times New Roman" w:cs="Times New Roman"/>
          <w:sz w:val="28"/>
          <w:szCs w:val="28"/>
        </w:rPr>
        <w:t xml:space="preserve">План–график закупок товаров, работ, услуг на 2015 год опубликован на официальном сайте </w:t>
      </w:r>
      <w:r w:rsidR="00F024BF">
        <w:rPr>
          <w:rFonts w:ascii="Times New Roman" w:eastAsia="Calibri" w:hAnsi="Times New Roman" w:cs="Times New Roman"/>
          <w:sz w:val="28"/>
          <w:szCs w:val="28"/>
        </w:rPr>
        <w:t>е</w:t>
      </w:r>
      <w:r w:rsidR="0029113F" w:rsidRPr="0029113F">
        <w:rPr>
          <w:rFonts w:ascii="Times New Roman" w:eastAsia="Calibri" w:hAnsi="Times New Roman" w:cs="Times New Roman"/>
          <w:sz w:val="28"/>
          <w:szCs w:val="28"/>
        </w:rPr>
        <w:t>диной информационной системы в сфере закупок 27.01.2015, с нарушением сроков, установленных ч. 2 ст. 112 «Заключительные положения» и п. 2 Особенностей размещения на официальном сайте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 и 2016 годы, утвержденных Приказом Министерства экономического развития РФ и Федерального казначейст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 </w:t>
      </w:r>
      <w:r w:rsidR="00F97E6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от 31.03.2015</w:t>
      </w:r>
      <w:r w:rsidR="00F97E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 182/7н;</w:t>
      </w:r>
    </w:p>
    <w:p w:rsidR="0035455D" w:rsidRPr="0029113F" w:rsidRDefault="00BE2A74" w:rsidP="00915A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35455D" w:rsidRPr="0029113F">
        <w:rPr>
          <w:rFonts w:ascii="Times New Roman" w:eastAsia="Calibri" w:hAnsi="Times New Roman" w:cs="Times New Roman"/>
          <w:sz w:val="28"/>
          <w:szCs w:val="28"/>
        </w:rPr>
        <w:t xml:space="preserve"> нарушение ч. 9 ст. 94 </w:t>
      </w:r>
      <w:r w:rsidR="005B7165" w:rsidRPr="0029113F">
        <w:rPr>
          <w:rFonts w:ascii="Times New Roman" w:eastAsia="Calibri" w:hAnsi="Times New Roman" w:cs="Times New Roman"/>
          <w:sz w:val="28"/>
          <w:szCs w:val="28"/>
        </w:rPr>
        <w:t>«Особенности исполнения контракта»</w:t>
      </w:r>
      <w:r w:rsidR="0035455D" w:rsidRPr="0029113F">
        <w:rPr>
          <w:rFonts w:ascii="Times New Roman" w:eastAsia="Calibri" w:hAnsi="Times New Roman" w:cs="Times New Roman"/>
          <w:sz w:val="28"/>
          <w:szCs w:val="28"/>
        </w:rPr>
        <w:t xml:space="preserve"> отчеты об исполне</w:t>
      </w:r>
      <w:r w:rsidR="0029113F" w:rsidRPr="0029113F">
        <w:rPr>
          <w:rFonts w:ascii="Times New Roman" w:eastAsia="Calibri" w:hAnsi="Times New Roman" w:cs="Times New Roman"/>
          <w:sz w:val="28"/>
          <w:szCs w:val="28"/>
        </w:rPr>
        <w:t xml:space="preserve">нии муниципальных контрактов </w:t>
      </w:r>
      <w:r w:rsidR="0035455D" w:rsidRPr="0029113F">
        <w:rPr>
          <w:rFonts w:ascii="Times New Roman" w:eastAsia="Calibri" w:hAnsi="Times New Roman" w:cs="Times New Roman"/>
          <w:sz w:val="28"/>
          <w:szCs w:val="28"/>
        </w:rPr>
        <w:t xml:space="preserve">размещены </w:t>
      </w:r>
      <w:r w:rsidR="005B7165" w:rsidRPr="0029113F">
        <w:rPr>
          <w:rFonts w:ascii="Times New Roman" w:eastAsia="Calibri" w:hAnsi="Times New Roman" w:cs="Times New Roman"/>
          <w:sz w:val="28"/>
          <w:szCs w:val="28"/>
        </w:rPr>
        <w:t>в единой информационной системе</w:t>
      </w:r>
      <w:r w:rsidR="0029113F" w:rsidRPr="0029113F">
        <w:rPr>
          <w:rFonts w:ascii="Times New Roman" w:eastAsia="Calibri" w:hAnsi="Times New Roman" w:cs="Times New Roman"/>
          <w:sz w:val="28"/>
          <w:szCs w:val="28"/>
        </w:rPr>
        <w:t xml:space="preserve"> с нарушением установленных сроков</w:t>
      </w:r>
      <w:r w:rsidR="005B7165" w:rsidRPr="0029113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15A80" w:rsidRPr="0029113F" w:rsidRDefault="00BE2A74" w:rsidP="0071079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915A80" w:rsidRPr="0029113F">
        <w:rPr>
          <w:rFonts w:ascii="Times New Roman" w:eastAsia="Calibri" w:hAnsi="Times New Roman" w:cs="Times New Roman"/>
          <w:bCs/>
          <w:sz w:val="28"/>
          <w:szCs w:val="28"/>
        </w:rPr>
        <w:t xml:space="preserve"> нарушение ч. 3 ст. 103 «Реестр контр</w:t>
      </w:r>
      <w:r w:rsidR="0071079F" w:rsidRPr="0029113F">
        <w:rPr>
          <w:rFonts w:ascii="Times New Roman" w:eastAsia="Calibri" w:hAnsi="Times New Roman" w:cs="Times New Roman"/>
          <w:bCs/>
          <w:sz w:val="28"/>
          <w:szCs w:val="28"/>
        </w:rPr>
        <w:t xml:space="preserve">актов, заключенных заказчиками» </w:t>
      </w:r>
      <w:r w:rsidR="003F4637" w:rsidRPr="0029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заключении, </w:t>
      </w:r>
      <w:r w:rsidR="00915A80" w:rsidRPr="002911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r w:rsidR="003F4637" w:rsidRPr="0029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расторжении</w:t>
      </w:r>
      <w:r w:rsidR="00915A80" w:rsidRPr="0029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</w:t>
      </w:r>
      <w:r w:rsidR="0071079F" w:rsidRPr="0029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муниципальных контрактов </w:t>
      </w:r>
      <w:r w:rsidR="00915A80" w:rsidRPr="0029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915A80" w:rsidRPr="00291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размещена с нарушением срока опубликования.</w:t>
      </w:r>
    </w:p>
    <w:p w:rsidR="00BE2A74" w:rsidRDefault="00915A80" w:rsidP="00915A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13F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</w:t>
      </w:r>
      <w:r w:rsidR="0035455D" w:rsidRPr="0029113F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Pr="0029113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29113F" w:rsidRPr="0029113F">
        <w:rPr>
          <w:rFonts w:ascii="Times New Roman" w:eastAsia="Times New Roman" w:hAnsi="Times New Roman"/>
          <w:sz w:val="28"/>
          <w:szCs w:val="28"/>
          <w:lang w:eastAsia="ru-RU"/>
        </w:rPr>
        <w:t>Новоивановское</w:t>
      </w:r>
      <w:r w:rsidR="00BE2A7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отчет.</w:t>
      </w:r>
    </w:p>
    <w:p w:rsidR="00125FB6" w:rsidRDefault="00915A80" w:rsidP="00915A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13F">
        <w:rPr>
          <w:rFonts w:ascii="Times New Roman" w:eastAsia="Times New Roman" w:hAnsi="Times New Roman"/>
          <w:sz w:val="28"/>
          <w:szCs w:val="28"/>
          <w:lang w:eastAsia="ru-RU"/>
        </w:rPr>
        <w:t>Материалы контрольного мероприятия направлены в Главное контрольное управление Московской области для проверки на п</w:t>
      </w:r>
      <w:r w:rsidR="00BE2A74">
        <w:rPr>
          <w:rFonts w:ascii="Times New Roman" w:eastAsia="Times New Roman" w:hAnsi="Times New Roman"/>
          <w:sz w:val="28"/>
          <w:szCs w:val="28"/>
          <w:lang w:eastAsia="ru-RU"/>
        </w:rPr>
        <w:t xml:space="preserve">редмет наличия признаков </w:t>
      </w:r>
      <w:bookmarkStart w:id="0" w:name="_GoBack"/>
      <w:bookmarkEnd w:id="0"/>
      <w:r w:rsidRPr="0029113F">
        <w:rPr>
          <w:rFonts w:ascii="Times New Roman" w:eastAsia="Times New Roman" w:hAnsi="Times New Roman"/>
          <w:sz w:val="28"/>
          <w:szCs w:val="28"/>
          <w:lang w:eastAsia="ru-RU"/>
        </w:rPr>
        <w:t>пра</w:t>
      </w:r>
      <w:r w:rsidR="005B7165" w:rsidRPr="0029113F">
        <w:rPr>
          <w:rFonts w:ascii="Times New Roman" w:eastAsia="Times New Roman" w:hAnsi="Times New Roman"/>
          <w:sz w:val="28"/>
          <w:szCs w:val="28"/>
          <w:lang w:eastAsia="ru-RU"/>
        </w:rPr>
        <w:t>вонар</w:t>
      </w:r>
      <w:r w:rsidR="00BE2A74">
        <w:rPr>
          <w:rFonts w:ascii="Times New Roman" w:eastAsia="Times New Roman" w:hAnsi="Times New Roman"/>
          <w:sz w:val="28"/>
          <w:szCs w:val="28"/>
          <w:lang w:eastAsia="ru-RU"/>
        </w:rPr>
        <w:t>ушений</w:t>
      </w:r>
      <w:r w:rsidR="0029113F" w:rsidRPr="0029113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предусмотренных </w:t>
      </w:r>
      <w:r w:rsidR="00F97E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5B7165" w:rsidRPr="0029113F">
        <w:rPr>
          <w:rFonts w:ascii="Times New Roman" w:eastAsia="Times New Roman" w:hAnsi="Times New Roman"/>
          <w:sz w:val="28"/>
          <w:szCs w:val="28"/>
          <w:lang w:eastAsia="ru-RU"/>
        </w:rPr>
        <w:t xml:space="preserve">ч. </w:t>
      </w:r>
      <w:r w:rsidR="0029113F" w:rsidRPr="0029113F">
        <w:rPr>
          <w:rFonts w:ascii="Times New Roman" w:eastAsia="Times New Roman" w:hAnsi="Times New Roman"/>
          <w:sz w:val="28"/>
          <w:szCs w:val="28"/>
          <w:lang w:eastAsia="ru-RU"/>
        </w:rPr>
        <w:t xml:space="preserve">1.4 </w:t>
      </w:r>
      <w:r w:rsidR="005B7165" w:rsidRPr="0029113F">
        <w:rPr>
          <w:rFonts w:ascii="Times New Roman" w:eastAsia="Times New Roman" w:hAnsi="Times New Roman"/>
          <w:sz w:val="28"/>
          <w:szCs w:val="28"/>
          <w:lang w:eastAsia="ru-RU"/>
        </w:rPr>
        <w:t>ст. 7.30</w:t>
      </w:r>
      <w:r w:rsidR="00F97E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9113F" w:rsidRPr="0029113F">
        <w:rPr>
          <w:rFonts w:ascii="Times New Roman" w:eastAsia="Times New Roman" w:hAnsi="Times New Roman"/>
          <w:sz w:val="28"/>
          <w:szCs w:val="28"/>
          <w:lang w:eastAsia="ru-RU"/>
        </w:rPr>
        <w:t>, ч. 2 ст. 7.31</w:t>
      </w:r>
      <w:r w:rsidR="00F97E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53CCE" w:rsidRPr="002911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113F">
        <w:rPr>
          <w:rFonts w:ascii="Times New Roman" w:eastAsia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правонарушениях, а также на предмет возможности привлечения виновных в допущенных нарушениях должностных лиц к административной ответственности.</w:t>
      </w:r>
      <w:r w:rsidR="00125F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25FB6" w:rsidRPr="00BE2A74" w:rsidRDefault="00125FB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354">
        <w:rPr>
          <w:rFonts w:ascii="Times New Roman" w:eastAsia="Times New Roman" w:hAnsi="Times New Roman"/>
          <w:sz w:val="28"/>
          <w:szCs w:val="28"/>
          <w:lang w:eastAsia="ru-RU"/>
        </w:rPr>
        <w:t>Главным</w:t>
      </w:r>
      <w:r w:rsidR="00F024B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контрольным</w:t>
      </w:r>
      <w:r w:rsidRPr="001F2354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управлением Московской области по результатам  рассмотрения материала проверки в отношении Администрации </w:t>
      </w:r>
      <w:r w:rsidR="001F23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1F2354">
        <w:rPr>
          <w:rFonts w:ascii="Times New Roman" w:eastAsia="Times New Roman" w:hAnsi="Times New Roman"/>
          <w:sz w:val="28"/>
          <w:szCs w:val="28"/>
          <w:lang w:eastAsia="ru-RU"/>
        </w:rPr>
        <w:t>г.п. Новоивановское протоколы об административных правонарушениях не составлялись</w:t>
      </w:r>
      <w:r w:rsidR="001F2354" w:rsidRPr="001F23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125FB6" w:rsidRPr="00BE2A74" w:rsidSect="00BE2A74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78532D8"/>
    <w:multiLevelType w:val="multilevel"/>
    <w:tmpl w:val="C43A5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104BFE"/>
    <w:rsid w:val="00125FB6"/>
    <w:rsid w:val="00140970"/>
    <w:rsid w:val="001704B0"/>
    <w:rsid w:val="001F2354"/>
    <w:rsid w:val="00240E92"/>
    <w:rsid w:val="00277F05"/>
    <w:rsid w:val="0029113F"/>
    <w:rsid w:val="002B7A90"/>
    <w:rsid w:val="00352521"/>
    <w:rsid w:val="0035455D"/>
    <w:rsid w:val="00386F74"/>
    <w:rsid w:val="003F4637"/>
    <w:rsid w:val="00412EFB"/>
    <w:rsid w:val="00453CCE"/>
    <w:rsid w:val="004C1FC8"/>
    <w:rsid w:val="004D5370"/>
    <w:rsid w:val="0052128E"/>
    <w:rsid w:val="005B7165"/>
    <w:rsid w:val="006A7F7C"/>
    <w:rsid w:val="006B5306"/>
    <w:rsid w:val="0071079F"/>
    <w:rsid w:val="0072626E"/>
    <w:rsid w:val="007C4CDE"/>
    <w:rsid w:val="00915A80"/>
    <w:rsid w:val="00931370"/>
    <w:rsid w:val="00953495"/>
    <w:rsid w:val="009E253D"/>
    <w:rsid w:val="00A40BF4"/>
    <w:rsid w:val="00BB1256"/>
    <w:rsid w:val="00BE2A74"/>
    <w:rsid w:val="00C427CB"/>
    <w:rsid w:val="00D25963"/>
    <w:rsid w:val="00D856B8"/>
    <w:rsid w:val="00DD64D1"/>
    <w:rsid w:val="00E37422"/>
    <w:rsid w:val="00EA5538"/>
    <w:rsid w:val="00F024BF"/>
    <w:rsid w:val="00F05891"/>
    <w:rsid w:val="00F24096"/>
    <w:rsid w:val="00F70D5E"/>
    <w:rsid w:val="00F97E66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pple-converted-space">
    <w:name w:val="apple-converted-space"/>
    <w:basedOn w:val="a0"/>
    <w:rsid w:val="005B7165"/>
  </w:style>
  <w:style w:type="character" w:styleId="a4">
    <w:name w:val="Hyperlink"/>
    <w:basedOn w:val="a0"/>
    <w:uiPriority w:val="99"/>
    <w:semiHidden/>
    <w:unhideWhenUsed/>
    <w:rsid w:val="005B71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pple-converted-space">
    <w:name w:val="apple-converted-space"/>
    <w:basedOn w:val="a0"/>
    <w:rsid w:val="005B7165"/>
  </w:style>
  <w:style w:type="character" w:styleId="a4">
    <w:name w:val="Hyperlink"/>
    <w:basedOn w:val="a0"/>
    <w:uiPriority w:val="99"/>
    <w:semiHidden/>
    <w:unhideWhenUsed/>
    <w:rsid w:val="005B7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37</cp:revision>
  <cp:lastPrinted>2017-05-23T07:03:00Z</cp:lastPrinted>
  <dcterms:created xsi:type="dcterms:W3CDTF">2016-08-02T07:25:00Z</dcterms:created>
  <dcterms:modified xsi:type="dcterms:W3CDTF">2017-05-25T08:13:00Z</dcterms:modified>
</cp:coreProperties>
</file>