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E755F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FE755F" w:rsidRPr="00FE755F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FE755F" w:rsidRPr="00FE755F">
        <w:rPr>
          <w:rFonts w:ascii="Times New Roman" w:hAnsi="Times New Roman" w:cs="Times New Roman"/>
          <w:snapToGrid w:val="0"/>
          <w:sz w:val="28"/>
          <w:szCs w:val="28"/>
        </w:rPr>
        <w:t>МБУККТ «Горковский муниципальный сельский Дом культуры</w:t>
      </w:r>
      <w:r w:rsidR="005D3B27" w:rsidRPr="00FE755F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FE755F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755F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FE755F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E755F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FE755F" w:rsidRPr="00FE755F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FE755F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FE755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FE755F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755F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C56D91">
        <w:rPr>
          <w:rFonts w:ascii="Times New Roman" w:hAnsi="Times New Roman" w:cs="Times New Roman"/>
          <w:snapToGrid w:val="0"/>
          <w:sz w:val="28"/>
          <w:szCs w:val="28"/>
        </w:rPr>
        <w:t>ось</w:t>
      </w:r>
      <w:r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E755F" w:rsidRPr="00FE755F">
        <w:rPr>
          <w:rFonts w:ascii="Times New Roman" w:hAnsi="Times New Roman" w:cs="Times New Roman"/>
          <w:snapToGrid w:val="0"/>
          <w:sz w:val="28"/>
          <w:szCs w:val="28"/>
        </w:rPr>
        <w:t>МБУККТ «Горковский муниципальный сельский Дом культуры»</w:t>
      </w:r>
      <w:r w:rsidR="00A72AA2" w:rsidRPr="00FE755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FE755F" w:rsidRDefault="00C56D91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FE75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FE755F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BF51B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F51B3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FE755F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FE755F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9 ст. 17 «Планы закупок» план закупок товаров, работ, услуг для обеспечения нужд </w:t>
      </w:r>
      <w:r w:rsidR="00FE755F" w:rsidRPr="00FE755F">
        <w:rPr>
          <w:rFonts w:ascii="Times New Roman" w:hAnsi="Times New Roman" w:cs="Times New Roman"/>
          <w:snapToGrid w:val="0"/>
          <w:sz w:val="28"/>
          <w:szCs w:val="28"/>
        </w:rPr>
        <w:t>МБУККТ «Горковский муниципальный сельский Дом культуры»</w:t>
      </w:r>
      <w:r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 на 2016 финансовый год и плановый период 2017</w:t>
      </w:r>
      <w:r w:rsidR="00BF51B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r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 и 2018 годов не размещен в</w:t>
      </w:r>
      <w:r w:rsidR="00E544B9" w:rsidRPr="00FE755F">
        <w:rPr>
          <w:rFonts w:ascii="Times New Roman" w:hAnsi="Times New Roman" w:cs="Times New Roman"/>
          <w:snapToGrid w:val="0"/>
          <w:sz w:val="28"/>
          <w:szCs w:val="28"/>
        </w:rPr>
        <w:t xml:space="preserve"> единой информационной системе;</w:t>
      </w:r>
    </w:p>
    <w:p w:rsidR="00215B2C" w:rsidRPr="00FE755F" w:rsidRDefault="00FE755F" w:rsidP="00215B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</w:t>
      </w:r>
      <w:r w:rsidR="00E544B9"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15B2C"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AA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B2C"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215B2C" w:rsidRPr="00FE755F">
        <w:rPr>
          <w:rFonts w:ascii="Times New Roman" w:eastAsia="Calibri" w:hAnsi="Times New Roman" w:cs="Times New Roman"/>
          <w:sz w:val="28"/>
          <w:szCs w:val="28"/>
        </w:rPr>
        <w:t xml:space="preserve">«Планы-графики»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планы-графики на 2016</w:t>
      </w:r>
      <w:r w:rsidR="00E544B9"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544B9"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него изменения</w:t>
      </w:r>
      <w:r w:rsidR="00E544B9"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размещались в единой информационной системе;</w:t>
      </w:r>
    </w:p>
    <w:p w:rsidR="00E544B9" w:rsidRPr="00FE755F" w:rsidRDefault="00E544B9" w:rsidP="00FF58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2 ст. 93 «Осуществление закупки у единственного поставщика (подрядчика, исполнителя) при осуществлении закупки </w:t>
      </w:r>
      <w:r w:rsidR="00BF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единственного поставщика (подрядчика, исполнителя) в случаях, предусмотренных п. </w:t>
      </w:r>
      <w:r w:rsidR="00FE755F"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8 ч.</w:t>
      </w:r>
      <w:r w:rsidR="00AA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AA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Федерального закона от 05.04.2013 </w:t>
      </w:r>
      <w:r w:rsidR="006D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заказчик в единой информационной системе извещение </w:t>
      </w:r>
      <w:r w:rsidR="00BF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1B95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такой закупки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</w:t>
      </w:r>
      <w:r w:rsidR="006D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установленных сроков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55F" w:rsidRPr="00AF5211" w:rsidRDefault="00FE755F" w:rsidP="00FE7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5211">
        <w:rPr>
          <w:rFonts w:ascii="Times New Roman" w:eastAsia="Calibri" w:hAnsi="Times New Roman" w:cs="Times New Roman"/>
          <w:sz w:val="28"/>
          <w:szCs w:val="28"/>
        </w:rPr>
        <w:t>- в нарушение ч. 9 ст. 94 «Особенности исполнения контракта» отчеты об исполнении муниципальных контрактов размещены с нарушением установленных сроков;</w:t>
      </w:r>
    </w:p>
    <w:p w:rsidR="00FF58F7" w:rsidRPr="00FE755F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E75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755F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 или исполнении отдельных договоров на официальном</w:t>
      </w:r>
      <w:r w:rsidR="001D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Pr="00F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FE755F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E544B9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E755F" w:rsidRPr="00FE755F">
        <w:rPr>
          <w:rFonts w:ascii="Times New Roman" w:eastAsia="Times New Roman" w:hAnsi="Times New Roman"/>
          <w:sz w:val="28"/>
          <w:szCs w:val="28"/>
          <w:lang w:eastAsia="ru-RU"/>
        </w:rPr>
        <w:t>Успенское</w:t>
      </w:r>
      <w:r w:rsidR="00E544B9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FE755F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544B9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FE755F" w:rsidRPr="00FE755F">
        <w:rPr>
          <w:rFonts w:ascii="Times New Roman" w:hAnsi="Times New Roman" w:cs="Times New Roman"/>
          <w:snapToGrid w:val="0"/>
          <w:sz w:val="28"/>
          <w:szCs w:val="28"/>
        </w:rPr>
        <w:t>МБУККТ «Горковский муниципальный сельский Дом культуры»</w:t>
      </w:r>
      <w:r w:rsidR="00E544B9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E755F" w:rsidRPr="00FE755F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FE755F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признаков </w:t>
      </w:r>
      <w:r w:rsidR="00C56D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правонарушений</w:t>
      </w:r>
      <w:r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FE755F" w:rsidRPr="00FE755F">
        <w:rPr>
          <w:rFonts w:ascii="Times New Roman" w:eastAsia="Times New Roman" w:hAnsi="Times New Roman"/>
          <w:sz w:val="28"/>
          <w:szCs w:val="28"/>
          <w:lang w:eastAsia="ru-RU"/>
        </w:rPr>
        <w:t>ч. 1.3</w:t>
      </w:r>
      <w:r w:rsidR="009D3587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55F" w:rsidRPr="00FE755F">
        <w:rPr>
          <w:rFonts w:ascii="Times New Roman" w:eastAsia="Times New Roman" w:hAnsi="Times New Roman"/>
          <w:sz w:val="28"/>
          <w:szCs w:val="28"/>
          <w:lang w:eastAsia="ru-RU"/>
        </w:rPr>
        <w:t>и ч. 1.4</w:t>
      </w:r>
      <w:r w:rsidR="00FF58F7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1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F58F7" w:rsidRPr="00FE755F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C56D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FE755F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C56D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755F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правонарушениях, а также на предмет возможности привлечения виновных в </w:t>
      </w:r>
      <w:r w:rsidRPr="00FE75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допущенных нарушениях должностных лиц к административной ответственности.</w:t>
      </w:r>
    </w:p>
    <w:p w:rsidR="009D3587" w:rsidRPr="00BD10E7" w:rsidRDefault="009D358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E7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</w:t>
      </w:r>
      <w:r w:rsidR="00BD10E7" w:rsidRPr="00BD10E7">
        <w:rPr>
          <w:rFonts w:ascii="Times New Roman" w:hAnsi="Times New Roman" w:cs="Times New Roman"/>
          <w:sz w:val="28"/>
          <w:szCs w:val="28"/>
        </w:rPr>
        <w:t>ласти возбуждено и рассмотрено 2 дела</w:t>
      </w:r>
      <w:r w:rsidRPr="00BD10E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</w:t>
      </w:r>
      <w:r w:rsidR="00C56D91">
        <w:rPr>
          <w:rFonts w:ascii="Times New Roman" w:hAnsi="Times New Roman" w:cs="Times New Roman"/>
          <w:sz w:val="28"/>
          <w:szCs w:val="28"/>
        </w:rPr>
        <w:t>одному должностному лицу</w:t>
      </w:r>
      <w:r w:rsidRPr="00BD10E7">
        <w:rPr>
          <w:rFonts w:ascii="Times New Roman" w:hAnsi="Times New Roman" w:cs="Times New Roman"/>
          <w:sz w:val="28"/>
          <w:szCs w:val="28"/>
        </w:rPr>
        <w:t xml:space="preserve"> </w:t>
      </w:r>
      <w:r w:rsidR="00BD10E7" w:rsidRPr="00BD10E7">
        <w:rPr>
          <w:rFonts w:ascii="Times New Roman" w:hAnsi="Times New Roman" w:cs="Times New Roman"/>
          <w:snapToGrid w:val="0"/>
          <w:sz w:val="28"/>
          <w:szCs w:val="28"/>
        </w:rPr>
        <w:t>МБУККТ «Горковский муниципальный сельский Дом культуры»</w:t>
      </w:r>
      <w:r w:rsidRPr="00BD1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10E7">
        <w:rPr>
          <w:rFonts w:ascii="Times New Roman" w:hAnsi="Times New Roman" w:cs="Times New Roman"/>
          <w:sz w:val="28"/>
          <w:szCs w:val="28"/>
        </w:rPr>
        <w:t xml:space="preserve"> по  ч. 1.4 ст. 7.30</w:t>
      </w:r>
      <w:r w:rsidR="00C56D91">
        <w:rPr>
          <w:rFonts w:ascii="Times New Roman" w:hAnsi="Times New Roman" w:cs="Times New Roman"/>
          <w:sz w:val="28"/>
          <w:szCs w:val="28"/>
        </w:rPr>
        <w:t>.</w:t>
      </w:r>
      <w:r w:rsidRPr="00BD10E7">
        <w:rPr>
          <w:rFonts w:ascii="Times New Roman" w:hAnsi="Times New Roman" w:cs="Times New Roman"/>
          <w:sz w:val="28"/>
          <w:szCs w:val="28"/>
        </w:rPr>
        <w:t>, ч. 2 ст. 7.31</w:t>
      </w:r>
      <w:r w:rsidR="00C56D91">
        <w:rPr>
          <w:rFonts w:ascii="Times New Roman" w:hAnsi="Times New Roman" w:cs="Times New Roman"/>
          <w:sz w:val="28"/>
          <w:szCs w:val="28"/>
        </w:rPr>
        <w:t>.</w:t>
      </w:r>
      <w:r w:rsidRPr="00BD10E7">
        <w:rPr>
          <w:rFonts w:ascii="Times New Roman" w:hAnsi="Times New Roman" w:cs="Times New Roman"/>
          <w:sz w:val="28"/>
          <w:szCs w:val="28"/>
        </w:rPr>
        <w:t xml:space="preserve"> КоАП РФ назначен </w:t>
      </w:r>
      <w:r w:rsidR="00BD10E7" w:rsidRPr="00BD10E7">
        <w:rPr>
          <w:rFonts w:ascii="Times New Roman" w:hAnsi="Times New Roman" w:cs="Times New Roman"/>
          <w:sz w:val="28"/>
          <w:szCs w:val="28"/>
        </w:rPr>
        <w:t>штраф в размере 15</w:t>
      </w:r>
      <w:r w:rsidRPr="00BD10E7">
        <w:rPr>
          <w:rFonts w:ascii="Times New Roman" w:hAnsi="Times New Roman" w:cs="Times New Roman"/>
          <w:sz w:val="28"/>
          <w:szCs w:val="28"/>
        </w:rPr>
        <w:t>,00 тыс. руб.</w:t>
      </w:r>
    </w:p>
    <w:p w:rsidR="00FF58F7" w:rsidRPr="00BD10E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BD10E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B3" w:rsidRDefault="00BF51B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C" w:rsidRDefault="00556C2C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1B3" w:rsidRDefault="00BF51B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B3" w:rsidRDefault="00BF51B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B3" w:rsidRDefault="00BF51B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B3" w:rsidRDefault="00BF51B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B3" w:rsidRDefault="00BF51B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B3" w:rsidRDefault="00BF51B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91" w:rsidRPr="00BD10E7" w:rsidRDefault="00C56D9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BD10E7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BD10E7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BD10E7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BD10E7" w:rsidRPr="00BD10E7">
        <w:rPr>
          <w:rFonts w:ascii="Times New Roman" w:hAnsi="Times New Roman" w:cs="Times New Roman"/>
          <w:snapToGrid w:val="0"/>
          <w:sz w:val="28"/>
          <w:szCs w:val="28"/>
        </w:rPr>
        <w:t>МБУККТ «Горковский муниципальный сельский Дом культуры»</w:t>
      </w:r>
      <w:r w:rsidR="00A72AA2" w:rsidRPr="00BD10E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5891" w:rsidRPr="00BD10E7" w:rsidRDefault="00A72AA2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0E7">
        <w:rPr>
          <w:rFonts w:ascii="Times New Roman" w:eastAsia="Calibri" w:hAnsi="Times New Roman" w:cs="Times New Roman"/>
          <w:sz w:val="28"/>
          <w:szCs w:val="28"/>
        </w:rPr>
        <w:t>за 2015 год и текущий период 2016 года»</w:t>
      </w:r>
    </w:p>
    <w:p w:rsidR="00953495" w:rsidRPr="00BD10E7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673" w:rsidRPr="00BD10E7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E7">
        <w:rPr>
          <w:rFonts w:ascii="Times New Roman" w:hAnsi="Times New Roman" w:cs="Times New Roman"/>
          <w:sz w:val="28"/>
          <w:szCs w:val="28"/>
        </w:rPr>
        <w:t>Предлож</w:t>
      </w:r>
      <w:r w:rsidR="00BD10E7" w:rsidRPr="00BD10E7">
        <w:rPr>
          <w:rFonts w:ascii="Times New Roman" w:hAnsi="Times New Roman" w:cs="Times New Roman"/>
          <w:sz w:val="28"/>
          <w:szCs w:val="28"/>
        </w:rPr>
        <w:t>ения, указанные в Представлении</w:t>
      </w:r>
      <w:r w:rsidRPr="00BD10E7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BD10E7" w:rsidRPr="00BD10E7">
        <w:rPr>
          <w:rFonts w:ascii="Times New Roman" w:hAnsi="Times New Roman" w:cs="Times New Roman"/>
          <w:snapToGrid w:val="0"/>
          <w:sz w:val="28"/>
          <w:szCs w:val="28"/>
        </w:rPr>
        <w:t xml:space="preserve">МБУККТ «Горковский муниципальный сельский Дом культуры» </w:t>
      </w:r>
      <w:r w:rsidRPr="00BD10E7">
        <w:rPr>
          <w:rFonts w:ascii="Times New Roman" w:hAnsi="Times New Roman" w:cs="Times New Roman"/>
          <w:sz w:val="28"/>
          <w:szCs w:val="28"/>
        </w:rPr>
        <w:t>выполнены</w:t>
      </w:r>
      <w:r w:rsidR="00BD10E7" w:rsidRPr="00BD10E7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BD10E7">
        <w:rPr>
          <w:rFonts w:ascii="Times New Roman" w:hAnsi="Times New Roman" w:cs="Times New Roman"/>
          <w:sz w:val="28"/>
          <w:szCs w:val="28"/>
        </w:rPr>
        <w:t>.</w:t>
      </w:r>
    </w:p>
    <w:p w:rsidR="00FF3673" w:rsidRPr="00BD10E7" w:rsidRDefault="00BD10E7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F3673" w:rsidRPr="00BD10E7">
        <w:rPr>
          <w:rFonts w:ascii="Times New Roman" w:eastAsia="Times New Roman" w:hAnsi="Times New Roman"/>
          <w:sz w:val="28"/>
          <w:szCs w:val="28"/>
          <w:lang w:eastAsia="ru-RU"/>
        </w:rPr>
        <w:t>риняты меры к устранению выявленных нарушений.</w:t>
      </w:r>
    </w:p>
    <w:p w:rsidR="00FF3673" w:rsidRPr="00BD10E7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E7">
        <w:rPr>
          <w:rFonts w:ascii="Times New Roman" w:hAnsi="Times New Roman" w:cs="Times New Roman"/>
          <w:sz w:val="28"/>
          <w:szCs w:val="28"/>
        </w:rPr>
        <w:t xml:space="preserve">Привлечен к дисциплинарной ответственности за допущенные нарушения 1 сотрудник </w:t>
      </w:r>
      <w:r w:rsidR="00BD10E7" w:rsidRPr="00BD10E7">
        <w:rPr>
          <w:rFonts w:ascii="Times New Roman" w:hAnsi="Times New Roman" w:cs="Times New Roman"/>
          <w:snapToGrid w:val="0"/>
          <w:sz w:val="28"/>
          <w:szCs w:val="28"/>
        </w:rPr>
        <w:t>МБУККТ «Горковский муниципальный сельский Дом культуры»</w:t>
      </w:r>
      <w:r w:rsidR="00C56D91">
        <w:rPr>
          <w:rFonts w:ascii="Times New Roman" w:hAnsi="Times New Roman" w:cs="Times New Roman"/>
          <w:sz w:val="28"/>
          <w:szCs w:val="28"/>
        </w:rPr>
        <w:t>, которому объявлено замечание.</w:t>
      </w:r>
    </w:p>
    <w:p w:rsidR="004D5370" w:rsidRPr="00BD10E7" w:rsidRDefault="004D5370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5370" w:rsidRPr="00BD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D0E29"/>
    <w:rsid w:val="001F7E31"/>
    <w:rsid w:val="00215B2C"/>
    <w:rsid w:val="00240E92"/>
    <w:rsid w:val="00277F05"/>
    <w:rsid w:val="002B7A90"/>
    <w:rsid w:val="00412EFB"/>
    <w:rsid w:val="00453CCE"/>
    <w:rsid w:val="004A46E9"/>
    <w:rsid w:val="004D5370"/>
    <w:rsid w:val="0051053E"/>
    <w:rsid w:val="00551C2E"/>
    <w:rsid w:val="00556C2C"/>
    <w:rsid w:val="005D3B27"/>
    <w:rsid w:val="006279FB"/>
    <w:rsid w:val="006368F6"/>
    <w:rsid w:val="0068482F"/>
    <w:rsid w:val="006A7F7C"/>
    <w:rsid w:val="006B5306"/>
    <w:rsid w:val="006D1B95"/>
    <w:rsid w:val="007717BA"/>
    <w:rsid w:val="007C4CDE"/>
    <w:rsid w:val="00803DCA"/>
    <w:rsid w:val="00915A80"/>
    <w:rsid w:val="009368B4"/>
    <w:rsid w:val="00953495"/>
    <w:rsid w:val="009D3587"/>
    <w:rsid w:val="009E253D"/>
    <w:rsid w:val="00A40BF4"/>
    <w:rsid w:val="00A72AA2"/>
    <w:rsid w:val="00AA3D2B"/>
    <w:rsid w:val="00B35EAD"/>
    <w:rsid w:val="00B8033C"/>
    <w:rsid w:val="00BB1256"/>
    <w:rsid w:val="00BC114A"/>
    <w:rsid w:val="00BD10E7"/>
    <w:rsid w:val="00BF51B3"/>
    <w:rsid w:val="00C40292"/>
    <w:rsid w:val="00C427CB"/>
    <w:rsid w:val="00C56D91"/>
    <w:rsid w:val="00D856B8"/>
    <w:rsid w:val="00DD64D1"/>
    <w:rsid w:val="00E37422"/>
    <w:rsid w:val="00E544B9"/>
    <w:rsid w:val="00EA5538"/>
    <w:rsid w:val="00EC67E4"/>
    <w:rsid w:val="00F05891"/>
    <w:rsid w:val="00F24096"/>
    <w:rsid w:val="00F66903"/>
    <w:rsid w:val="00F70D5E"/>
    <w:rsid w:val="00FA4611"/>
    <w:rsid w:val="00FE5BD5"/>
    <w:rsid w:val="00FE755F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47</cp:revision>
  <cp:lastPrinted>2017-05-22T09:00:00Z</cp:lastPrinted>
  <dcterms:created xsi:type="dcterms:W3CDTF">2016-08-02T07:25:00Z</dcterms:created>
  <dcterms:modified xsi:type="dcterms:W3CDTF">2017-05-25T08:06:00Z</dcterms:modified>
</cp:coreProperties>
</file>