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7735B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7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15A80" w:rsidRPr="00F7735B" w:rsidRDefault="00A72AA2" w:rsidP="00215B2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735B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215B2C" w:rsidRPr="00F7735B">
        <w:rPr>
          <w:rFonts w:ascii="Times New Roman" w:hAnsi="Times New Roman" w:cs="Times New Roman"/>
          <w:snapToGrid w:val="0"/>
          <w:sz w:val="28"/>
          <w:szCs w:val="28"/>
        </w:rPr>
        <w:t xml:space="preserve">МБУДО Одинцовская </w:t>
      </w:r>
      <w:r w:rsidR="00F7735B" w:rsidRPr="00F7735B">
        <w:rPr>
          <w:rFonts w:ascii="Times New Roman" w:hAnsi="Times New Roman" w:cs="Times New Roman"/>
          <w:snapToGrid w:val="0"/>
          <w:sz w:val="28"/>
          <w:szCs w:val="28"/>
        </w:rPr>
        <w:t>комплексная специализированая детско-юношеская спортивная школа Олимпийского резерва</w:t>
      </w:r>
      <w:r w:rsidRPr="00F7735B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A72AA2" w:rsidRPr="00F7735B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7735B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735B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F7735B" w:rsidRPr="00F7735B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F7735B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F7735B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F7735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F7735B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735B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871FB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F7735B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F7735B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F7735B" w:rsidRPr="00F7735B">
        <w:rPr>
          <w:rFonts w:ascii="Times New Roman" w:hAnsi="Times New Roman" w:cs="Times New Roman"/>
          <w:snapToGrid w:val="0"/>
          <w:sz w:val="28"/>
          <w:szCs w:val="28"/>
        </w:rPr>
        <w:t>МБУДО Одинцовская комплексная специализированая детско-юношеская спортивная школа Олимпийского резерва</w:t>
      </w:r>
      <w:r w:rsidR="00A72AA2" w:rsidRPr="00F7735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F7735B" w:rsidRDefault="00871FBA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F7735B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="006368F6" w:rsidRPr="00F773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F7735B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 w:rsidR="001B083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0830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F7735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8033C" w:rsidRPr="00F7735B" w:rsidRDefault="00B8033C" w:rsidP="00B8033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735B">
        <w:rPr>
          <w:rFonts w:ascii="Times New Roman" w:hAnsi="Times New Roman" w:cs="Times New Roman"/>
          <w:snapToGrid w:val="0"/>
          <w:sz w:val="28"/>
          <w:szCs w:val="28"/>
        </w:rPr>
        <w:t>- в нарушение ч.</w:t>
      </w:r>
      <w:r w:rsidR="00F7735B" w:rsidRPr="00F7735B">
        <w:rPr>
          <w:rFonts w:ascii="Times New Roman" w:hAnsi="Times New Roman" w:cs="Times New Roman"/>
          <w:snapToGrid w:val="0"/>
          <w:sz w:val="28"/>
          <w:szCs w:val="28"/>
        </w:rPr>
        <w:t xml:space="preserve"> 8,</w:t>
      </w:r>
      <w:r w:rsidRPr="00F7735B">
        <w:rPr>
          <w:rFonts w:ascii="Times New Roman" w:hAnsi="Times New Roman" w:cs="Times New Roman"/>
          <w:snapToGrid w:val="0"/>
          <w:sz w:val="28"/>
          <w:szCs w:val="28"/>
        </w:rPr>
        <w:t xml:space="preserve"> 9 ст. 17 «Планы закупок» план закупок товаров, работ, услуг для обеспечения нужд </w:t>
      </w:r>
      <w:r w:rsidR="00F7735B" w:rsidRPr="00F7735B">
        <w:rPr>
          <w:rFonts w:ascii="Times New Roman" w:hAnsi="Times New Roman" w:cs="Times New Roman"/>
          <w:snapToGrid w:val="0"/>
          <w:sz w:val="28"/>
          <w:szCs w:val="28"/>
        </w:rPr>
        <w:t>МБУДО Одинцовская комплексная специализированая детско-юношеская спортивная школа Олимпийского резерва</w:t>
      </w:r>
      <w:r w:rsidRPr="00F7735B">
        <w:rPr>
          <w:rFonts w:ascii="Times New Roman" w:hAnsi="Times New Roman" w:cs="Times New Roman"/>
          <w:snapToGrid w:val="0"/>
          <w:sz w:val="28"/>
          <w:szCs w:val="28"/>
        </w:rPr>
        <w:t xml:space="preserve"> на 2016 финансовый год и плановый период 2017 и 2018 годов </w:t>
      </w:r>
      <w:r w:rsidR="00F7735B" w:rsidRPr="00F7735B">
        <w:rPr>
          <w:rFonts w:ascii="Times New Roman" w:hAnsi="Times New Roman" w:cs="Times New Roman"/>
          <w:snapToGrid w:val="0"/>
          <w:sz w:val="28"/>
          <w:szCs w:val="28"/>
        </w:rPr>
        <w:t>утвержден и опубликован в единой информационной системе позднее установленных сроков</w:t>
      </w:r>
      <w:r w:rsidR="00F7735B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Pr="00F773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8482F" w:rsidRPr="00F7735B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82F" w:rsidRPr="00F7735B">
        <w:rPr>
          <w:rFonts w:ascii="Times New Roman" w:eastAsia="Calibri" w:hAnsi="Times New Roman" w:cs="Times New Roman"/>
          <w:sz w:val="28"/>
          <w:szCs w:val="28"/>
        </w:rPr>
        <w:t xml:space="preserve">в нарушение ч. 15 ст. 21 «Планы-графики» </w:t>
      </w:r>
      <w:r w:rsidR="001716DA" w:rsidRPr="00F7735B">
        <w:rPr>
          <w:rFonts w:ascii="Times New Roman" w:eastAsia="Calibri" w:hAnsi="Times New Roman" w:cs="Times New Roman"/>
          <w:sz w:val="28"/>
          <w:szCs w:val="28"/>
        </w:rPr>
        <w:t xml:space="preserve">план-график на 2016 год размещен на официальном сайте </w:t>
      </w:r>
      <w:r w:rsidR="00925C73">
        <w:rPr>
          <w:rFonts w:ascii="Times New Roman" w:eastAsia="Calibri" w:hAnsi="Times New Roman" w:cs="Times New Roman"/>
          <w:sz w:val="28"/>
          <w:szCs w:val="28"/>
        </w:rPr>
        <w:t>е</w:t>
      </w:r>
      <w:r w:rsidR="001716DA" w:rsidRPr="00F7735B">
        <w:rPr>
          <w:rFonts w:ascii="Times New Roman" w:eastAsia="Calibri" w:hAnsi="Times New Roman" w:cs="Times New Roman"/>
          <w:sz w:val="28"/>
          <w:szCs w:val="28"/>
        </w:rPr>
        <w:t>диной информационной системы позднее установленных сроков</w:t>
      </w:r>
      <w:r w:rsidR="0068482F" w:rsidRPr="00F7735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B2C3A" w:rsidRPr="008B2C3A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3A" w:rsidRPr="008B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ч. 2 ст. 93 «Осуществление закупки у единственного поставщика (подрядчика, исполнителя) при осуществлении закупки у единственного поставщика (подрядчика, исполнителя) </w:t>
      </w:r>
      <w:r w:rsidR="008B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осуществлении закупки размещено </w:t>
      </w:r>
      <w:r w:rsidR="008B2C3A" w:rsidRPr="008B2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8B2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B2C3A" w:rsidRPr="008B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позднее установленных сроков</w:t>
      </w:r>
      <w:r w:rsidR="008B2C3A" w:rsidRPr="008B2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C3A" w:rsidRPr="00AF5211" w:rsidRDefault="008B2C3A" w:rsidP="008B2C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5211">
        <w:rPr>
          <w:rFonts w:ascii="Times New Roman" w:eastAsia="Calibri" w:hAnsi="Times New Roman" w:cs="Times New Roman"/>
          <w:sz w:val="28"/>
          <w:szCs w:val="28"/>
        </w:rPr>
        <w:t xml:space="preserve">- в нарушение ч. 9 ст. 94 «Особенности исполнения контракта» отчеты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Pr="00AF5211">
        <w:rPr>
          <w:rFonts w:ascii="Times New Roman" w:eastAsia="Calibri" w:hAnsi="Times New Roman" w:cs="Times New Roman"/>
          <w:sz w:val="28"/>
          <w:szCs w:val="28"/>
        </w:rPr>
        <w:t xml:space="preserve"> размещены с нарушением установленных сроков;</w:t>
      </w:r>
    </w:p>
    <w:p w:rsidR="00FF58F7" w:rsidRPr="00E848FE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848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48FE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 w:rsidRPr="00E8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 или исполнении отдельных договоров на официальном </w:t>
      </w:r>
      <w:r w:rsidR="008B2C3A" w:rsidRPr="00E8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E84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</w:p>
    <w:p w:rsidR="00915A80" w:rsidRPr="006A6271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27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1F7E31" w:rsidRPr="006A6271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6A627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6A6271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E848FE" w:rsidRPr="006A627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E848FE" w:rsidRPr="006A6271">
        <w:rPr>
          <w:rFonts w:ascii="Times New Roman" w:hAnsi="Times New Roman" w:cs="Times New Roman"/>
          <w:snapToGrid w:val="0"/>
          <w:sz w:val="28"/>
          <w:szCs w:val="28"/>
        </w:rPr>
        <w:t>МБУДО Одинцовская комплексная специализированая детско-юношеская спортивная школа Олимпийского резерва</w:t>
      </w:r>
      <w:r w:rsidR="001F7E31" w:rsidRPr="006A627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8033C" w:rsidRPr="006A6271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Pr="006A62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6A6271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271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правонарушения, предусмотренн</w:t>
      </w:r>
      <w:r w:rsidR="00871FB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A6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8FE" w:rsidRPr="006A6271">
        <w:rPr>
          <w:rFonts w:ascii="Times New Roman" w:eastAsia="Times New Roman" w:hAnsi="Times New Roman"/>
          <w:sz w:val="28"/>
          <w:szCs w:val="28"/>
          <w:lang w:eastAsia="ru-RU"/>
        </w:rPr>
        <w:t>ч. 1.4</w:t>
      </w:r>
      <w:r w:rsidR="00FF58F7" w:rsidRPr="006A6271">
        <w:rPr>
          <w:rFonts w:ascii="Times New Roman" w:eastAsia="Times New Roman" w:hAnsi="Times New Roman"/>
          <w:sz w:val="28"/>
          <w:szCs w:val="28"/>
          <w:lang w:eastAsia="ru-RU"/>
        </w:rPr>
        <w:t xml:space="preserve"> ст. 7.30</w:t>
      </w:r>
      <w:r w:rsidR="00871F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8F7" w:rsidRPr="006A6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62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Кодекса Российской Федерации об административных правонарушениях, </w:t>
      </w:r>
      <w:r w:rsidR="00871F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A6271">
        <w:rPr>
          <w:rFonts w:ascii="Times New Roman" w:eastAsia="Times New Roman" w:hAnsi="Times New Roman"/>
          <w:sz w:val="28"/>
          <w:szCs w:val="28"/>
          <w:lang w:eastAsia="ru-RU"/>
        </w:rPr>
        <w:t>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6A6271" w:rsidRPr="006A6271" w:rsidRDefault="006A6271" w:rsidP="006A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71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</w:t>
      </w:r>
      <w:r w:rsidR="00871FBA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Pr="006A6271">
        <w:rPr>
          <w:rFonts w:ascii="Times New Roman" w:hAnsi="Times New Roman" w:cs="Times New Roman"/>
          <w:sz w:val="28"/>
          <w:szCs w:val="28"/>
        </w:rPr>
        <w:t xml:space="preserve"> в отношении 1 должностного лица </w:t>
      </w:r>
      <w:r w:rsidRPr="006A6271">
        <w:rPr>
          <w:rFonts w:ascii="Times New Roman" w:hAnsi="Times New Roman" w:cs="Times New Roman"/>
          <w:snapToGrid w:val="0"/>
          <w:sz w:val="28"/>
          <w:szCs w:val="28"/>
        </w:rPr>
        <w:t>МБУДО ОКСДЮСШОР</w:t>
      </w:r>
      <w:r w:rsidRPr="006A6271">
        <w:rPr>
          <w:rFonts w:ascii="Times New Roman" w:hAnsi="Times New Roman" w:cs="Times New Roman"/>
          <w:sz w:val="28"/>
          <w:szCs w:val="28"/>
        </w:rPr>
        <w:t xml:space="preserve"> по ч. 1.4 ст. 7.30</w:t>
      </w:r>
      <w:r w:rsidR="00925C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A6271">
        <w:rPr>
          <w:rFonts w:ascii="Times New Roman" w:hAnsi="Times New Roman" w:cs="Times New Roman"/>
          <w:sz w:val="28"/>
          <w:szCs w:val="28"/>
        </w:rPr>
        <w:t xml:space="preserve"> КоАП РФ, производство по делу прекращено в связи с малозначительностью административного правонарушения.</w:t>
      </w:r>
    </w:p>
    <w:p w:rsidR="006A6271" w:rsidRPr="006A6271" w:rsidRDefault="006A6271" w:rsidP="006A6271">
      <w:pPr>
        <w:spacing w:after="0" w:line="240" w:lineRule="auto"/>
      </w:pPr>
    </w:p>
    <w:p w:rsidR="00FF58F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BA" w:rsidRPr="006A6271" w:rsidRDefault="00871FB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25" w:rsidRPr="006A6271" w:rsidRDefault="00145025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6A6271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891" w:rsidRPr="007812B6" w:rsidRDefault="004D5370" w:rsidP="006A6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12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7812B6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6A6271" w:rsidRPr="007812B6">
        <w:rPr>
          <w:rFonts w:ascii="Times New Roman" w:hAnsi="Times New Roman" w:cs="Times New Roman"/>
          <w:snapToGrid w:val="0"/>
          <w:sz w:val="28"/>
          <w:szCs w:val="28"/>
        </w:rPr>
        <w:t>МБУДО Одинцовская комплексная специализированая детско-юношеская спортивная школа Олимпийского резерва</w:t>
      </w:r>
      <w:r w:rsidR="00A72AA2" w:rsidRPr="007812B6">
        <w:rPr>
          <w:rFonts w:ascii="Times New Roman" w:eastAsia="Calibri" w:hAnsi="Times New Roman" w:cs="Times New Roman"/>
          <w:sz w:val="28"/>
          <w:szCs w:val="28"/>
        </w:rPr>
        <w:t>,</w:t>
      </w:r>
      <w:r w:rsidR="006A6271" w:rsidRPr="00781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AA2" w:rsidRPr="007812B6">
        <w:rPr>
          <w:rFonts w:ascii="Times New Roman" w:eastAsia="Calibri" w:hAnsi="Times New Roman" w:cs="Times New Roman"/>
          <w:sz w:val="28"/>
          <w:szCs w:val="28"/>
        </w:rPr>
        <w:t>за 2015 год и текущий период 2016 года»</w:t>
      </w:r>
      <w:proofErr w:type="gramEnd"/>
    </w:p>
    <w:p w:rsidR="00953495" w:rsidRPr="007812B6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2" w:rsidRPr="007812B6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2B6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</w:t>
      </w:r>
      <w:r w:rsidR="006A6271" w:rsidRPr="007812B6">
        <w:rPr>
          <w:rFonts w:ascii="Times New Roman" w:hAnsi="Times New Roman" w:cs="Times New Roman"/>
          <w:snapToGrid w:val="0"/>
          <w:sz w:val="28"/>
          <w:szCs w:val="28"/>
        </w:rPr>
        <w:t>МБУДО ОКСДЮСШОР</w:t>
      </w:r>
      <w:r w:rsidR="006A6271" w:rsidRPr="007812B6">
        <w:rPr>
          <w:rFonts w:ascii="Times New Roman" w:hAnsi="Times New Roman" w:cs="Times New Roman"/>
          <w:sz w:val="28"/>
          <w:szCs w:val="28"/>
        </w:rPr>
        <w:t xml:space="preserve"> исполнены полностью</w:t>
      </w:r>
      <w:r w:rsidRPr="007812B6">
        <w:rPr>
          <w:rFonts w:ascii="Times New Roman" w:hAnsi="Times New Roman" w:cs="Times New Roman"/>
          <w:sz w:val="28"/>
          <w:szCs w:val="28"/>
        </w:rPr>
        <w:t>.</w:t>
      </w:r>
    </w:p>
    <w:p w:rsidR="006A6271" w:rsidRPr="007812B6" w:rsidRDefault="006A6271" w:rsidP="006A6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2B6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за доп</w:t>
      </w:r>
      <w:r w:rsidR="00641892">
        <w:rPr>
          <w:rFonts w:ascii="Times New Roman" w:hAnsi="Times New Roman" w:cs="Times New Roman"/>
          <w:sz w:val="28"/>
          <w:szCs w:val="28"/>
        </w:rPr>
        <w:t>ущенные нарушения 1 сотрудник</w:t>
      </w:r>
      <w:r w:rsidRPr="007812B6">
        <w:rPr>
          <w:rFonts w:ascii="Times New Roman" w:hAnsi="Times New Roman" w:cs="Times New Roman"/>
          <w:sz w:val="28"/>
          <w:szCs w:val="28"/>
        </w:rPr>
        <w:t xml:space="preserve"> </w:t>
      </w:r>
      <w:r w:rsidRPr="007812B6">
        <w:rPr>
          <w:rFonts w:ascii="Times New Roman" w:hAnsi="Times New Roman" w:cs="Times New Roman"/>
          <w:snapToGrid w:val="0"/>
          <w:sz w:val="28"/>
          <w:szCs w:val="28"/>
        </w:rPr>
        <w:t>МБУДО ОКСДЮСШОР</w:t>
      </w:r>
      <w:r w:rsidR="00871FBA">
        <w:rPr>
          <w:rFonts w:ascii="Times New Roman" w:hAnsi="Times New Roman" w:cs="Times New Roman"/>
          <w:sz w:val="28"/>
          <w:szCs w:val="28"/>
        </w:rPr>
        <w:t>, которому объявлено замечание.</w:t>
      </w:r>
    </w:p>
    <w:p w:rsidR="004D5370" w:rsidRPr="007812B6" w:rsidRDefault="004D5370" w:rsidP="006A6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5370" w:rsidRPr="007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45025"/>
    <w:rsid w:val="001704B0"/>
    <w:rsid w:val="001716DA"/>
    <w:rsid w:val="00192192"/>
    <w:rsid w:val="001B0830"/>
    <w:rsid w:val="001F7E31"/>
    <w:rsid w:val="00215B2C"/>
    <w:rsid w:val="00240E92"/>
    <w:rsid w:val="00277F05"/>
    <w:rsid w:val="002B7A90"/>
    <w:rsid w:val="00412EFB"/>
    <w:rsid w:val="00453CCE"/>
    <w:rsid w:val="004A46E9"/>
    <w:rsid w:val="004D5370"/>
    <w:rsid w:val="0051053E"/>
    <w:rsid w:val="00551C2E"/>
    <w:rsid w:val="006279FB"/>
    <w:rsid w:val="006368F6"/>
    <w:rsid w:val="00641892"/>
    <w:rsid w:val="0068482F"/>
    <w:rsid w:val="006A6271"/>
    <w:rsid w:val="006A7F7C"/>
    <w:rsid w:val="006B5306"/>
    <w:rsid w:val="007717BA"/>
    <w:rsid w:val="007812B6"/>
    <w:rsid w:val="007C4CDE"/>
    <w:rsid w:val="00871FBA"/>
    <w:rsid w:val="008B2C3A"/>
    <w:rsid w:val="00915A80"/>
    <w:rsid w:val="00925C73"/>
    <w:rsid w:val="009368B4"/>
    <w:rsid w:val="00953495"/>
    <w:rsid w:val="009E253D"/>
    <w:rsid w:val="00A40BF4"/>
    <w:rsid w:val="00A72AA2"/>
    <w:rsid w:val="00B35EAD"/>
    <w:rsid w:val="00B8033C"/>
    <w:rsid w:val="00BB1256"/>
    <w:rsid w:val="00BC114A"/>
    <w:rsid w:val="00C40292"/>
    <w:rsid w:val="00C427CB"/>
    <w:rsid w:val="00D856B8"/>
    <w:rsid w:val="00DD64D1"/>
    <w:rsid w:val="00E37422"/>
    <w:rsid w:val="00E848FE"/>
    <w:rsid w:val="00EA5538"/>
    <w:rsid w:val="00EC67E4"/>
    <w:rsid w:val="00F05891"/>
    <w:rsid w:val="00F24096"/>
    <w:rsid w:val="00F66903"/>
    <w:rsid w:val="00F70D5E"/>
    <w:rsid w:val="00F7735B"/>
    <w:rsid w:val="00FA4611"/>
    <w:rsid w:val="00FE5BD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43</cp:revision>
  <cp:lastPrinted>2017-05-18T07:41:00Z</cp:lastPrinted>
  <dcterms:created xsi:type="dcterms:W3CDTF">2016-08-02T07:25:00Z</dcterms:created>
  <dcterms:modified xsi:type="dcterms:W3CDTF">2017-05-25T08:04:00Z</dcterms:modified>
</cp:coreProperties>
</file>