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B3C6A" w:rsidRDefault="004D5370" w:rsidP="00FB3C6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итогах проведенного контрольного мероприятия</w:t>
      </w:r>
    </w:p>
    <w:p w:rsidR="004D5370" w:rsidRPr="00FB3C6A" w:rsidRDefault="000C09FB" w:rsidP="00FB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6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B3C6A" w:rsidRPr="00FB3C6A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использования бюджетных средств, выделенных в 2016 г. и текущем периоде 2017 г. на реализацию мероприятий муниципальной программы «Муниципальное управление в сельском поселении Успенское Одинцовского муниципального района Московской области» на 2015-2019 годы, с элементами аудита в сфере закупок товаров, работ, услуг</w:t>
      </w:r>
      <w:r w:rsidR="005E2D57" w:rsidRPr="00FB3C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FB3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FB3C6A" w:rsidRDefault="000C09FB" w:rsidP="00FB3C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B3C6A" w:rsidRDefault="004D5370" w:rsidP="00FB3C6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B3C6A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B3C6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B3C6A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5E2D57" w:rsidRPr="00FB3C6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B3C6A" w:rsidRPr="00FB3C6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FB3C6A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</w:t>
      </w:r>
      <w:bookmarkStart w:id="0" w:name="_GoBack"/>
      <w:r w:rsidRPr="00FB3C6A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района от </w:t>
      </w:r>
      <w:r w:rsidR="00B73629" w:rsidRPr="00FB3C6A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Pr="00FB3C6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bookmarkEnd w:id="0"/>
    <w:p w:rsidR="00060635" w:rsidRPr="00FB3C6A" w:rsidRDefault="004D5370" w:rsidP="00FB3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6A">
        <w:rPr>
          <w:rFonts w:ascii="Times New Roman" w:hAnsi="Times New Roman" w:cs="Times New Roman"/>
          <w:snapToGrid w:val="0"/>
          <w:sz w:val="28"/>
          <w:szCs w:val="28"/>
        </w:rPr>
        <w:t xml:space="preserve">Объектом </w:t>
      </w:r>
      <w:r w:rsidR="005E2D57" w:rsidRPr="00FB3C6A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FB3C6A" w:rsidRPr="00FB3C6A">
        <w:rPr>
          <w:rFonts w:ascii="Times New Roman" w:hAnsi="Times New Roman" w:cs="Times New Roman"/>
          <w:snapToGrid w:val="0"/>
          <w:sz w:val="28"/>
          <w:szCs w:val="28"/>
        </w:rPr>
        <w:t>ась Администрация сельского поселения Успенское Одинцовского муниципального района.</w:t>
      </w:r>
    </w:p>
    <w:p w:rsidR="004D5370" w:rsidRPr="00FB3C6A" w:rsidRDefault="004D5370" w:rsidP="00FB3C6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B3C6A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FB3C6A" w:rsidRPr="00FB3C6A" w:rsidRDefault="00FB3C6A" w:rsidP="00FB3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C6A">
        <w:rPr>
          <w:rFonts w:ascii="Times New Roman" w:hAnsi="Times New Roman" w:cs="Times New Roman"/>
          <w:sz w:val="28"/>
          <w:szCs w:val="28"/>
        </w:rPr>
        <w:t>В нарушение  пп. 2 п.1 ч.</w:t>
      </w:r>
      <w:r w:rsidRPr="00FB3C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3C6A">
        <w:rPr>
          <w:rFonts w:ascii="Times New Roman" w:hAnsi="Times New Roman" w:cs="Times New Roman"/>
          <w:sz w:val="28"/>
          <w:szCs w:val="28"/>
        </w:rPr>
        <w:t xml:space="preserve"> Порядка № 256</w:t>
      </w:r>
      <w:r w:rsidRPr="00FB3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3C6A">
        <w:rPr>
          <w:rFonts w:ascii="Times New Roman" w:hAnsi="Times New Roman" w:cs="Times New Roman"/>
          <w:sz w:val="28"/>
          <w:szCs w:val="28"/>
        </w:rPr>
        <w:t xml:space="preserve">текстовая часть Программы не содержит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проблем, оценку преимуществ и рисков, возникающих при выборе различных вариантов решения проблемы. </w:t>
      </w:r>
    </w:p>
    <w:p w:rsidR="00FB3C6A" w:rsidRPr="00FB3C6A" w:rsidRDefault="00FB3C6A" w:rsidP="00FB3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C6A">
        <w:rPr>
          <w:rFonts w:ascii="Times New Roman" w:hAnsi="Times New Roman" w:cs="Times New Roman"/>
          <w:bCs/>
          <w:sz w:val="28"/>
          <w:szCs w:val="28"/>
        </w:rPr>
        <w:t>В нарушение ст.179 Бюджетного кодекса Российской Федерации, п. 10 раздела III Порядка № 256, п.10 раздела III Порядка № 24</w:t>
      </w:r>
      <w:r w:rsidR="00C82B33">
        <w:rPr>
          <w:rFonts w:ascii="Times New Roman" w:hAnsi="Times New Roman" w:cs="Times New Roman"/>
          <w:bCs/>
          <w:sz w:val="28"/>
          <w:szCs w:val="28"/>
        </w:rPr>
        <w:t>,</w:t>
      </w:r>
      <w:r w:rsidRPr="00FB3C6A">
        <w:rPr>
          <w:rFonts w:ascii="Times New Roman" w:hAnsi="Times New Roman" w:cs="Times New Roman"/>
          <w:bCs/>
          <w:sz w:val="28"/>
          <w:szCs w:val="28"/>
        </w:rPr>
        <w:t xml:space="preserve"> Программа предусмотренная к реализации с 2016 и 2017 г., утверждена руководителем Администрации </w:t>
      </w:r>
      <w:r w:rsidRPr="00FB3C6A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Успенское </w:t>
      </w:r>
      <w:r w:rsidRPr="00FB3C6A">
        <w:rPr>
          <w:rFonts w:ascii="Times New Roman" w:hAnsi="Times New Roman" w:cs="Times New Roman"/>
          <w:bCs/>
          <w:sz w:val="28"/>
          <w:szCs w:val="28"/>
        </w:rPr>
        <w:t>позднее 20 сентября текущего финансового года.</w:t>
      </w:r>
    </w:p>
    <w:p w:rsidR="00FB3C6A" w:rsidRPr="00FB3C6A" w:rsidRDefault="00FB3C6A" w:rsidP="00FB3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3C6A">
        <w:rPr>
          <w:rFonts w:ascii="Times New Roman" w:hAnsi="Times New Roman" w:cs="Times New Roman"/>
          <w:bCs/>
          <w:sz w:val="28"/>
          <w:szCs w:val="28"/>
        </w:rPr>
        <w:t xml:space="preserve">В нарушение п. 1.2. </w:t>
      </w:r>
      <w:r w:rsidRPr="00FB3C6A">
        <w:rPr>
          <w:rFonts w:ascii="Times New Roman" w:hAnsi="Times New Roman" w:cs="Times New Roman"/>
          <w:sz w:val="28"/>
        </w:rPr>
        <w:t>Положения об определении размера денежной выплаты на лечение и оздоровление при предоставлении ежегодного оплачиваемого отпуска или его части муниципальным служащим и работникам, осуществляющим техническое обеспечение деятельности органов местного самоуправления сельского поселения Успенское, утвержденного постановлением Администрации сельского поселения Успенское Одинцовского муниципального района Московской области         от 30.01.2013 № 16, установлены случаи предоставления денежной выплаты на лечение и оздоровление сотрудникам Администрации сельского поселения Успенское преждевременно, без предоставления ежегодно оплачиваемого отпуска или его части.</w:t>
      </w:r>
    </w:p>
    <w:p w:rsidR="00FB3C6A" w:rsidRPr="00FB3C6A" w:rsidRDefault="00FB3C6A" w:rsidP="00FB3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C6A">
        <w:rPr>
          <w:rFonts w:ascii="Times New Roman" w:hAnsi="Times New Roman" w:cs="Times New Roman"/>
          <w:bCs/>
          <w:sz w:val="28"/>
          <w:szCs w:val="28"/>
        </w:rPr>
        <w:t xml:space="preserve">В нарушение ч.2 </w:t>
      </w:r>
      <w:r w:rsidRPr="00FB3C6A">
        <w:rPr>
          <w:rFonts w:ascii="Times New Roman" w:hAnsi="Times New Roman" w:cs="Times New Roman"/>
          <w:sz w:val="28"/>
          <w:szCs w:val="28"/>
        </w:rPr>
        <w:t xml:space="preserve">ст. 219 Бюджетного кодекса Российской Федерации, п. 3.5 </w:t>
      </w:r>
      <w:r w:rsidRPr="00FB3C6A">
        <w:rPr>
          <w:rFonts w:ascii="Times New Roman" w:hAnsi="Times New Roman" w:cs="Times New Roman"/>
          <w:bCs/>
          <w:sz w:val="28"/>
          <w:szCs w:val="28"/>
        </w:rPr>
        <w:t xml:space="preserve">Порядка от </w:t>
      </w:r>
      <w:r w:rsidRPr="00FB3C6A">
        <w:rPr>
          <w:rFonts w:ascii="Times New Roman" w:hAnsi="Times New Roman" w:cs="Times New Roman"/>
          <w:sz w:val="28"/>
          <w:szCs w:val="28"/>
        </w:rPr>
        <w:t xml:space="preserve">09.07.2015 </w:t>
      </w:r>
      <w:r w:rsidRPr="00FB3C6A">
        <w:rPr>
          <w:rFonts w:ascii="Times New Roman" w:hAnsi="Times New Roman" w:cs="Times New Roman"/>
          <w:bCs/>
          <w:sz w:val="28"/>
          <w:szCs w:val="28"/>
        </w:rPr>
        <w:t xml:space="preserve">№ 24 при учете бюджетного обязательства Администрацией сельского поселения Успенское документы, подтверждающие возникновение бюджетных обязательств, представлены в </w:t>
      </w:r>
      <w:r w:rsidR="007B7259">
        <w:rPr>
          <w:rFonts w:ascii="Times New Roman" w:hAnsi="Times New Roman" w:cs="Times New Roman"/>
          <w:bCs/>
          <w:sz w:val="28"/>
          <w:szCs w:val="28"/>
        </w:rPr>
        <w:t>Финансово-казначейское Управление</w:t>
      </w:r>
      <w:r w:rsidRPr="00FB3C6A">
        <w:rPr>
          <w:rFonts w:ascii="Times New Roman" w:hAnsi="Times New Roman" w:cs="Times New Roman"/>
          <w:bCs/>
          <w:sz w:val="28"/>
          <w:szCs w:val="28"/>
        </w:rPr>
        <w:t xml:space="preserve"> позднее установленных сроков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03BB" w:rsidRPr="00BA7D65" w:rsidRDefault="00E9139E" w:rsidP="00902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D65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BA7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D65" w:rsidRPr="00BA7D6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Успенское</w:t>
      </w:r>
      <w:r w:rsidRPr="00BA7D65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BA7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BA7D65">
        <w:rPr>
          <w:rFonts w:ascii="Times New Roman" w:hAnsi="Times New Roman" w:cs="Times New Roman"/>
          <w:sz w:val="28"/>
          <w:szCs w:val="28"/>
          <w:lang w:eastAsia="ru-RU"/>
        </w:rPr>
        <w:t xml:space="preserve">в адрес </w:t>
      </w:r>
      <w:r w:rsidR="00FB3C6A">
        <w:rPr>
          <w:rFonts w:ascii="Times New Roman" w:hAnsi="Times New Roman" w:cs="Times New Roman"/>
          <w:sz w:val="28"/>
          <w:szCs w:val="28"/>
          <w:lang w:eastAsia="ru-RU"/>
        </w:rPr>
        <w:t>руководителя Администрации сельского поселения Успенское</w:t>
      </w:r>
      <w:r w:rsidR="007B7259">
        <w:rPr>
          <w:rFonts w:ascii="Times New Roman" w:hAnsi="Times New Roman" w:cs="Times New Roman"/>
          <w:sz w:val="28"/>
          <w:szCs w:val="28"/>
        </w:rPr>
        <w:t xml:space="preserve"> направлено представление</w:t>
      </w:r>
      <w:r w:rsidR="00F015A8" w:rsidRPr="00BA7D65">
        <w:rPr>
          <w:rFonts w:ascii="Times New Roman" w:hAnsi="Times New Roman" w:cs="Times New Roman"/>
          <w:sz w:val="28"/>
          <w:szCs w:val="28"/>
        </w:rPr>
        <w:t>.</w:t>
      </w:r>
    </w:p>
    <w:p w:rsidR="009C6C78" w:rsidRPr="00BA7D65" w:rsidRDefault="00BA7D65" w:rsidP="00902C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протокол</w:t>
      </w:r>
      <w:r w:rsidR="009C6C78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C6C78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6C78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</w:t>
      </w: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C6C78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контрольного мероприятия.</w:t>
      </w:r>
    </w:p>
    <w:p w:rsidR="004D265F" w:rsidRPr="00BA7D65" w:rsidRDefault="004D265F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BC" w:rsidRPr="00BA7D65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65">
        <w:rPr>
          <w:rFonts w:ascii="Times New Roman" w:eastAsia="Calibri" w:hAnsi="Times New Roman" w:cs="Times New Roman"/>
          <w:sz w:val="28"/>
          <w:szCs w:val="28"/>
        </w:rPr>
        <w:t xml:space="preserve">Информация об устранении нарушений по результатам </w:t>
      </w: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BA7D65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B3C6A" w:rsidRPr="00FB3C6A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использования бюджетных средств, выделенных в 2016 г. и текущем периоде 2017 г. на реализацию мероприятий муниципальной программы «Муниципальное управление в сельском поселении Успенское Одинцовского муниципального района Московской области» на 2015-2019 годы, с элементами аудита в сфере закупок товаров, работ, услуг</w:t>
      </w:r>
      <w:r w:rsidR="00BB6B60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BA7D65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BA7D65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D65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BA7D65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BA7D65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BA7D65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 w:rsidSect="004532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B7243"/>
    <w:rsid w:val="001F647A"/>
    <w:rsid w:val="00214FCD"/>
    <w:rsid w:val="00233D99"/>
    <w:rsid w:val="00240E92"/>
    <w:rsid w:val="00277F05"/>
    <w:rsid w:val="002B7A90"/>
    <w:rsid w:val="00412EFB"/>
    <w:rsid w:val="00415431"/>
    <w:rsid w:val="00440F99"/>
    <w:rsid w:val="0045328D"/>
    <w:rsid w:val="00464DD4"/>
    <w:rsid w:val="004744E7"/>
    <w:rsid w:val="004841A0"/>
    <w:rsid w:val="004A57F0"/>
    <w:rsid w:val="004D265F"/>
    <w:rsid w:val="004D5370"/>
    <w:rsid w:val="004F0C8A"/>
    <w:rsid w:val="00530FBC"/>
    <w:rsid w:val="005E2D57"/>
    <w:rsid w:val="005E63E0"/>
    <w:rsid w:val="00634AD6"/>
    <w:rsid w:val="00662280"/>
    <w:rsid w:val="00696852"/>
    <w:rsid w:val="006A7F7C"/>
    <w:rsid w:val="007276FE"/>
    <w:rsid w:val="007B7259"/>
    <w:rsid w:val="007C4CDE"/>
    <w:rsid w:val="00902C76"/>
    <w:rsid w:val="0091338B"/>
    <w:rsid w:val="00953495"/>
    <w:rsid w:val="009603BB"/>
    <w:rsid w:val="009C6C78"/>
    <w:rsid w:val="009E253D"/>
    <w:rsid w:val="00A068C3"/>
    <w:rsid w:val="00A26229"/>
    <w:rsid w:val="00A32508"/>
    <w:rsid w:val="00A40BF4"/>
    <w:rsid w:val="00AD0A6A"/>
    <w:rsid w:val="00B503D7"/>
    <w:rsid w:val="00B73629"/>
    <w:rsid w:val="00BA7D65"/>
    <w:rsid w:val="00BB1256"/>
    <w:rsid w:val="00BB6B60"/>
    <w:rsid w:val="00BF3300"/>
    <w:rsid w:val="00C22836"/>
    <w:rsid w:val="00C427CB"/>
    <w:rsid w:val="00C568BA"/>
    <w:rsid w:val="00C82B33"/>
    <w:rsid w:val="00D856B8"/>
    <w:rsid w:val="00E00244"/>
    <w:rsid w:val="00E37422"/>
    <w:rsid w:val="00E656CF"/>
    <w:rsid w:val="00E9139E"/>
    <w:rsid w:val="00EA5538"/>
    <w:rsid w:val="00F015A8"/>
    <w:rsid w:val="00F24096"/>
    <w:rsid w:val="00F70D5E"/>
    <w:rsid w:val="00FA4611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43</cp:revision>
  <dcterms:created xsi:type="dcterms:W3CDTF">2016-08-02T07:25:00Z</dcterms:created>
  <dcterms:modified xsi:type="dcterms:W3CDTF">2017-10-31T11:03:00Z</dcterms:modified>
</cp:coreProperties>
</file>