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1067FC" w:rsidRDefault="004D5370" w:rsidP="001067F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1067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1067FC" w:rsidRDefault="000C09FB" w:rsidP="0010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7FC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1067FC" w:rsidRPr="001067FC">
        <w:rPr>
          <w:rFonts w:ascii="Times New Roman" w:hAnsi="Times New Roman" w:cs="Times New Roman"/>
          <w:sz w:val="28"/>
          <w:szCs w:val="28"/>
        </w:rPr>
        <w:t xml:space="preserve">Проверка эффективности и результативности использования бюджетных средств, выделенных в 2015-2016 годах на реализацию мероприятий муниципальной программы Одинцовского муниципального района «Снижение административных барьеров, повышение качества предоставления государственных и муниципальных услуг в Одинцовском муниципальном районе Московской области на базе многофункционального центра предоставления государственных и муниципальных услуг» </w:t>
      </w:r>
      <w:r w:rsidR="001067FC" w:rsidRPr="001067FC">
        <w:rPr>
          <w:rFonts w:ascii="Times New Roman" w:hAnsi="Times New Roman" w:cs="Times New Roman"/>
          <w:color w:val="000000"/>
          <w:sz w:val="28"/>
          <w:szCs w:val="28"/>
        </w:rPr>
        <w:t>на объекте контрольного мероприятия: муниципальное казенное учреждение «Многофункциональный центр предоставления государственных и муниципальных услуг Одинцовского муниципального района Московской области</w:t>
      </w:r>
      <w:r w:rsidR="005E2D57" w:rsidRPr="001067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0635" w:rsidRPr="00106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9FB" w:rsidRPr="001067FC" w:rsidRDefault="000C09FB" w:rsidP="001067F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1067FC" w:rsidRDefault="004D5370" w:rsidP="001067F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67FC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1067FC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1067FC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1067FC" w:rsidRPr="001067FC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1067FC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</w:t>
      </w:r>
      <w:r w:rsidR="0030740E">
        <w:rPr>
          <w:rFonts w:ascii="Times New Roman" w:hAnsi="Times New Roman" w:cs="Times New Roman"/>
          <w:sz w:val="28"/>
          <w:szCs w:val="28"/>
        </w:rPr>
        <w:t>29.12.2016 № 560</w:t>
      </w:r>
      <w:r w:rsidRPr="001067F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067FC" w:rsidRPr="001067FC" w:rsidRDefault="004D5370" w:rsidP="001067F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1067FC">
        <w:rPr>
          <w:rFonts w:ascii="Times New Roman" w:hAnsi="Times New Roman" w:cs="Times New Roman"/>
          <w:snapToGrid w:val="0"/>
          <w:sz w:val="28"/>
          <w:szCs w:val="28"/>
        </w:rPr>
        <w:t xml:space="preserve">Объектом </w:t>
      </w:r>
      <w:r w:rsidR="005E2D57" w:rsidRPr="001067FC">
        <w:rPr>
          <w:rFonts w:ascii="Times New Roman" w:hAnsi="Times New Roman" w:cs="Times New Roman"/>
          <w:snapToGrid w:val="0"/>
          <w:sz w:val="28"/>
          <w:szCs w:val="28"/>
        </w:rPr>
        <w:t xml:space="preserve">проверки являлись </w:t>
      </w:r>
      <w:r w:rsidRPr="001067F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067FC" w:rsidRPr="001067FC">
        <w:rPr>
          <w:rFonts w:ascii="Times New Roman" w:hAnsi="Times New Roman" w:cs="Times New Roman"/>
          <w:snapToGrid w:val="0"/>
          <w:sz w:val="28"/>
          <w:szCs w:val="28"/>
          <w:lang w:eastAsia="x-none"/>
        </w:rPr>
        <w:t xml:space="preserve">Муниципальное казенное учреждение «Многофункциональный центр по предоставлению государственных и муниципальных услуг Одинцовского муниципального района Московской области» (далее - МКУ МФЦ), территориальные подразделения МКУ МФЦ администрации Одинцовского муниципального района Московской области и поселений, в которых расположены удаленные рабочие места МКУ МФЦ. </w:t>
      </w:r>
    </w:p>
    <w:p w:rsidR="004D5370" w:rsidRPr="001067FC" w:rsidRDefault="004D5370" w:rsidP="001067F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67FC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1067FC" w:rsidRPr="001067FC" w:rsidRDefault="001067FC" w:rsidP="00106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7FC">
        <w:rPr>
          <w:rFonts w:ascii="Times New Roman" w:hAnsi="Times New Roman" w:cs="Times New Roman"/>
          <w:sz w:val="28"/>
          <w:szCs w:val="28"/>
        </w:rPr>
        <w:t xml:space="preserve">В нарушение ч. 3 ст. 103 Федерального закона от 05.04.2013 № 44-ФЗ информация о заключении и исполнении муниципальных контрактов опубликована на официальном сайте единой информационной системы  в сфере закупок с нарушением сроков. </w:t>
      </w:r>
    </w:p>
    <w:p w:rsidR="001067FC" w:rsidRPr="001067FC" w:rsidRDefault="001067FC" w:rsidP="001067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7FC">
        <w:rPr>
          <w:rFonts w:ascii="Times New Roman" w:eastAsia="Calibri" w:hAnsi="Times New Roman" w:cs="Times New Roman"/>
          <w:sz w:val="28"/>
          <w:szCs w:val="28"/>
        </w:rPr>
        <w:t xml:space="preserve">В нарушение п. 9 ст. 94 Федерального закона от 05.04.2013 </w:t>
      </w:r>
      <w:r w:rsidRPr="001067FC">
        <w:rPr>
          <w:rFonts w:ascii="Times New Roman" w:hAnsi="Times New Roman" w:cs="Times New Roman"/>
          <w:sz w:val="28"/>
          <w:szCs w:val="28"/>
        </w:rPr>
        <w:t>№ 44-ФЗ</w:t>
      </w:r>
      <w:r w:rsidRPr="001067FC">
        <w:rPr>
          <w:rFonts w:ascii="Times New Roman" w:eastAsia="Calibri" w:hAnsi="Times New Roman" w:cs="Times New Roman"/>
          <w:sz w:val="28"/>
          <w:szCs w:val="28"/>
        </w:rPr>
        <w:t xml:space="preserve"> отчеты об исполнении муниципальных контрактов не размещены либо размещены на официальном сайте единой информационной системы в сфере закупок с нарушением сроков.</w:t>
      </w:r>
    </w:p>
    <w:p w:rsidR="001067FC" w:rsidRPr="001067FC" w:rsidRDefault="001067FC" w:rsidP="00106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067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нарушение п. 6 Приказа Минфина России от 01.12.2010 № 157-Н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(муниципальных) учреждений и инструкций по его применению» учетная политика МКУ МФЦ не содержит порядок отражения в учете событий после отчетной даты и порядок признания в бухгалтерском учете и раскрытия в бухгалтерской (финансовой) отчетности событий после отчетной даты.</w:t>
      </w:r>
    </w:p>
    <w:p w:rsidR="001067FC" w:rsidRPr="001067FC" w:rsidRDefault="001067FC" w:rsidP="001067FC">
      <w:pPr>
        <w:pStyle w:val="ConsPlusNormal"/>
        <w:widowControl w:val="0"/>
        <w:tabs>
          <w:tab w:val="left" w:pos="-7513"/>
          <w:tab w:val="left" w:pos="-5670"/>
        </w:tabs>
        <w:ind w:firstLine="709"/>
        <w:jc w:val="both"/>
        <w:rPr>
          <w:bCs/>
          <w:color w:val="000000" w:themeColor="text1"/>
        </w:rPr>
      </w:pPr>
      <w:r w:rsidRPr="001067FC">
        <w:rPr>
          <w:bCs/>
          <w:color w:val="000000" w:themeColor="text1"/>
          <w:lang w:eastAsia="ru-RU"/>
        </w:rPr>
        <w:t>В нарушение п. 5 Приказа Минфина России № 112н и абзаца 7 раздела II Порядка</w:t>
      </w:r>
      <w:r w:rsidRPr="001067FC">
        <w:rPr>
          <w:bCs/>
          <w:color w:val="000000" w:themeColor="text1"/>
        </w:rPr>
        <w:t xml:space="preserve"> </w:t>
      </w:r>
      <w:r w:rsidRPr="001067FC">
        <w:rPr>
          <w:rFonts w:eastAsia="Times New Roman"/>
          <w:bCs/>
          <w:color w:val="000000" w:themeColor="text1"/>
          <w:lang w:eastAsia="ru-RU"/>
        </w:rPr>
        <w:t xml:space="preserve">составления, утверждения и ведения бюджетных смет органов местного самоуправления Одинцовского муниципального района, органов Администрации Одинцовского муниципального района и муниципальных </w:t>
      </w:r>
      <w:r w:rsidRPr="001067FC">
        <w:rPr>
          <w:rFonts w:eastAsia="Times New Roman"/>
          <w:bCs/>
          <w:color w:val="000000" w:themeColor="text1"/>
          <w:lang w:eastAsia="ru-RU"/>
        </w:rPr>
        <w:lastRenderedPageBreak/>
        <w:t>казенных учреждений Одинцовского муниципального района – получателей средств бюджета Одинцовского муниципального района</w:t>
      </w:r>
      <w:r w:rsidRPr="001067FC">
        <w:rPr>
          <w:bCs/>
          <w:color w:val="000000" w:themeColor="text1"/>
        </w:rPr>
        <w:t xml:space="preserve"> (далее </w:t>
      </w:r>
      <w:r w:rsidRPr="001067FC">
        <w:rPr>
          <w:bCs/>
          <w:color w:val="000000" w:themeColor="text1"/>
          <w:lang w:eastAsia="ru-RU"/>
        </w:rPr>
        <w:t xml:space="preserve">– Порядок) - бюджетная смета МКУ МФЦ на 2015 г. и плановый период 2016-2017 гг., бюджетная смета на 2016 г. и плановый период на 2017 и 2018 гг., утвержденные и.о. руководителя Администрации Одинцовского муниципального района Московской области, не содержат даты утверждения. </w:t>
      </w:r>
    </w:p>
    <w:p w:rsidR="001067FC" w:rsidRPr="001067FC" w:rsidRDefault="001067FC" w:rsidP="001067FC">
      <w:pPr>
        <w:pStyle w:val="ConsPlusNormal"/>
        <w:widowControl w:val="0"/>
        <w:tabs>
          <w:tab w:val="left" w:pos="-7513"/>
          <w:tab w:val="left" w:pos="-5670"/>
        </w:tabs>
        <w:ind w:firstLine="709"/>
        <w:jc w:val="both"/>
        <w:rPr>
          <w:bCs/>
          <w:color w:val="000000" w:themeColor="text1"/>
          <w:lang w:eastAsia="ru-RU"/>
        </w:rPr>
      </w:pPr>
      <w:r w:rsidRPr="001067FC">
        <w:rPr>
          <w:bCs/>
          <w:color w:val="000000" w:themeColor="text1"/>
          <w:lang w:eastAsia="ru-RU"/>
        </w:rPr>
        <w:t xml:space="preserve">При внесении изменений в бюджетную смету МКУ МФЦ в 2015 и 2016 годах неоднократно нарушены положения III Порядка. </w:t>
      </w:r>
    </w:p>
    <w:p w:rsidR="001067FC" w:rsidRPr="001067FC" w:rsidRDefault="001067FC" w:rsidP="001067FC">
      <w:pPr>
        <w:pStyle w:val="ConsPlusNormal"/>
        <w:widowControl w:val="0"/>
        <w:tabs>
          <w:tab w:val="left" w:pos="-7513"/>
          <w:tab w:val="left" w:pos="-5670"/>
        </w:tabs>
        <w:ind w:firstLine="709"/>
        <w:jc w:val="both"/>
      </w:pPr>
      <w:r w:rsidRPr="001067FC">
        <w:rPr>
          <w:bCs/>
        </w:rPr>
        <w:t xml:space="preserve">В нарушение </w:t>
      </w:r>
      <w:r w:rsidRPr="001067FC">
        <w:rPr>
          <w:rFonts w:eastAsia="Arial Unicode MS"/>
        </w:rPr>
        <w:t xml:space="preserve">ч. 3 ст. 219 Бюджетного кодекса РФ, </w:t>
      </w:r>
      <w:r w:rsidRPr="001067FC">
        <w:rPr>
          <w:bCs/>
        </w:rPr>
        <w:t xml:space="preserve">п. 3.5 Порядка исполнения бюджета Одинцовского муниципального района Московской области по расходам, утвержденного Постановлением Администрации Одинцовского муниципального района Московской области от 29.06.2015           № 2212, МКУ МФЦ при учете бюджетных обязательств, указанных в Акте проверки от 17.02.2017, нарушены сроки представления в ФКУ документов, подтверждающих возникновение обязательств. </w:t>
      </w:r>
    </w:p>
    <w:p w:rsidR="001067FC" w:rsidRPr="001067FC" w:rsidRDefault="001067FC" w:rsidP="001067FC">
      <w:pPr>
        <w:pStyle w:val="ConsPlusNormal"/>
        <w:widowControl w:val="0"/>
        <w:tabs>
          <w:tab w:val="left" w:pos="-7513"/>
          <w:tab w:val="left" w:pos="-5670"/>
        </w:tabs>
        <w:ind w:firstLine="709"/>
        <w:jc w:val="both"/>
      </w:pPr>
      <w:r w:rsidRPr="001067FC">
        <w:t>В ходе проверки также установлены случаи систематического нарушения бюджетного законодательства, а именно:</w:t>
      </w:r>
    </w:p>
    <w:p w:rsidR="001067FC" w:rsidRPr="001067FC" w:rsidRDefault="001067FC" w:rsidP="00106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7FC">
        <w:rPr>
          <w:rFonts w:ascii="Times New Roman" w:hAnsi="Times New Roman" w:cs="Times New Roman"/>
          <w:sz w:val="28"/>
          <w:szCs w:val="28"/>
        </w:rPr>
        <w:t xml:space="preserve">- в нарушение п. 5 ст. 161 Бюджетного кодекса Российской Федерации МКУ МФЦ заключены договоры аренды нежилого помещения от своего имени, а не от имени муниципального образования; </w:t>
      </w:r>
    </w:p>
    <w:p w:rsidR="001067FC" w:rsidRPr="001067FC" w:rsidRDefault="001067FC" w:rsidP="00106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7FC">
        <w:rPr>
          <w:rFonts w:ascii="Times New Roman" w:hAnsi="Times New Roman" w:cs="Times New Roman"/>
          <w:sz w:val="28"/>
          <w:szCs w:val="28"/>
        </w:rPr>
        <w:t>- в нарушение п. 5.6. Устава учреждения в вышеуказанных договорах аренды отсутствует информация о согласовании с Учредителем права на их заключение.</w:t>
      </w:r>
    </w:p>
    <w:p w:rsidR="001067FC" w:rsidRPr="001067FC" w:rsidRDefault="001067FC" w:rsidP="001067F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67FC">
        <w:rPr>
          <w:rFonts w:ascii="Times New Roman" w:hAnsi="Times New Roman" w:cs="Times New Roman"/>
          <w:sz w:val="28"/>
          <w:szCs w:val="28"/>
        </w:rPr>
        <w:t xml:space="preserve">Выплаты на лечение и оздоровление сотрудникам МКУ МФЦ за </w:t>
      </w:r>
      <w:r w:rsidR="0030740E">
        <w:rPr>
          <w:rFonts w:ascii="Times New Roman" w:hAnsi="Times New Roman" w:cs="Times New Roman"/>
          <w:sz w:val="28"/>
          <w:szCs w:val="28"/>
        </w:rPr>
        <w:t xml:space="preserve">    </w:t>
      </w:r>
      <w:r w:rsidRPr="001067FC">
        <w:rPr>
          <w:rFonts w:ascii="Times New Roman" w:hAnsi="Times New Roman" w:cs="Times New Roman"/>
          <w:sz w:val="28"/>
          <w:szCs w:val="28"/>
        </w:rPr>
        <w:t xml:space="preserve">2016 г. осуществлены с нарушением требований, установленных распоряжением Администрации Одинцовского муниципального района Московской области от 30.12.2015 № 270-р «О выплате на лечение и оздоровление в 2016 году». </w:t>
      </w:r>
    </w:p>
    <w:p w:rsidR="001067FC" w:rsidRPr="001067FC" w:rsidRDefault="001067FC" w:rsidP="00106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7FC">
        <w:rPr>
          <w:rFonts w:ascii="Times New Roman" w:hAnsi="Times New Roman" w:cs="Times New Roman"/>
          <w:sz w:val="28"/>
          <w:szCs w:val="28"/>
        </w:rPr>
        <w:t xml:space="preserve">В нарушение п. 5.6. Устава МКУ МФЦ, п. 2.3.7. договора аренды нежилого помещения, учреждением заключен договор безвозмездного пользования части нежилого помещения без согласования с Администрацией Одинцовского муниципального района, а также без получения предварительного письменного согласия собственника помещения. </w:t>
      </w:r>
    </w:p>
    <w:p w:rsidR="001067FC" w:rsidRPr="001067FC" w:rsidRDefault="001067FC" w:rsidP="00106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7FC">
        <w:rPr>
          <w:rFonts w:ascii="Times New Roman" w:hAnsi="Times New Roman" w:cs="Times New Roman"/>
          <w:sz w:val="28"/>
          <w:szCs w:val="28"/>
        </w:rPr>
        <w:t>В нарушение п. 5.6. Устава МКУ МФЦ, п. 2.1. Положения о порядке сдачи в аренду имущества, находящегося в собственности муниципального образования «Одинцовский муниципальный район Московской области», утвержденного решением Совета депутатов Одинцовского муниципального района Московской области от 24.12.2014 №1/2, договор на установку и обслуживание программно-технических средств с ОАО «Московский кредитный банк» заключен МКУ МФЦ в отсутствие согласия Учредителя.</w:t>
      </w:r>
    </w:p>
    <w:p w:rsidR="009603BB" w:rsidRPr="001067FC" w:rsidRDefault="00E9139E" w:rsidP="00106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7FC">
        <w:rPr>
          <w:rFonts w:ascii="Times New Roman" w:hAnsi="Times New Roman" w:cs="Times New Roman"/>
          <w:sz w:val="28"/>
          <w:szCs w:val="28"/>
          <w:lang w:eastAsia="ru-RU"/>
        </w:rPr>
        <w:t>По результатам контрольного мероприятия в адрес Главы</w:t>
      </w:r>
      <w:r w:rsidR="009603BB" w:rsidRPr="00106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67FC">
        <w:rPr>
          <w:rFonts w:ascii="Times New Roman" w:hAnsi="Times New Roman" w:cs="Times New Roman"/>
          <w:sz w:val="28"/>
          <w:szCs w:val="28"/>
          <w:lang w:eastAsia="ru-RU"/>
        </w:rPr>
        <w:t>Одинцовского муниципального района направлен отчет</w:t>
      </w:r>
      <w:r w:rsidR="00F015A8" w:rsidRPr="001067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C6C78" w:rsidRPr="001067FC">
        <w:rPr>
          <w:rFonts w:ascii="Times New Roman" w:hAnsi="Times New Roman" w:cs="Times New Roman"/>
          <w:sz w:val="28"/>
          <w:szCs w:val="28"/>
          <w:lang w:eastAsia="ru-RU"/>
        </w:rPr>
        <w:t xml:space="preserve">в адрес директора </w:t>
      </w:r>
      <w:r w:rsidR="001067FC" w:rsidRPr="001067FC">
        <w:rPr>
          <w:rFonts w:ascii="Times New Roman" w:hAnsi="Times New Roman" w:cs="Times New Roman"/>
          <w:sz w:val="28"/>
          <w:szCs w:val="28"/>
        </w:rPr>
        <w:t>МКУ МФЦ</w:t>
      </w:r>
      <w:r w:rsidR="009C6C78" w:rsidRPr="001067FC">
        <w:rPr>
          <w:rFonts w:ascii="Times New Roman" w:hAnsi="Times New Roman" w:cs="Times New Roman"/>
          <w:sz w:val="28"/>
          <w:szCs w:val="28"/>
        </w:rPr>
        <w:t xml:space="preserve"> направлено представление</w:t>
      </w:r>
      <w:r w:rsidR="001067FC" w:rsidRPr="001067FC">
        <w:rPr>
          <w:rFonts w:ascii="Times New Roman" w:hAnsi="Times New Roman" w:cs="Times New Roman"/>
          <w:sz w:val="28"/>
          <w:szCs w:val="28"/>
        </w:rPr>
        <w:t xml:space="preserve"> и предписание.</w:t>
      </w:r>
    </w:p>
    <w:p w:rsidR="009C6C78" w:rsidRPr="001067FC" w:rsidRDefault="00BA7D65" w:rsidP="001067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Составлен</w:t>
      </w:r>
      <w:r w:rsidR="001067FC" w:rsidRPr="001067F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1067FC" w:rsidRPr="001067F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C6C78" w:rsidRPr="001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</w:t>
      </w:r>
      <w:r w:rsidR="001067FC" w:rsidRPr="001067F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C6C78" w:rsidRPr="001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</w:t>
      </w:r>
      <w:r w:rsidR="001067FC" w:rsidRPr="001067FC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9C6C78" w:rsidRPr="001067F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выявленн</w:t>
      </w:r>
      <w:r w:rsidR="001067FC" w:rsidRPr="001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9C6C78" w:rsidRPr="001067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контрольного мероприятия.</w:t>
      </w:r>
    </w:p>
    <w:p w:rsidR="001067FC" w:rsidRPr="001067FC" w:rsidRDefault="001067FC" w:rsidP="001067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7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контрольного мероприятия направлены в Главное контрольное управление Московской области для проверки на предмет наличия признаков состава правонарушения, а также на предмет возможности привлечения виновных должностных лиц к административной ответственности</w:t>
      </w:r>
      <w:r w:rsidR="00307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265F" w:rsidRDefault="004D265F" w:rsidP="0010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050" w:rsidRDefault="00D00050" w:rsidP="0010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050" w:rsidRDefault="00D00050" w:rsidP="0010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050" w:rsidRDefault="00D00050" w:rsidP="0010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050" w:rsidRDefault="00D00050" w:rsidP="0010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050" w:rsidRDefault="00D00050" w:rsidP="0010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050" w:rsidRDefault="00D00050" w:rsidP="0010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050" w:rsidRDefault="00D00050" w:rsidP="0010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050" w:rsidRDefault="00D00050" w:rsidP="0010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050" w:rsidRDefault="00D00050" w:rsidP="0010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050" w:rsidRDefault="00D00050" w:rsidP="0010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050" w:rsidRDefault="00D00050" w:rsidP="0010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050" w:rsidRDefault="00D00050" w:rsidP="0010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050" w:rsidRDefault="00D00050" w:rsidP="0010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050" w:rsidRDefault="00D00050" w:rsidP="0010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050" w:rsidRDefault="00D00050" w:rsidP="0010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050" w:rsidRDefault="00D00050" w:rsidP="0010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050" w:rsidRDefault="00D00050" w:rsidP="0010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050" w:rsidRDefault="00D00050" w:rsidP="0010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050" w:rsidRDefault="00D00050" w:rsidP="0010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050" w:rsidRDefault="00D00050" w:rsidP="0010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050" w:rsidRDefault="00D00050" w:rsidP="0010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050" w:rsidRDefault="00D00050" w:rsidP="0010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050" w:rsidRDefault="00D00050" w:rsidP="0010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050" w:rsidRDefault="00D00050" w:rsidP="0010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050" w:rsidRDefault="00D00050" w:rsidP="0010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050" w:rsidRDefault="00D00050" w:rsidP="0010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050" w:rsidRDefault="00D00050" w:rsidP="0010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050" w:rsidRDefault="00D00050" w:rsidP="0010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050" w:rsidRDefault="00D00050" w:rsidP="0010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050" w:rsidRDefault="00D00050" w:rsidP="0010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050" w:rsidRDefault="00D00050" w:rsidP="0010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050" w:rsidRDefault="00D00050" w:rsidP="0010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050" w:rsidRDefault="00D00050" w:rsidP="0010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050" w:rsidRDefault="00D00050" w:rsidP="0010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050" w:rsidRDefault="00D00050" w:rsidP="0010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050" w:rsidRDefault="00D00050" w:rsidP="0010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050" w:rsidRPr="001067FC" w:rsidRDefault="00D00050" w:rsidP="0010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0FBC" w:rsidRPr="001067FC" w:rsidRDefault="004D5370" w:rsidP="00106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67F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1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="00BB6B60" w:rsidRPr="001067FC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1067FC" w:rsidRPr="001067FC">
        <w:rPr>
          <w:rFonts w:ascii="Times New Roman" w:hAnsi="Times New Roman" w:cs="Times New Roman"/>
          <w:sz w:val="28"/>
          <w:szCs w:val="28"/>
        </w:rPr>
        <w:t xml:space="preserve">Проверка эффективности и результативности использования бюджетных средств, выделенных в 2015-2016 годах на реализацию мероприятий муниципальной программы Одинцовского муниципального района «Снижение административных барьеров, повышение качества предоставления государственных и муниципальных услуг в Одинцовском муниципальном районе Московской области на базе многофункционального центра предоставления государственных и муниципальных услуг» </w:t>
      </w:r>
      <w:r w:rsidR="001067FC" w:rsidRPr="001067FC">
        <w:rPr>
          <w:rFonts w:ascii="Times New Roman" w:hAnsi="Times New Roman" w:cs="Times New Roman"/>
          <w:color w:val="000000"/>
          <w:sz w:val="28"/>
          <w:szCs w:val="28"/>
        </w:rPr>
        <w:t>на объекте контрольного мероприятия: муниципальное казенное учреждение</w:t>
      </w:r>
      <w:proofErr w:type="gramEnd"/>
      <w:r w:rsidR="001067FC" w:rsidRPr="001067FC">
        <w:rPr>
          <w:rFonts w:ascii="Times New Roman" w:hAnsi="Times New Roman" w:cs="Times New Roman"/>
          <w:color w:val="000000"/>
          <w:sz w:val="28"/>
          <w:szCs w:val="28"/>
        </w:rPr>
        <w:t xml:space="preserve"> «Многофункциональный центр предоставления государственных и муниципальных услуг Одинцовского муниципального района Московской области</w:t>
      </w:r>
      <w:r w:rsidR="00BB6B60" w:rsidRPr="001067F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30FBC" w:rsidRPr="001067FC" w:rsidRDefault="00530FBC" w:rsidP="00106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65F" w:rsidRPr="0030740E" w:rsidRDefault="004D265F" w:rsidP="003074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у</w:t>
      </w:r>
      <w:r w:rsidR="009C6C78" w:rsidRPr="00307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Представлениях</w:t>
      </w:r>
      <w:r w:rsidRPr="0030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палаты, выполнены</w:t>
      </w:r>
      <w:r w:rsidR="009C6C78" w:rsidRPr="00307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0C8A" w:rsidRPr="0030740E" w:rsidRDefault="004F0C8A" w:rsidP="003074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Возмещены в бюджет Одинцовского муниципального района денежные средства </w:t>
      </w:r>
      <w:r w:rsidR="001067FC" w:rsidRPr="0030740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частично.</w:t>
      </w:r>
      <w:r w:rsidRPr="0030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647A" w:rsidRPr="009C6C78" w:rsidRDefault="001F647A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F647A" w:rsidRPr="009C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B41CF"/>
    <w:rsid w:val="000C09FB"/>
    <w:rsid w:val="00104BFE"/>
    <w:rsid w:val="001067FC"/>
    <w:rsid w:val="001704B0"/>
    <w:rsid w:val="001B7243"/>
    <w:rsid w:val="001F647A"/>
    <w:rsid w:val="00214FCD"/>
    <w:rsid w:val="00233D99"/>
    <w:rsid w:val="00240E92"/>
    <w:rsid w:val="00277F05"/>
    <w:rsid w:val="002B7A90"/>
    <w:rsid w:val="0030740E"/>
    <w:rsid w:val="00412EFB"/>
    <w:rsid w:val="00415431"/>
    <w:rsid w:val="00440F99"/>
    <w:rsid w:val="00464DD4"/>
    <w:rsid w:val="004744E7"/>
    <w:rsid w:val="004841A0"/>
    <w:rsid w:val="004A57F0"/>
    <w:rsid w:val="004D265F"/>
    <w:rsid w:val="004D5370"/>
    <w:rsid w:val="004F0C8A"/>
    <w:rsid w:val="00530FBC"/>
    <w:rsid w:val="005E2D57"/>
    <w:rsid w:val="005E63E0"/>
    <w:rsid w:val="00634AD6"/>
    <w:rsid w:val="00662280"/>
    <w:rsid w:val="00696852"/>
    <w:rsid w:val="006A7F7C"/>
    <w:rsid w:val="007276FE"/>
    <w:rsid w:val="007C4CDE"/>
    <w:rsid w:val="00902C76"/>
    <w:rsid w:val="0091338B"/>
    <w:rsid w:val="00953495"/>
    <w:rsid w:val="009603BB"/>
    <w:rsid w:val="009C6C78"/>
    <w:rsid w:val="009E253D"/>
    <w:rsid w:val="00A068C3"/>
    <w:rsid w:val="00A26229"/>
    <w:rsid w:val="00A32508"/>
    <w:rsid w:val="00A40BF4"/>
    <w:rsid w:val="00AD0A6A"/>
    <w:rsid w:val="00B503D7"/>
    <w:rsid w:val="00B73629"/>
    <w:rsid w:val="00BA7D65"/>
    <w:rsid w:val="00BB1256"/>
    <w:rsid w:val="00BB6B60"/>
    <w:rsid w:val="00BF3300"/>
    <w:rsid w:val="00C22836"/>
    <w:rsid w:val="00C427CB"/>
    <w:rsid w:val="00C568BA"/>
    <w:rsid w:val="00D00050"/>
    <w:rsid w:val="00D856B8"/>
    <w:rsid w:val="00E00244"/>
    <w:rsid w:val="00E37422"/>
    <w:rsid w:val="00E656CF"/>
    <w:rsid w:val="00E9139E"/>
    <w:rsid w:val="00EA5538"/>
    <w:rsid w:val="00F015A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106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1067FC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106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1067F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User9</cp:lastModifiedBy>
  <cp:revision>42</cp:revision>
  <dcterms:created xsi:type="dcterms:W3CDTF">2016-08-02T07:25:00Z</dcterms:created>
  <dcterms:modified xsi:type="dcterms:W3CDTF">2017-10-31T11:03:00Z</dcterms:modified>
</cp:coreProperties>
</file>