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341FE0" w:rsidRDefault="004D5370" w:rsidP="0059111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</w:t>
      </w:r>
      <w:r w:rsidRPr="00D6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итогах </w:t>
      </w:r>
      <w:r w:rsidRPr="00341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контрольного мероприятия</w:t>
      </w:r>
    </w:p>
    <w:p w:rsidR="004D5370" w:rsidRPr="00341FE0" w:rsidRDefault="000C09FB" w:rsidP="0059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FE0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341FE0" w:rsidRPr="0034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целевого и эффективного использования средств, выделенных в 2016 г. и текущем периоде 2017 г. из бюджета </w:t>
      </w:r>
      <w:proofErr w:type="spellStart"/>
      <w:r w:rsidR="00341FE0" w:rsidRPr="00341FE0">
        <w:rPr>
          <w:rFonts w:ascii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="00341FE0" w:rsidRPr="00341FE0">
        <w:rPr>
          <w:rFonts w:ascii="Times New Roman" w:hAnsi="Times New Roman" w:cs="Times New Roman"/>
          <w:color w:val="000000" w:themeColor="text1"/>
          <w:sz w:val="28"/>
          <w:szCs w:val="28"/>
        </w:rPr>
        <w:t>. Никольское муниципальному казенному учреждению «Управление по обеспечению деятельности органов местного самоуправления сельского поселения Никольское Одинцовского муниципального района», с элементами аудита в сфере закупок, работ, услуг</w:t>
      </w:r>
      <w:r w:rsidR="005E2D57" w:rsidRPr="00341F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635" w:rsidRPr="00341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341FE0" w:rsidRDefault="000C09FB" w:rsidP="005911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AC0371" w:rsidRDefault="004D5370" w:rsidP="00AC037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41FE0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341FE0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341FE0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AC0371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Pr="00341FE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</w:t>
      </w:r>
      <w:r w:rsidRPr="00AC0371">
        <w:rPr>
          <w:rFonts w:ascii="Times New Roman" w:hAnsi="Times New Roman" w:cs="Times New Roman"/>
          <w:snapToGrid w:val="0"/>
          <w:sz w:val="28"/>
          <w:szCs w:val="28"/>
        </w:rPr>
        <w:t xml:space="preserve">распоряжением Контрольно-счетной палаты Одинцовского муниципального района от </w:t>
      </w:r>
      <w:r w:rsidR="00B73629" w:rsidRPr="00AC0371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№ 560</w:t>
      </w:r>
      <w:r w:rsidR="000F7F05" w:rsidRPr="00AC0371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изменениями и дополнениями).</w:t>
      </w:r>
    </w:p>
    <w:p w:rsidR="00AC0371" w:rsidRPr="00AC0371" w:rsidRDefault="00134365" w:rsidP="00AC0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371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AC0371" w:rsidRPr="00AC0371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4D5370" w:rsidRPr="00AC03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C0371">
        <w:rPr>
          <w:rFonts w:ascii="Times New Roman" w:hAnsi="Times New Roman" w:cs="Times New Roman"/>
          <w:snapToGrid w:val="0"/>
          <w:sz w:val="28"/>
          <w:szCs w:val="28"/>
        </w:rPr>
        <w:t>проверки являл</w:t>
      </w:r>
      <w:r w:rsidR="00AC0371" w:rsidRPr="00AC037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591110" w:rsidRPr="00AC0371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AC03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C0371"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учреждение «Управление по обеспечению деятельности органов местного самоуправления сельского поселения Никольское Одинцовского муниципального района» (далее – МКУ «Управление по обеспечению деятельности органов МСУ СП Никольское»).</w:t>
      </w:r>
    </w:p>
    <w:p w:rsidR="004D5370" w:rsidRPr="00AC0371" w:rsidRDefault="004D5370" w:rsidP="00AC037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C0371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AC0371" w:rsidRPr="00AC0371" w:rsidRDefault="00AC0371" w:rsidP="00AC0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C0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нарушение п. 10 ст. 21 </w:t>
      </w:r>
      <w:r w:rsidR="004658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Федерального з</w:t>
      </w:r>
      <w:r w:rsidRPr="00AC03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акона № 44-ФЗ план-график размещения заказов на поставки товаров, выполнения работ, оказание услуг для государственных и муниципальных нужд на 2016 год МКУ «Управление по обеспечению деятельности органов МСУ СП Никольское» сформирован и утвержден с нарушением установленных сроков.</w:t>
      </w:r>
    </w:p>
    <w:p w:rsidR="00AC0371" w:rsidRPr="00AC0371" w:rsidRDefault="00AC0371" w:rsidP="00AC0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3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нарушение ст. 22 </w:t>
      </w:r>
      <w:r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 РФ </w:t>
      </w:r>
      <w:r w:rsidRPr="00AC03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работодатель не знакомит работников под роспись с принимаемыми локальными нормативными актами, непосредственно связанными с их трудовой деятельностью. </w:t>
      </w:r>
    </w:p>
    <w:p w:rsidR="00AC0371" w:rsidRPr="00AC0371" w:rsidRDefault="00AC0371" w:rsidP="00AC0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481075806"/>
      <w:r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Приказ Минфина РФ № 52н в некоторых карточках справках (форма по ОКУД 0504417) сотрудников не указываются квалификация, категория, основной оклад, стаж, звание или учетная степень, а также не указываются сведения (должность, подпись, расшифровка подписи) о лицах, заполнивших карточки справки.</w:t>
      </w:r>
    </w:p>
    <w:bookmarkEnd w:id="0"/>
    <w:p w:rsidR="00AC0371" w:rsidRPr="00AC0371" w:rsidRDefault="00AC0371" w:rsidP="00AC0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AC03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нарушение ч. 7 ст. 9 </w:t>
      </w:r>
      <w:r w:rsidR="004658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Федерального закона</w:t>
      </w:r>
      <w:r w:rsidRPr="00AC03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402-ФЗ </w:t>
      </w:r>
      <w:r w:rsidR="004658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должностными лицами  </w:t>
      </w:r>
      <w:r w:rsidRPr="00AC03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МКУ «Управление по обеспечению деятельности органов МСУ СП Никольское» в первичных учетных документах допускаются исправления, </w:t>
      </w:r>
      <w:r w:rsidR="004658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 </w:t>
      </w:r>
      <w:r w:rsidRPr="00AC03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содержащие дату исправления, а также подписи лиц, составивших документ, в котором произведено исправление, с указанием их фамилий и инициалов</w:t>
      </w:r>
      <w:r w:rsidR="004658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AC03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либо иных реквизитов, необходимых для идентификации этих лиц. </w:t>
      </w:r>
      <w:proofErr w:type="gramEnd"/>
    </w:p>
    <w:p w:rsidR="00AC0371" w:rsidRPr="00AC0371" w:rsidRDefault="00AC0371" w:rsidP="00AC0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C03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нарушение Постановления Госкомстата № 1 в личных карточках работников (форма № Т-2) не отражаются сведения о семейном положении, составе семьи, стаже работы. </w:t>
      </w:r>
    </w:p>
    <w:p w:rsidR="00AC0371" w:rsidRPr="00AC0371" w:rsidRDefault="00AC0371" w:rsidP="00AC0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п. 9 Постановления Правительства Российской Федерации от 16.04.2003 № 255 в трудовых книжках некоторых работников </w:t>
      </w:r>
      <w:r w:rsidRPr="00AC0371">
        <w:rPr>
          <w:rFonts w:ascii="Times New Roman" w:hAnsi="Times New Roman" w:cs="Times New Roman"/>
          <w:bCs/>
          <w:sz w:val="28"/>
          <w:szCs w:val="28"/>
        </w:rPr>
        <w:t xml:space="preserve">МКУ «Управление по обеспечению деятельности органов МСУ СП </w:t>
      </w:r>
      <w:r w:rsidRPr="00AC0371">
        <w:rPr>
          <w:rFonts w:ascii="Times New Roman" w:hAnsi="Times New Roman" w:cs="Times New Roman"/>
          <w:bCs/>
          <w:sz w:val="28"/>
          <w:szCs w:val="28"/>
        </w:rPr>
        <w:lastRenderedPageBreak/>
        <w:t>Никольское»</w:t>
      </w:r>
      <w:r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указаны сведения о работнике (образование, профессия, специальность).</w:t>
      </w:r>
    </w:p>
    <w:p w:rsidR="00AC0371" w:rsidRPr="00AC0371" w:rsidRDefault="00AC0371" w:rsidP="00AC0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ст. 91 ТК РФ в табелях учета использованного рабочего времени и расчета заработной платы </w:t>
      </w:r>
      <w:r w:rsidR="00465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отдельному сотруднику </w:t>
      </w:r>
      <w:r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отражалось фактически отработанное </w:t>
      </w:r>
      <w:r w:rsidR="00465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(часы). </w:t>
      </w:r>
      <w:r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>Тем самым, необоснованно начислена заработная плата в общей сумме 140 820,49 руб.</w:t>
      </w:r>
    </w:p>
    <w:p w:rsidR="00AC0371" w:rsidRPr="00AC0371" w:rsidRDefault="00AC0371" w:rsidP="00AC0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481075872"/>
      <w:r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абзаца 4 пункта 2.5. части 2 Положения № 230 в мае </w:t>
      </w:r>
      <w:r w:rsidR="00465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сотруднику</w:t>
      </w:r>
      <w:r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(старший эксперт) произведен расчет материальной помощи не пропорционально отработанному времени. Таким образом, излишне выплачена материальная помощь в сумме 19 184,76 руб.</w:t>
      </w:r>
    </w:p>
    <w:p w:rsidR="00AC0371" w:rsidRPr="00AC0371" w:rsidRDefault="00AC0371" w:rsidP="00AC0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481075897"/>
      <w:bookmarkEnd w:id="1"/>
      <w:r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абзаца 8 пункта 2.6. части 2 Положения № 230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сотруднику</w:t>
      </w:r>
      <w:r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апреле 2016 года привлечен к дисциплинарной ответственности) неправомерно начислена и выплачена квартальная премия в сумме 12 000,00 руб.</w:t>
      </w:r>
    </w:p>
    <w:p w:rsidR="00AC0371" w:rsidRPr="00AC0371" w:rsidRDefault="00AC0371" w:rsidP="00AC03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Hlk481660262"/>
      <w:r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>В учетной политике МКУ «</w:t>
      </w:r>
      <w:r w:rsidRPr="00AC03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по обеспечению деятельности органов МСУ СП Никольское</w:t>
      </w:r>
      <w:r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>» на 2017 год имеются ссылки на нормативные правовые акты, утратившие свою силу.</w:t>
      </w:r>
    </w:p>
    <w:bookmarkEnd w:id="2"/>
    <w:bookmarkEnd w:id="3"/>
    <w:p w:rsidR="009603BB" w:rsidRDefault="00E9139E" w:rsidP="00AC037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371">
        <w:rPr>
          <w:rFonts w:ascii="Times New Roman" w:hAnsi="Times New Roman" w:cs="Times New Roman"/>
          <w:sz w:val="28"/>
          <w:szCs w:val="28"/>
          <w:lang w:eastAsia="ru-RU"/>
        </w:rPr>
        <w:t>По результатам</w:t>
      </w:r>
      <w:r w:rsidRPr="00D6177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контрольного мероприятия в адрес Главы</w:t>
      </w:r>
      <w:r w:rsidR="009603BB" w:rsidRPr="00D617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37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BA7D65" w:rsidRPr="00D6177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C0371">
        <w:rPr>
          <w:rFonts w:ascii="Times New Roman" w:hAnsi="Times New Roman" w:cs="Times New Roman"/>
          <w:sz w:val="28"/>
          <w:szCs w:val="28"/>
          <w:lang w:eastAsia="ru-RU"/>
        </w:rPr>
        <w:t>Никольское</w:t>
      </w:r>
      <w:r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направлен отчет</w:t>
      </w:r>
      <w:r w:rsidR="00F015A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6C7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D2E94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 w:rsidR="00AC0371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Администрации сельского поселения Никольское Одинцовского муниципального района направлено представление, в адрес директора </w:t>
      </w:r>
      <w:r w:rsidR="00AC0371"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>МКУ «</w:t>
      </w:r>
      <w:r w:rsidR="00AC0371" w:rsidRPr="00AC03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Управление по обеспечению деятельности органов МСУ СП Никольское</w:t>
      </w:r>
      <w:r w:rsidR="00AC0371" w:rsidRPr="00AC03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C0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представление и предписание.</w:t>
      </w:r>
    </w:p>
    <w:p w:rsidR="004D265F" w:rsidRPr="00591110" w:rsidRDefault="004D265F" w:rsidP="0059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5389" w:rsidRDefault="00A65389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5389" w:rsidRDefault="00A65389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40E3" w:rsidRDefault="005540E3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5389" w:rsidRDefault="004D5370" w:rsidP="00A653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E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9D2E9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AC0371" w:rsidRPr="0034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целевого и эффективного использования средств, выделенных в 2016 г. и текущем периоде 2017 г. из бюджета </w:t>
      </w:r>
      <w:proofErr w:type="spellStart"/>
      <w:r w:rsidR="00AC0371" w:rsidRPr="00341FE0">
        <w:rPr>
          <w:rFonts w:ascii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="00AC0371" w:rsidRPr="00341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Никольское муниципальному казенному учреждению «Управление по обеспечению деятельности органов местного самоуправления сельского поселения Никольское Одинцовского муниципального района», с элементами аудита в сфере закупок, </w:t>
      </w:r>
    </w:p>
    <w:p w:rsidR="00530FBC" w:rsidRPr="00A65389" w:rsidRDefault="00AC0371" w:rsidP="00A6538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GoBack"/>
      <w:bookmarkEnd w:id="4"/>
      <w:r w:rsidRPr="00341FE0">
        <w:rPr>
          <w:rFonts w:ascii="Times New Roman" w:hAnsi="Times New Roman" w:cs="Times New Roman"/>
          <w:color w:val="000000" w:themeColor="text1"/>
          <w:sz w:val="28"/>
          <w:szCs w:val="28"/>
        </w:rPr>
        <w:t>работ, услуг</w:t>
      </w:r>
      <w:r w:rsidR="00BB6B60"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9D2E94" w:rsidRDefault="00530FBC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Default="004D265F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9D2E94">
        <w:rPr>
          <w:rFonts w:ascii="Times New Roman" w:hAnsi="Times New Roman" w:cs="Times New Roman"/>
          <w:sz w:val="28"/>
          <w:szCs w:val="28"/>
        </w:rPr>
        <w:t>казанные в Представлениях</w:t>
      </w:r>
      <w:r w:rsidRPr="009D2E94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9C6C78" w:rsidRPr="009D2E94">
        <w:rPr>
          <w:rFonts w:ascii="Times New Roman" w:hAnsi="Times New Roman" w:cs="Times New Roman"/>
          <w:sz w:val="28"/>
          <w:szCs w:val="28"/>
        </w:rPr>
        <w:t>.</w:t>
      </w:r>
      <w:r w:rsidRPr="00BA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47A" w:rsidRPr="009C6C78" w:rsidRDefault="00D61779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в сумме </w:t>
      </w:r>
      <w:r w:rsidR="00CA7AA9">
        <w:rPr>
          <w:rFonts w:ascii="Times New Roman" w:hAnsi="Times New Roman" w:cs="Times New Roman"/>
          <w:sz w:val="28"/>
          <w:szCs w:val="28"/>
        </w:rPr>
        <w:t>172,00</w:t>
      </w:r>
      <w:r>
        <w:rPr>
          <w:rFonts w:ascii="Times New Roman" w:hAnsi="Times New Roman" w:cs="Times New Roman"/>
          <w:sz w:val="28"/>
          <w:szCs w:val="28"/>
        </w:rPr>
        <w:t xml:space="preserve"> тыс. руб. возмещены в бюджет </w:t>
      </w:r>
      <w:r w:rsidR="00CA7AA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A7AA9">
        <w:rPr>
          <w:rFonts w:ascii="Times New Roman" w:hAnsi="Times New Roman" w:cs="Times New Roman"/>
          <w:sz w:val="28"/>
          <w:szCs w:val="28"/>
        </w:rPr>
        <w:t>Никольское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района.</w:t>
      </w: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34A"/>
    <w:multiLevelType w:val="multilevel"/>
    <w:tmpl w:val="B5C6EB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A2B129A"/>
    <w:multiLevelType w:val="hybridMultilevel"/>
    <w:tmpl w:val="E180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F7F05"/>
    <w:rsid w:val="00104BFE"/>
    <w:rsid w:val="00134365"/>
    <w:rsid w:val="001704B0"/>
    <w:rsid w:val="001B7243"/>
    <w:rsid w:val="001F647A"/>
    <w:rsid w:val="00214FCD"/>
    <w:rsid w:val="00233D99"/>
    <w:rsid w:val="00240E92"/>
    <w:rsid w:val="00277F05"/>
    <w:rsid w:val="002B2B10"/>
    <w:rsid w:val="002B7A90"/>
    <w:rsid w:val="00341FE0"/>
    <w:rsid w:val="00412EFB"/>
    <w:rsid w:val="00415431"/>
    <w:rsid w:val="00440F99"/>
    <w:rsid w:val="00464DD4"/>
    <w:rsid w:val="004658ED"/>
    <w:rsid w:val="004744E7"/>
    <w:rsid w:val="004841A0"/>
    <w:rsid w:val="004A57F0"/>
    <w:rsid w:val="004D265F"/>
    <w:rsid w:val="004D5370"/>
    <w:rsid w:val="004F0C8A"/>
    <w:rsid w:val="00530FBC"/>
    <w:rsid w:val="005540E3"/>
    <w:rsid w:val="00591110"/>
    <w:rsid w:val="005E2D57"/>
    <w:rsid w:val="005E63E0"/>
    <w:rsid w:val="00620E49"/>
    <w:rsid w:val="00634AD6"/>
    <w:rsid w:val="00650D4B"/>
    <w:rsid w:val="00662280"/>
    <w:rsid w:val="00696852"/>
    <w:rsid w:val="006A7F7C"/>
    <w:rsid w:val="006F0F54"/>
    <w:rsid w:val="007276FE"/>
    <w:rsid w:val="007C4CDE"/>
    <w:rsid w:val="00902C76"/>
    <w:rsid w:val="0091338B"/>
    <w:rsid w:val="00953495"/>
    <w:rsid w:val="009603BB"/>
    <w:rsid w:val="009C6C78"/>
    <w:rsid w:val="009D2E94"/>
    <w:rsid w:val="009E253D"/>
    <w:rsid w:val="00A068C3"/>
    <w:rsid w:val="00A26229"/>
    <w:rsid w:val="00A31E5E"/>
    <w:rsid w:val="00A32508"/>
    <w:rsid w:val="00A40BF4"/>
    <w:rsid w:val="00A65389"/>
    <w:rsid w:val="00AC0371"/>
    <w:rsid w:val="00AD0A6A"/>
    <w:rsid w:val="00B503D7"/>
    <w:rsid w:val="00B53152"/>
    <w:rsid w:val="00B73629"/>
    <w:rsid w:val="00BA7D65"/>
    <w:rsid w:val="00BB1256"/>
    <w:rsid w:val="00BB6B60"/>
    <w:rsid w:val="00BF3300"/>
    <w:rsid w:val="00C22836"/>
    <w:rsid w:val="00C427CB"/>
    <w:rsid w:val="00C568BA"/>
    <w:rsid w:val="00CA7AA9"/>
    <w:rsid w:val="00D61779"/>
    <w:rsid w:val="00D856B8"/>
    <w:rsid w:val="00E00244"/>
    <w:rsid w:val="00E1217D"/>
    <w:rsid w:val="00E37422"/>
    <w:rsid w:val="00E656CF"/>
    <w:rsid w:val="00E9139E"/>
    <w:rsid w:val="00EA5538"/>
    <w:rsid w:val="00F015A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E1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E1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subbotin</cp:lastModifiedBy>
  <cp:revision>51</cp:revision>
  <dcterms:created xsi:type="dcterms:W3CDTF">2016-08-02T07:25:00Z</dcterms:created>
  <dcterms:modified xsi:type="dcterms:W3CDTF">2017-11-02T08:12:00Z</dcterms:modified>
</cp:coreProperties>
</file>