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4" w:rsidRPr="0073353E" w:rsidRDefault="00981374" w:rsidP="00981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6 месяцев 2017 года сельских поселений,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615D" w:rsidRPr="003D615D" w:rsidRDefault="003D615D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74" w:rsidRPr="00FA6CA8" w:rsidRDefault="003D615D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6 месяцев 2017 года сельского поселения Никольское,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  <w:r w:rsidR="0098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3D615D" w:rsidRPr="003D615D" w:rsidRDefault="003D615D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Администрации сельского поселения Никольское нарушений не установлено.</w:t>
            </w:r>
          </w:p>
          <w:p w:rsidR="003D615D" w:rsidRPr="003D615D" w:rsidRDefault="003D615D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Показатели, отражённые в отчёте об исполнении бюджета на 01 июля 2017 года (ф. 0503117), соответствуют показателям, утверждённым решениям Совета депутатов сельского поселения Никольское  о бюджете на 2017 год и плановый период, а также показателям сводной бюджетной росписи.</w:t>
            </w:r>
          </w:p>
          <w:p w:rsidR="003D615D" w:rsidRPr="003D615D" w:rsidRDefault="003D615D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В нарушение п.1 ст.221 Бюджетного кодекса Российской Федерации, п.7 Порядка составления, утверждения и ведения бюджетных смет бюджетная смета Совета депутатов сельского поселения Никольское Одинцовского муниципального района утверждена руководителем Администрации сельского поселения Никольское.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1374" w:rsidRPr="00FA6CA8" w:rsidRDefault="003D615D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сельского поселения Никольское Одинцовского муниципального района на 2017 год и плановый период 2018 и 2019 годов утверждена без указания даты утверждения.</w:t>
            </w:r>
          </w:p>
        </w:tc>
        <w:tc>
          <w:tcPr>
            <w:tcW w:w="2977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374" w:rsidRPr="0073353E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374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1374" w:rsidRPr="0073353E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374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3D615D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3D615D" w:rsidRDefault="003D615D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981374" w:rsidRPr="0073353E" w:rsidRDefault="003D615D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6 месяцев 2017 года городского поселения Заречье,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981374" w:rsidRDefault="003D615D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п.1.9 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3A6179" w:rsidRPr="003A6179" w:rsidRDefault="003A6179" w:rsidP="003A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179">
              <w:rPr>
                <w:rFonts w:ascii="Times New Roman" w:hAnsi="Times New Roman" w:cs="Times New Roman"/>
                <w:sz w:val="24"/>
                <w:szCs w:val="24"/>
              </w:rPr>
              <w:t>В нарушение п.2 ст. 221 Бюджетного кодекса, п. 3 раздела II «Составление и утверждение бюджетной сметы учреждения» Порядка составления, утверждения и ведения бюджетной сметы, утвержденные показатели бюджетной сметы Администрации городского поселения Заречье не соответствуют доведенным до казенного учреждения лимитам бюджетных обязательств.</w:t>
            </w:r>
          </w:p>
          <w:p w:rsidR="003A6179" w:rsidRPr="003A6179" w:rsidRDefault="003A6179" w:rsidP="003A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6179">
              <w:rPr>
                <w:rFonts w:ascii="Times New Roman" w:hAnsi="Times New Roman" w:cs="Times New Roman"/>
                <w:sz w:val="24"/>
                <w:szCs w:val="24"/>
              </w:rPr>
              <w:t>В нарушение ст. 161, 221 Бюджетного кодекса Российской Федерации не составлена смета и не утвержден порядок составления сметы главного распорядителя бюджетных средств – Совета депутатов городского поселения Заречье.</w:t>
            </w:r>
          </w:p>
          <w:p w:rsidR="003A6179" w:rsidRPr="003A6179" w:rsidRDefault="003A6179" w:rsidP="003A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6179">
              <w:rPr>
                <w:rFonts w:ascii="Times New Roman" w:hAnsi="Times New Roman" w:cs="Times New Roman"/>
                <w:sz w:val="24"/>
                <w:szCs w:val="24"/>
              </w:rPr>
              <w:t>При проверке изменений сводной бюджетной росписи расходов бюджета городского поселения Заречье на 2017 год и плановый период 2018-2019 годов за период с 31.03.17 по 01.06.2017 обнаружено, что в нарушение  п. 2.12 раздела II «Ведение сводной бюджетной росписи» Порядка составления и ведения сводной бюджетной росписи, сумма указанных изменений, отраженная в графе «Всего» не соответствует уведомлениям об изменении бюджетных ассигнований по</w:t>
            </w:r>
            <w:proofErr w:type="gramEnd"/>
            <w:r w:rsidRPr="003A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179">
              <w:rPr>
                <w:rFonts w:ascii="Times New Roman" w:hAnsi="Times New Roman" w:cs="Times New Roman"/>
                <w:sz w:val="24"/>
                <w:szCs w:val="24"/>
              </w:rPr>
              <w:t>расходам</w:t>
            </w:r>
            <w:proofErr w:type="gramEnd"/>
            <w:r w:rsidRPr="003A6179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3A6179" w:rsidRPr="003A6179" w:rsidRDefault="003A6179" w:rsidP="003A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6179">
              <w:rPr>
                <w:rFonts w:ascii="Times New Roman" w:hAnsi="Times New Roman" w:cs="Times New Roman"/>
                <w:sz w:val="24"/>
                <w:szCs w:val="24"/>
              </w:rPr>
              <w:t>В нарушение ст. 8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акона от 06.12.2011 № 402-ФЗ </w:t>
            </w:r>
            <w:r w:rsidRPr="003A6179">
              <w:rPr>
                <w:rFonts w:ascii="Times New Roman" w:hAnsi="Times New Roman" w:cs="Times New Roman"/>
                <w:sz w:val="24"/>
                <w:szCs w:val="24"/>
              </w:rPr>
              <w:t>«О бухгалтерском учете», п. 6 Инструкции по бухгалтерскому учету № 157н в состав учетной политики Администрации городского поселения Заречье не включены: порядок отражения в учете событий после отчетной даты, порядок организации и обеспечения (осуществления) субъектами учета внутреннего финансового контроля.</w:t>
            </w:r>
          </w:p>
          <w:p w:rsidR="00981374" w:rsidRPr="0073353E" w:rsidRDefault="003A6179" w:rsidP="003A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A617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ст.219 «Исполнение бюджета по расходам» Бюджетного кодекса Российской </w:t>
            </w:r>
            <w:r w:rsidRPr="003A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раздела VI «Санкционирование расходов экономического субъекта» Инструкции по бухгалтерс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учету </w:t>
            </w:r>
            <w:r w:rsidRPr="003A6179">
              <w:rPr>
                <w:rFonts w:ascii="Times New Roman" w:hAnsi="Times New Roman" w:cs="Times New Roman"/>
                <w:sz w:val="24"/>
                <w:szCs w:val="24"/>
              </w:rPr>
              <w:t>№ 157н данные по прогнозным (плановым) показателям доходов (поступлений) бюджета городского поселения Заречье на соответствующий финансовый год (их изменения) в бухгалтерском учете по счету 050400000 «Сметные (плановые, прогнозные) назначения» и по счету 050700000 «Утвержденный объем финансового</w:t>
            </w:r>
            <w:proofErr w:type="gramEnd"/>
            <w:r w:rsidRPr="003A617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обеспечения» не отражались.</w:t>
            </w:r>
          </w:p>
        </w:tc>
        <w:tc>
          <w:tcPr>
            <w:tcW w:w="2977" w:type="dxa"/>
          </w:tcPr>
          <w:p w:rsidR="00981374" w:rsidRDefault="003A617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FD5D55" w:rsidRDefault="00FD5D55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6 месяцев 2017 года городского поселения Большие Вяземы,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FD5D55" w:rsidRPr="003D615D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Показатели, отражённые в отчёте об исполнении бюджета на 01 июля 2017 года (ф. 0503117), соответствуют показателям, утверждённым решением Совета депутатов городского поселения Большие Вяземы  о бюджете на 2017 год и плановый период, а также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елям сводной бюджетной росписи.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В нарушение ст. 8 Федерального закона от 6.12.2011 № 402-ФЗ «О бухгалтерском учете», п.6 Инструкции № 157н Учетная политика Администрации городского поселения Большие Вяземы, не содержит:</w:t>
            </w:r>
          </w:p>
          <w:p w:rsidR="00FD5D55" w:rsidRPr="00FD5D55" w:rsidRDefault="00FD5D55" w:rsidP="00FD5D5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применяемых для оформления фактов хозяйственной жизни, по которым законодательством Российской Федерации не установлены обязательные для их оформления формы документов, указанные в п.1 раздела «Унифицированные формы первичных учетных документов»;</w:t>
            </w:r>
          </w:p>
          <w:p w:rsidR="00FD5D55" w:rsidRDefault="00FD5D55" w:rsidP="00FD5D5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порядок отражения в учете событий после отчетной даты;</w:t>
            </w:r>
          </w:p>
          <w:p w:rsidR="00FD5D55" w:rsidRPr="00FD5D55" w:rsidRDefault="00FD5D55" w:rsidP="00FD5D5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обеспечения (осуществления) субъектом учета внутреннего финансового контроля;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п.20 Инструкции № 157н в разделе 7 «Проведение инвентаризаций» Учетной политики не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указано обязательное проведение инвентаризации при передаче имущества организации в аренду, управление, безвозмездное пользование, а также выкупе, продаже комплекса объектов учета (имущественного комплекса).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В нарушение п.2 ст.219 Бюджетного кодекса Российской Федерации, раздела VI «Санкционирование расходов экономического субъекта» Инструкции № 157н в бухгалтерском учете не отражались показатели: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утвержденных лимитов бюджетных обязательств, утвержденных бюджетных ассигнований первого и второго года планового периода на счетах 050100000 «Лимиты бюджетных обязательств» и 050300000 «Бюджетные ассигнования» соответственно;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данные по прогнозным (плановым) показателям доходов (поступлений) бюджета городского поселения Большие Вяземы на соответствующий финансовый год (их изменения) по счету 50400 «Сметные (плановые, прогнозные) назначения» и по счету 50700 «Утвержденный объем финансового обеспечения».</w:t>
            </w:r>
          </w:p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городского поселения Большие Вяземы Одинцовского муниципального района на 2017 год и плановый период 2018 и 2019 годов, а также изменения в сводную бюджетную роспись  утверждены без указания даты утверждения.</w:t>
            </w:r>
          </w:p>
        </w:tc>
        <w:tc>
          <w:tcPr>
            <w:tcW w:w="2977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2017 года городского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Голицыно,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на              2017 год</w:t>
            </w:r>
          </w:p>
        </w:tc>
        <w:tc>
          <w:tcPr>
            <w:tcW w:w="5812" w:type="dxa"/>
          </w:tcPr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отражённые в отчёте об исполнении бюджета на 01.07.2017 (ф. 0503117), соответствуют показателям, утверждённым решениями Совета депутатов городского поселения Голицыно  о бюджете на 2017 год и плановый период, а также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сводной бюджетной росписи.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 ст.221 Бюджетного кодекса Российской Федерации: 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- п.7 Порядка составления, утверждения и ведения бюджетных смет бюджетная смета Совета депутатов городского поселения Голицыно Одинцовского муниципального района утверждена руководителем Администрации городского поселения Голицыно;</w:t>
            </w:r>
            <w:proofErr w:type="gramEnd"/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- п. 8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ab/>
              <w:t>Порядка составления, утверждения и ведения бюджетных смет бюджетные сметы на 2017 финансовый год и плановый период 2018-2019 годов утверждены ранее доведенных до главных распорядителей бюджетных средств лимитов бюджетных обязательств;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- п.1 ст.64 Положения о бюджетном процессе, п. 21 Порядка составления, утверждения и ведения бюджетных смет главными распорядителями городского поселения Голицыно Одинцовского муниципального района бюджетные сметы с учетом внесенных изменений за первый квартал, за  первое полугодие, а также на даты внесения изменений в бюджет не сформированы и не распечатаны.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городского поселения Голицыно Одинцовского муниципального района на 2017 год и плановый период 2018 и 2019 годов утверждена без указания даты утверждения.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В нарушение ст.8 Федерального закона от 06.12.2011 № 402-ФЗ      «О бухгалтерском учете», п.6, п.20 Инструкции № 157н Положение об учетной политике не содержит: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- порядок отражения в учете событий после отчетной даты;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- указание на обязательное проведение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инвентаризаций при установлении фактов хищений или злоупотреблений, при смене материально-ответственных лиц, передаче имущества в аренду, управление, безвозмездное пользование, а также выкупе, продаже комплекса объектов учета (имущественного комплекса);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- отражение в годовой бухгалтерской (финансовой) отчетности результатов инвентаризации, проведенной перед составлением годовой отчетности;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- регламентацию сдачи в архив бухгалтерских документов.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п.7 Инструкции № 191н данные следующих форм отчетности не соответствуют данным Главной книги: 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* по бюджетной отчетности Администрации городского поселения Голицыно:  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- ф.0503127, ф.0503164 по счету 050411000, счету 050710000;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- ф. 0503128 по счету 1 50113000;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* по бюджетной отчетности Совета депутатов городского поселения Голицыно:</w:t>
            </w:r>
          </w:p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- ф. 0503169 по счету 120651000.  </w:t>
            </w:r>
          </w:p>
        </w:tc>
        <w:tc>
          <w:tcPr>
            <w:tcW w:w="2977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2017 года сельского поселения Ершовское, проверка достоверности, полноты и соответствия нормативным требованиям составления и представления бюджетной отчетности главных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сводной бюджетной отчетности казенных учреждений (Администрация сельского поселения Ершовское Одинцовского муниципального района Московской области и МКУ «Управление по обеспечению деятельности органов местного самоуправления сельского поселения Ершовское Одинцовского муниципального района Московской области») установлено следующее: в нарушение п. 49 Инструкции № 191 н к проверке не представлена и не отражена как не вошедшая в состав бюджетной отчетности Справка о</w:t>
            </w:r>
            <w:proofErr w:type="gramEnd"/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суммах</w:t>
            </w:r>
            <w:proofErr w:type="gramEnd"/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консолидируемых поступлений, подлежащих зачислению на счет бюджета (ф. 0503184).</w:t>
            </w:r>
          </w:p>
          <w:p w:rsidR="00FD5D55" w:rsidRP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В нарушение п.2 ст. 219.1 Бюджетного кодекса Российской Федерации бюджетные росписи не утверждены отдельно по каждому главному распорядителю (распорядителю) бюджетных средств, а именно по Администрации сельского поселения Ершовское и Совету депутатов сельского поселения Ершовское.</w:t>
            </w:r>
          </w:p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В нарушение п. 3.2 и 3.3 раздела III «Составление и ведение бюджетных росписей главных распорядителей средств бюджета района (поселений) и главных администраторов источников, утверждение и доведение бюджетных ассигнований» Порядка составления и ведения сводной бюджетной росписи ФКУ бюджетная роспись не сформирована на очередной финансовый год и плановый период.</w:t>
            </w:r>
          </w:p>
        </w:tc>
        <w:tc>
          <w:tcPr>
            <w:tcW w:w="2977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55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2017 года сельского поселения </w:t>
            </w:r>
            <w:proofErr w:type="spellStart"/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D5D55">
              <w:rPr>
                <w:rFonts w:ascii="Times New Roman" w:hAnsi="Times New Roman" w:cs="Times New Roman"/>
                <w:sz w:val="24"/>
                <w:szCs w:val="24"/>
              </w:rPr>
              <w:t>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Выборочной проверкой форм бюджетной отчетности Администрации сельского поселения </w:t>
            </w:r>
            <w:proofErr w:type="spell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установлено следующее: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В нарушение п. 8, п.174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- Инструкция № 191н) к проверке не представлены и не отражены как не вошедшие в состав бюджетной отчетности Сведения об исполнении судебных решений по денежным обязательствам бюджета                  (ф</w:t>
            </w:r>
            <w:proofErr w:type="gram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. 0503296).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ч.1 ст. 13 Федерального закона от 6.12.2011 № 402-ФЗ «О бухгалтерском учете», п. 7,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п.71 Инструкции № 191н в разделе "Бюджетные обязательства текущего (отчетного) финансового года по расходам" отчета о бюджетных обязательствах (ф. 0503128) в графе 8 установлены расхождения с регистрами синтетического учета. Так, в графе 8 отчета о бюджетных обязательствах (ф. 0503128) отражены принятые обязательства (из них с применением конкурентных способов) в сумме 11 162,576 тыс. руб., однако в регистрах синтетического учета счет  050217000 "Принимаемые обязательства" не ведется.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Выборочной проверкой </w:t>
            </w:r>
            <w:proofErr w:type="gram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установлено следующее: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В нарушение п. 8, п.174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№ 191н (далее - Инструкция № 191н) к проверке не представлены и не отражены как не вошедшие в состав бюджетной отчетности Сведения об исполнении судебных решений по денежным обязательствам бюджета                  (ф</w:t>
            </w:r>
            <w:proofErr w:type="gram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. 0503296).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152 Инструкции № 191н, в разделе 4 "Анализ показателей бухгалтерской отчетности субъекта бюджетной отчетности" Пояснительной записки (ф.0503160) отражена сумма дебиторской задолженности не соответствующая  Сведениям по дебиторской и кредиторской задолженности (ф. 0503169). Так, в ф.0503160 дебиторская задолженность по состоянию на 01.07.2017 отражена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сумме 496,904 тыс. руб., а в ф.0503169 – 585,024 тыс. руб.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отражённые в отчёте об исполнении бюджета на 01 июля 2017 года (ф. 0503117), соответствуют показателям, утверждённым решением Совета депутатов сельского поселения </w:t>
            </w:r>
            <w:proofErr w:type="spell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   о бюджете на 2017 год и плановый период, а также показателям сводной бюджетной росписи.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8 Федерального закона от 6.12.2011 № 402-ФЗ «О бухгалтерском учете», п.6 Инструкции № 157н Учетная политика Администрации сельского поселения </w:t>
            </w:r>
            <w:proofErr w:type="spell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, не содержит: 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учета, содержащий применяемые счета бухгалтерского учета для ведения синтетического и аналитического учета;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порядок признания в бухгалтерском учете и раскрытия в бухгалтерской (финансовой) отчетности событий после отчетной даты;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формы первичных учетных документов, применяемых для оформления фактов хозяйственной жизни, по которым законодательством Российской Федерации не установлены обязательные для их оформления формы документов; 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порядок отражения в учете событий после отчетной даты;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обеспечения (осуществления) субъектом учета внутреннего финансового контроля.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В нарушение п.20 Инструкции № 157н в разделе 7 «Проведение инвентаризаций» Учетной политики не указано, в каких случаях обязательно проведение инвентаризации.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В нарушение п.2 ст.219 Бюджетного кодекса Российской Федерации, раздела VI «Санкционирование расходов экономического субъекта» Инструкции № 157н в бухгалтерском учете: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счета 050400000 «Сметные (плановые, прогнозные) назначения» и 050700000 «Утвержденный объем финансового обеспечения» не велись;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прогнозным (плановым) показателям доходов (поступлений) бюджета сельского поселения </w:t>
            </w:r>
            <w:proofErr w:type="spell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  на соответствующий финансовый год (их изменения) в бухгалтерском учете по счету 050400000 и по счету 050700000  не отражались.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бюджета сельского поселения </w:t>
            </w:r>
            <w:proofErr w:type="spell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  Одинцовского муниципального района на 2017 год и плановый период 2018 и 2019 годов, а также изменения в сводную бюджетную роспись  утверждены без указания даты утверждения.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В нарушение п.6 Порядка составления, утверждения и ведения бюджетных смет,  бюджетные сметы Администрации и Совета депутатов утверждены без указания даты утверждения.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В нарушение п.8, п.18 Порядка составления, утверждения и ведения бюджетных смет, изменения в смету Администрации утверждены с нарушением сроков.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п.20 Порядка составления, утверждения и ведения бюджетных смет, Администрацией сельского поселения </w:t>
            </w:r>
            <w:proofErr w:type="spell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сметы с учетом внесенных изменений за первый квартал, за первое полугодие не сформированы и не распечатаны.</w:t>
            </w:r>
          </w:p>
          <w:p w:rsidR="00FB57BF" w:rsidRPr="00FB57BF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п.3.8 Порядка составления и ведения сводной бюджетной росписи и бюджетных росписей ГРБС, Администрацией сельского поселения </w:t>
            </w:r>
            <w:proofErr w:type="spellStart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FB57B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показатели бюджетной росписи по форме, согласно приложению №12 к данному Порядку не осуществлялось.</w:t>
            </w:r>
          </w:p>
          <w:p w:rsidR="00FD5D55" w:rsidRDefault="00FB57BF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B57BF">
              <w:rPr>
                <w:rFonts w:ascii="Times New Roman" w:hAnsi="Times New Roman" w:cs="Times New Roman"/>
                <w:sz w:val="24"/>
                <w:szCs w:val="24"/>
              </w:rPr>
              <w:t>В нарушение п. 5 ст. 264.2. Бюджетного кодекса Российской Федерации отчеты об исполнении бюджета за первый квартал и  полугодие 2017 года не направлены в Контрольно-счетную палату Одинцовского муниципального района (в ходе экспертно-аналитического мероприятия данное нарушение устранено).</w:t>
            </w:r>
          </w:p>
        </w:tc>
        <w:tc>
          <w:tcPr>
            <w:tcW w:w="2977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FB57BF" w:rsidRPr="00FA6CA8" w:rsidTr="00053E7F">
        <w:tc>
          <w:tcPr>
            <w:tcW w:w="675" w:type="dxa"/>
          </w:tcPr>
          <w:p w:rsidR="00FB57BF" w:rsidRDefault="00FB57B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EA1767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FB57BF" w:rsidRDefault="00EA1767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2017 года сельского поселения </w:t>
            </w:r>
            <w:proofErr w:type="spellStart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FB57BF" w:rsidRDefault="00EA176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EA1767" w:rsidRPr="00EA1767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Выборочной проверкой форм сводной бюджетной отчетности Администрации сельского поселения </w:t>
            </w:r>
            <w:proofErr w:type="spellStart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установлено следующее: в нарушение п. 49 Инструкции № 191 н к проверке не представлена и не отражена как не вошедшая в состав бюджетной отчетности Справка о суммах консолидируемых поступлений, подлежащих зачислению на счет бюджета (ф. 0503184).</w:t>
            </w:r>
            <w:proofErr w:type="gramEnd"/>
          </w:p>
          <w:p w:rsidR="00EA1767" w:rsidRPr="00EA1767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Выборочной проверкой </w:t>
            </w:r>
            <w:proofErr w:type="gramStart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  нарушений не обнаружено.</w:t>
            </w:r>
          </w:p>
          <w:p w:rsidR="00EA1767" w:rsidRPr="00EA1767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221 Бюджетного кодекса РФ, п.1 раздела II Порядка составления, утверждения и ведения бюджетных смет, действовавшего до 01.01.2017, бюджетные сметы Администрации сельского поселения </w:t>
            </w:r>
            <w:proofErr w:type="spellStart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 и Совета депутатов сельского поселения </w:t>
            </w:r>
            <w:proofErr w:type="spellStart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ранее доведения до учреждений в установленном порядке лимитов бюджетных обязательств по расходам </w:t>
            </w:r>
            <w:r w:rsidRPr="00EA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на 2017 год.</w:t>
            </w:r>
            <w:proofErr w:type="gramEnd"/>
          </w:p>
          <w:p w:rsidR="00EA1767" w:rsidRPr="00EA1767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п.5 ст.264.2. Бюджетного кодекса Российской Федерации утвержденные отчеты об исполнении бюджета сельского поселения </w:t>
            </w:r>
            <w:proofErr w:type="spellStart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 за первый квартал и полугодие 2017 года в Контрольно-счетную палату не представлены.</w:t>
            </w:r>
          </w:p>
          <w:p w:rsidR="00EA1767" w:rsidRPr="00EA1767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8 Федерального закона от 06.12.2011 № 402-ФЗ «О бухгалтерском учете», п. 6 Инструкции № 157н в состав учетной политики Администрации сельского поселения </w:t>
            </w:r>
            <w:proofErr w:type="spellStart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A1767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включены: порядок отражения в учете событий после отчетной даты; порядок организации и обеспечения (осуществления) субъектами учета внутреннего финансового контроля.</w:t>
            </w:r>
          </w:p>
          <w:p w:rsidR="00EA1767" w:rsidRPr="00EA1767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В нарушение п.20 Инструкции № 157н в п.2.2 Учетной политики не указано обязательное проведение инвентаризации при передаче имущества организации в аренду, управление, безвозмездное пользование, а также выкупе, продаже комплекса объектов учета (имущественного комплекса).</w:t>
            </w:r>
          </w:p>
          <w:p w:rsidR="00FB57BF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A1767">
              <w:rPr>
                <w:rFonts w:ascii="Times New Roman" w:hAnsi="Times New Roman" w:cs="Times New Roman"/>
                <w:sz w:val="24"/>
                <w:szCs w:val="24"/>
              </w:rPr>
              <w:t>В нарушение п.6 Инструкции № 157н, норм раздела 6 Положения о документах и документообороте в бухгалтерском учете, утвержденного Минфином СССР 29.07.1983 № 105, п.4 Положения по бухгалтерскому учету «Учетная политика организации» (ПБУ 1/2008), утвержденного приказом Минфина России от 06.10.2008 № 106н, в Учетной политике не регламентирована сдача в архив бухгалтерских документов, в графике документооборота отсутствует графа «хранение» бухгалтерской документации.</w:t>
            </w:r>
            <w:proofErr w:type="gramEnd"/>
          </w:p>
        </w:tc>
        <w:tc>
          <w:tcPr>
            <w:tcW w:w="2977" w:type="dxa"/>
          </w:tcPr>
          <w:p w:rsidR="00FB57BF" w:rsidRDefault="00EA176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EA1767" w:rsidRPr="00FA6CA8" w:rsidTr="00053E7F">
        <w:tc>
          <w:tcPr>
            <w:tcW w:w="675" w:type="dxa"/>
          </w:tcPr>
          <w:p w:rsidR="00EA1767" w:rsidRDefault="007876B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7876B4" w:rsidRDefault="007876B4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EA1767" w:rsidRDefault="007876B4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«Мониторинг отчета об исполнении бюджета за 6 месяцев 2017 года городского поселения Лесной городок,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EA1767" w:rsidRDefault="007876B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7876B4" w:rsidRDefault="007876B4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876B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8 Федерального закона от 6.12.2011 № 402-ФЗ «О бухгалтерском учете», п.6 Инструкции </w:t>
            </w:r>
            <w:r w:rsidRPr="0078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157н Учетная политика Администрации городского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Лесной городок, не содержит: </w:t>
            </w:r>
          </w:p>
          <w:p w:rsidR="007876B4" w:rsidRPr="007876B4" w:rsidRDefault="007876B4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3AD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876B4">
              <w:rPr>
                <w:rFonts w:ascii="Times New Roman" w:hAnsi="Times New Roman" w:cs="Times New Roman"/>
                <w:sz w:val="24"/>
                <w:szCs w:val="24"/>
              </w:rPr>
              <w:t>абочий план счетов бухгалтерского учета, содержащий применяемые счета бухгалтерского учета для ведения синтетического и аналитического учета;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 xml:space="preserve">формы первичных учетных документов, применяемых для оформления фактов хозяйственной жизни, по которым законодательством Российской Федерации не установлены обязательные для их оформления формы документов, указанные в п.3 раздела VI «Первичные и сводные учетные документы, бюджетные регистры и правила документооборота»; 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порядок отражения в учете событий после отчетной даты.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В нарушение п.20 Инструкции № 157н в разделе V «Инвентаризация имущества и обязательств» Учетной политики не указано обязательное проведение инвентаризации при передаче имущества организации в аренду, управление, безвозмездное пользование, а также выкупе, продаже комплекса объектов учета (имущественного комплекса).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ст.219 Бюджетного кодекса Российской Федерации, раздела VI «Санкционирование расходов экономического субъекта» Инструкции № 157н: </w:t>
            </w:r>
          </w:p>
          <w:p w:rsidR="007876B4" w:rsidRPr="007876B4" w:rsidRDefault="007876B4" w:rsidP="00C63A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6B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876B4">
              <w:rPr>
                <w:rFonts w:ascii="Times New Roman" w:hAnsi="Times New Roman" w:cs="Times New Roman"/>
                <w:sz w:val="24"/>
                <w:szCs w:val="24"/>
              </w:rPr>
              <w:tab/>
              <w:t>в бухгалтерском учете Администрации городского поселения Лесной городок: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 xml:space="preserve">не отражены показатели утвержденных лимитов бюджетных обязательств на текущий финансовый год в сумме 166 245,349 тыс. руб., а также на  первый и второй годы планового периода на счете 050100000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«Лимиты бюджетных обязательств» в сумме 132 738,341 тыс. руб. и 131 203.421 тыс. руб. соответственно;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 xml:space="preserve">не отражены показатели утвержденных бюджетных ассигнований на первый и второй годы планового периода на счете 050300000 «Бюджетные ассигнования» в сумме 132 738,341 тыс. руб. и 131 203,421 тыс. руб. соответственно; 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данные по прогнозным (плановым) показателям доходов (поступлений) бюджета городского поселения Лесной городок на соответствующий финансовый год (их изменения) в сумме                          161 553,970 тыс. руб. в бухгалтерском учете по счету 050400000 «Сметные (плановые, прогнозные) назначения» и по счету 050700000 «Утвержденный объем финансового обеспечения» не отражались;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не велся учет бюджетных обязательств, принимаемых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(конкурсы, аукционы, запрос котировок, запрос предложений) на счете 050207000 «Принимаемые обязательства».</w:t>
            </w:r>
            <w:proofErr w:type="gramEnd"/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в бухгалтерском учете Совета депутатов городского поселения Лесной городок: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 xml:space="preserve">не отражены изменения </w:t>
            </w:r>
            <w:proofErr w:type="gramStart"/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показателей утвержденных лимитов бюджетных обязательств Совета депутатов городского поселения Лесной</w:t>
            </w:r>
            <w:proofErr w:type="gramEnd"/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 xml:space="preserve"> городок на текущий финансовый год в сумме 80,000 тыс. руб. (уведомление от 27.04.2017 № 1487) на счетах 050100000 «Лимиты бюджетных обязательств», 050300000 «Бюджетные ассигнования»;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 xml:space="preserve">не отражены показатели утвержденных лимитов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обязательств на  первый и второй годы планового периода на счете 050100000 «Лимиты бюджетных обязательств» в сумме 3 305,560 тыс. руб. ежегодно;</w:t>
            </w:r>
          </w:p>
          <w:p w:rsidR="007876B4" w:rsidRPr="007876B4" w:rsidRDefault="007876B4" w:rsidP="00C63A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6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876B4">
              <w:rPr>
                <w:rFonts w:ascii="Times New Roman" w:hAnsi="Times New Roman" w:cs="Times New Roman"/>
                <w:sz w:val="24"/>
                <w:szCs w:val="24"/>
              </w:rPr>
              <w:tab/>
              <w:t>не отражены показатели утвержденных бюджетных ассигнований на первый и второй годы планового периода на счете 050300000 «Бюджетные ассигнования» в сумме 3 305,560 тыс. руб. ежегодно.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порядка составления и ведения сводной бюджетной росписи (бюджетной росписи), а именно:</w:t>
            </w:r>
          </w:p>
          <w:p w:rsidR="007876B4" w:rsidRPr="007876B4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в нарушение п.3.8. Порядка составления и ведения сводной бюджетной росписи (бюджетной росписи) изменения в показатели бюджетной росписи Администрации и Совета депутатов городского поселения Лесной городок вносились не в соответствии с формой, установленной вышеуказанным порядком;</w:t>
            </w:r>
          </w:p>
          <w:p w:rsidR="00EA1767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6B4" w:rsidRPr="007876B4">
              <w:rPr>
                <w:rFonts w:ascii="Times New Roman" w:hAnsi="Times New Roman" w:cs="Times New Roman"/>
                <w:sz w:val="24"/>
                <w:szCs w:val="24"/>
              </w:rPr>
              <w:t>в нарушение п.3.3 Порядка составления и ведения сводной бюджетной росписи (бюджетной росписи) бюджетные росписи Администрации городского поселения Лесной городок и Совета депутатов городского поселения Лесной городок от 09.12.2016, от 27.04.2017 составлены в тысячах рублях, вышеуказанным пунктом предусмотрено составление бюджетных росписей в рублях.</w:t>
            </w:r>
          </w:p>
        </w:tc>
        <w:tc>
          <w:tcPr>
            <w:tcW w:w="2977" w:type="dxa"/>
          </w:tcPr>
          <w:p w:rsidR="00EA1767" w:rsidRDefault="007876B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C63AD7" w:rsidRPr="00FA6CA8" w:rsidTr="00053E7F">
        <w:tc>
          <w:tcPr>
            <w:tcW w:w="675" w:type="dxa"/>
          </w:tcPr>
          <w:p w:rsidR="00C63AD7" w:rsidRDefault="00463CE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463CE9" w:rsidRDefault="00463CE9" w:rsidP="004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C63AD7" w:rsidRDefault="000D1DAD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AD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2017 года сельского поселения </w:t>
            </w:r>
            <w:proofErr w:type="spellStart"/>
            <w:r w:rsidRPr="000D1DAD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0D1DAD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достоверности, </w:t>
            </w:r>
            <w:r w:rsidRPr="000D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C63AD7" w:rsidRDefault="00463CE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5812" w:type="dxa"/>
          </w:tcPr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 и п.2 ст. 221 Бюджетного кодекса Российской Федерации, п.3 Порядка составления, утверждения и ведения бюджетных смет показатели бюджетных смет главного распорядителя бюджетных средств - Администрации сельского поселения </w:t>
            </w:r>
            <w:proofErr w:type="spellStart"/>
            <w:r w:rsidRPr="006F5242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по состоянию на 28.04.2017 и </w:t>
            </w:r>
            <w:r w:rsidRPr="006F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01.07.2017 не соответствуют доведенным до учреждения лимитам бюджетных обязательств.</w:t>
            </w:r>
            <w:proofErr w:type="gramEnd"/>
          </w:p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бюджета сельского поселения </w:t>
            </w:r>
            <w:proofErr w:type="spellStart"/>
            <w:r w:rsidRPr="006F5242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на 2017 год и плановый период 2018 и 2019 годов утверждена без указания даты утверждения.</w:t>
            </w:r>
          </w:p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 Инструкции № 157н в рабочий план счетов Положения об учетной политике не включены счета, используемые учреждением, а именно: </w:t>
            </w:r>
          </w:p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  - счет 05040000 «Сметные (плановые, прогнозные) назначения»;</w:t>
            </w:r>
          </w:p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  - счет 05070000 «Утвержденный объем финансового обеспечения».</w:t>
            </w:r>
          </w:p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ст.13 Федерального закона от 06.12.2011 № 402-ФЗ «О бухгалтерском учете», п.7 Инструкции № 191н данные следующих форм отчетности не соответствуют данным Главной книги: </w:t>
            </w:r>
          </w:p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* по бюджетной отчетности Администрации сельского поселения </w:t>
            </w:r>
            <w:proofErr w:type="spellStart"/>
            <w:r w:rsidRPr="006F5242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>- ф.0503169 по счетам: 1205000, 1206000, 1302000, 1303000, 1304000;</w:t>
            </w:r>
          </w:p>
          <w:p w:rsidR="006F5242" w:rsidRPr="006F5242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>- ф. 0503128 по счетам 150113000; 150217000;</w:t>
            </w:r>
          </w:p>
          <w:p w:rsidR="00C63AD7" w:rsidRDefault="006F5242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* по бюджетной отчетности Совета депутатов сельского поселения </w:t>
            </w:r>
            <w:proofErr w:type="spellStart"/>
            <w:r w:rsidRPr="006F5242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6F5242">
              <w:rPr>
                <w:rFonts w:ascii="Times New Roman" w:hAnsi="Times New Roman" w:cs="Times New Roman"/>
                <w:sz w:val="24"/>
                <w:szCs w:val="24"/>
              </w:rPr>
              <w:t xml:space="preserve"> данные ф. 0503169 не соответствуют данным Главной книги.  </w:t>
            </w:r>
          </w:p>
        </w:tc>
        <w:tc>
          <w:tcPr>
            <w:tcW w:w="2977" w:type="dxa"/>
          </w:tcPr>
          <w:p w:rsidR="00C63AD7" w:rsidRDefault="00463CE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6F5242" w:rsidRPr="00FA6CA8" w:rsidTr="00053E7F">
        <w:tc>
          <w:tcPr>
            <w:tcW w:w="675" w:type="dxa"/>
          </w:tcPr>
          <w:p w:rsidR="006F5242" w:rsidRDefault="00871661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6F5242" w:rsidRDefault="00871661" w:rsidP="004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6 месяцев 2017 года сельского поселения </w:t>
            </w:r>
            <w:proofErr w:type="spellStart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6F5242" w:rsidRDefault="00871661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на              2017 год</w:t>
            </w:r>
          </w:p>
        </w:tc>
        <w:tc>
          <w:tcPr>
            <w:tcW w:w="5812" w:type="dxa"/>
          </w:tcPr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Выборочной проверкой форм бюджетной отчетности Администрации сельского поселения </w:t>
            </w:r>
            <w:proofErr w:type="spellStart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следующее: 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ч.1 ст. 13 Федерального закона от 06.12.2011 № 402-ФЗ «О бухгалтерском учете», п. 7, п. 71 Инструкции № 191н в разделе "Бюджетные 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 текущего (отчетного) финансового года по расходам" отчета о бюджетных обязательствах (ф. 0503128) в графе 8 установлены расхождения с регистрами синтетического учета. Так, в графе 8 отчета о бюджетных обязательствах (ф. 0503128) отражены принятые обязательства (из них с применением конкурентных способов) в сумме 4 684,976 тыс. руб., однако в регистрах синтетического учета счет  050217000 "Принимаемые обязательства" не ведется; 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в нарушение п. 152 Инструкции № 191н текстовая часть Пояснительной записки (ф. 0503160) составлена в произвольной форме, без выделения разделов;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в нарушение п. 152 Инструкции № 191н в текстовой части Пояснительной записки (ф. 0503160) отражены сумма дебиторской и кредиторской задолженности, не соответствующие Сведениям по дебиторской и кредиторской задолженности (ф. 0503169).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Выборочной проверкой </w:t>
            </w:r>
            <w:proofErr w:type="gramStart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установлено следующее: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152 Инструкции № 191н текстовая часть Пояснительной записки (ф. 0503160) составлена в произвольной форме, без выделения разделов. 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в нарушение п. 8, п.174 Инструкции № 191н к проверке не представлены и не отражены как не вошедшие в состав бюджетной отчетности Сведения об использовании информационно-коммуникационных технологий (ф. 0503177), Сведения об исполнении судебных решений по денежным обязательствам бюджета (ф. 0503296).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9 Порядка составления, утверждения и ведения бюджетных смет бюджетные 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сметы </w:t>
            </w:r>
            <w:proofErr w:type="gramStart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 01.01.2017, т.е. не в рабочий день.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п.5 ст.264.2. Бюджетного кодекса Российской Федерации утвержденный отчет об исполнении бюджета сельского поселения </w:t>
            </w:r>
            <w:proofErr w:type="spellStart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 за первый квартал 2017 года в Контрольно-счетную палату не представлен.</w:t>
            </w:r>
          </w:p>
          <w:p w:rsidR="006F5242" w:rsidRDefault="00871661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ст.219 «Исполнение бюджета по расходам» Бюджетного кодекса Российской Федерации, раздела VI «Санкционирование расходов экономического субъекта» Инструкции по бухгалтерскому учету № 157н данные по прогнозным (плановым) показателям доходов (поступлений) бюджета сельского поселения </w:t>
            </w:r>
            <w:proofErr w:type="spellStart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финансовый год (их изменения) в бухгалтерском учете по счету 050400000 «Сметные (плановые, прогнозные) назначения» и по счету 050700000 «Утвержденный объем финансового</w:t>
            </w:r>
            <w:proofErr w:type="gramEnd"/>
            <w:r w:rsidRPr="0087166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обеспечения» не отражались.</w:t>
            </w:r>
          </w:p>
        </w:tc>
        <w:tc>
          <w:tcPr>
            <w:tcW w:w="2977" w:type="dxa"/>
          </w:tcPr>
          <w:p w:rsidR="006F5242" w:rsidRDefault="00871661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A47FEB" w:rsidRPr="00FA6CA8" w:rsidTr="00053E7F">
        <w:tc>
          <w:tcPr>
            <w:tcW w:w="675" w:type="dxa"/>
          </w:tcPr>
          <w:p w:rsidR="00A47FEB" w:rsidRDefault="00A47FE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A47FEB" w:rsidRDefault="00A47FEB" w:rsidP="00A4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A47FEB" w:rsidRDefault="00A47FEB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EB"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6 месяцев 2017 года городского поселения Кубинка,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A47FEB" w:rsidRDefault="00A47FE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</w:tc>
        <w:tc>
          <w:tcPr>
            <w:tcW w:w="5812" w:type="dxa"/>
          </w:tcPr>
          <w:p w:rsidR="006E1B7E" w:rsidRPr="006E1B7E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>В нарушение п.2 ст.221 Бюджетного кодекса Российской Федерации, п.2.1, п.2.4, п.2.7 Порядка составления, утверждения и ведения бюджетных смет, бюджетные сметы получателей бюджетных средств не соответствуют доведенным лимитам бюджетных обязательств. Форма бюджетных смет не соответствует форме, предусмотренной приложением 1 к Порядку составления, утверждения и ведения бюджетных смет.</w:t>
            </w:r>
          </w:p>
          <w:p w:rsidR="006E1B7E" w:rsidRPr="006E1B7E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городского поселения Кубинка Одинцовского муниципального района на 2017 год и плановый период 2018 и 2019 годов утверждена без указания даты утверждения.</w:t>
            </w:r>
          </w:p>
          <w:p w:rsidR="006E1B7E" w:rsidRPr="006E1B7E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 Инструкции № 157н в рабочий план счетов  Учетной политики не включены счета: </w:t>
            </w:r>
          </w:p>
          <w:p w:rsidR="006E1B7E" w:rsidRPr="006E1B7E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счет 05040000 «Сметные (плановые, прогнозные) назначения»;</w:t>
            </w:r>
          </w:p>
          <w:p w:rsidR="006E1B7E" w:rsidRPr="006E1B7E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>- счет 05070000 «Утвержденный объем финансового обеспечения».</w:t>
            </w:r>
          </w:p>
          <w:p w:rsidR="006E1B7E" w:rsidRPr="006E1B7E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>В нарушение ст.10 Федерального</w:t>
            </w:r>
            <w:r w:rsidR="00AB3D50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06.12.2011 № 402-ФЗ </w:t>
            </w: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>«О бухгалтерском учете», п.324, п.325, п.328,п.329 Инструкции № 157н  учет по счетам: 050400000, 050700000 в Администрации городского поселения Кубинка не ведется. Данные счета не отражены в главной книге.</w:t>
            </w:r>
          </w:p>
          <w:p w:rsidR="006E1B7E" w:rsidRPr="006E1B7E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ст.13 Федерального закона от 06.12.2011 № 402-ФЗ «О бухгалтерском учете», п.7 Инструкции № 191н данные ф.0503128 «Отчет о принятых бюджетных обязательствах» не соответствуют данным Главной книги: </w:t>
            </w:r>
          </w:p>
          <w:p w:rsidR="006E1B7E" w:rsidRPr="006E1B7E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>* по бюджетной отчетности Администрации городского поселения Кубинка по счетам 150113000; 150217000;</w:t>
            </w:r>
          </w:p>
          <w:p w:rsidR="00A47FEB" w:rsidRDefault="006E1B7E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E">
              <w:rPr>
                <w:rFonts w:ascii="Times New Roman" w:hAnsi="Times New Roman" w:cs="Times New Roman"/>
                <w:sz w:val="24"/>
                <w:szCs w:val="24"/>
              </w:rPr>
              <w:t>* по бюджетной отчетности Совета депутатов городского поселения Кубинка по счету 150113000.</w:t>
            </w:r>
          </w:p>
        </w:tc>
        <w:tc>
          <w:tcPr>
            <w:tcW w:w="2977" w:type="dxa"/>
          </w:tcPr>
          <w:p w:rsidR="00A47FEB" w:rsidRDefault="00A47FE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</w:tbl>
    <w:p w:rsidR="005C68B1" w:rsidRDefault="005C68B1">
      <w:bookmarkStart w:id="0" w:name="_GoBack"/>
      <w:bookmarkEnd w:id="0"/>
    </w:p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D1DAD"/>
    <w:rsid w:val="003A6179"/>
    <w:rsid w:val="003D615D"/>
    <w:rsid w:val="00463CE9"/>
    <w:rsid w:val="005C68B1"/>
    <w:rsid w:val="006E1B7E"/>
    <w:rsid w:val="006F5242"/>
    <w:rsid w:val="007876B4"/>
    <w:rsid w:val="007E3831"/>
    <w:rsid w:val="00871661"/>
    <w:rsid w:val="00981374"/>
    <w:rsid w:val="009F29D8"/>
    <w:rsid w:val="00A47FEB"/>
    <w:rsid w:val="00AB3D50"/>
    <w:rsid w:val="00C63AD7"/>
    <w:rsid w:val="00EA1767"/>
    <w:rsid w:val="00FB57B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12</cp:revision>
  <dcterms:created xsi:type="dcterms:W3CDTF">2017-10-31T09:29:00Z</dcterms:created>
  <dcterms:modified xsi:type="dcterms:W3CDTF">2017-10-31T12:33:00Z</dcterms:modified>
</cp:coreProperties>
</file>