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175B40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="00175B4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75B40">
        <w:rPr>
          <w:rFonts w:ascii="Times New Roman" w:eastAsia="Calibri" w:hAnsi="Times New Roman" w:cs="Times New Roman"/>
          <w:sz w:val="28"/>
          <w:szCs w:val="28"/>
        </w:rPr>
        <w:t>ов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175B40">
        <w:rPr>
          <w:rFonts w:ascii="Times New Roman" w:eastAsia="Calibri" w:hAnsi="Times New Roman" w:cs="Times New Roman"/>
          <w:sz w:val="28"/>
          <w:szCs w:val="28"/>
        </w:rPr>
        <w:t>й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proofErr w:type="gramEnd"/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75B40">
        <w:rPr>
          <w:rFonts w:ascii="Times New Roman" w:eastAsia="Calibri" w:hAnsi="Times New Roman" w:cs="Times New Roman"/>
          <w:sz w:val="28"/>
          <w:szCs w:val="28"/>
        </w:rPr>
        <w:t>й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«О бюджете поселени</w:t>
      </w:r>
      <w:r w:rsidR="00175B40">
        <w:rPr>
          <w:rFonts w:ascii="Times New Roman" w:eastAsia="Calibri" w:hAnsi="Times New Roman" w:cs="Times New Roman"/>
          <w:sz w:val="28"/>
          <w:szCs w:val="28"/>
        </w:rPr>
        <w:t>й</w:t>
      </w:r>
      <w:r w:rsidR="00175B40" w:rsidRPr="00175B40">
        <w:rPr>
          <w:rFonts w:ascii="Times New Roman" w:eastAsia="Calibri" w:hAnsi="Times New Roman" w:cs="Times New Roman"/>
          <w:sz w:val="28"/>
          <w:szCs w:val="28"/>
        </w:rPr>
        <w:t xml:space="preserve"> на 2018 год и плановый период 2019 и 2020 годов</w:t>
      </w:r>
      <w:r w:rsidR="00175B40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81374" w:rsidRPr="00FA6CA8" w:rsidRDefault="00175B40" w:rsidP="007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75B4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B4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сельского поселения</w:t>
            </w:r>
            <w:proofErr w:type="gramEnd"/>
            <w:r w:rsidRPr="00175B40">
              <w:rPr>
                <w:rFonts w:ascii="Times New Roman" w:hAnsi="Times New Roman" w:cs="Times New Roman"/>
                <w:sz w:val="24"/>
                <w:szCs w:val="24"/>
              </w:rPr>
              <w:t xml:space="preserve"> Горское Одинцовского муниципального района Московской области «О бюджете сельского поселения Горское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175B40" w:rsidRDefault="00175B40" w:rsidP="001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75B40" w:rsidRDefault="00175B40" w:rsidP="00175B40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п.4 ст.173 Бюджетного кодекса Российской Федерации отсутствует пояснительная записка к прогнозу социально-экономического развития,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      </w:r>
          </w:p>
          <w:p w:rsidR="00F57594" w:rsidRDefault="00175B40" w:rsidP="00F5759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ст.174.2 Бюджетного кодекса Российской Федерации, ст.13 Положения о бюджетном процессе в сельском поселении </w:t>
            </w:r>
            <w:r w:rsidRPr="00175B40">
              <w:rPr>
                <w:rFonts w:ascii="Times New Roman" w:hAnsi="Times New Roman"/>
                <w:sz w:val="24"/>
                <w:szCs w:val="24"/>
              </w:rPr>
              <w:t>Горское</w:t>
            </w:r>
            <w:r w:rsidRPr="001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обоснованность запланированных расходов в проекте решения.</w:t>
            </w:r>
          </w:p>
          <w:p w:rsidR="00F57594" w:rsidRPr="00F57594" w:rsidRDefault="00F57594" w:rsidP="00F5759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п.3 Порядка ведения реестра расходных обязательств, в представленном реестре расходных обязательств сельского поселения Горское на 2017 год, очередной 2018, 2019, 2020 годы:</w:t>
            </w:r>
          </w:p>
          <w:p w:rsidR="00F57594" w:rsidRPr="00F57594" w:rsidRDefault="00F57594" w:rsidP="00F5759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правовые основания финансового обеспечения и расходования средств муниципального образования (гр.9,10,11);</w:t>
            </w:r>
          </w:p>
          <w:p w:rsidR="00175B40" w:rsidRDefault="00F57594" w:rsidP="00F5759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 на исполнение расходных обязательств на очередной (2018 год) и плановый </w:t>
            </w:r>
            <w:r w:rsidRPr="00F5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(2019 и 2020 годы) не соответствует общему объему средств, предусмотренному Проектом решения Совета депутатов сельского поселения Горское о бюджете на 2018 год и плановый период 2019 и 2020 годов.</w:t>
            </w:r>
          </w:p>
          <w:p w:rsidR="00F57594" w:rsidRPr="00F57594" w:rsidRDefault="004523B9" w:rsidP="004523B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требований ст.65 Бюджетного кодекса Российской Федерации, п.4 ст.15 Федерального закона № 131-ФЗ в Проекте решения Совета депутатов сельского поселения Горское о бюджете на 2018 год и плановый период 2019 и 2020 годов предусмотрены иные межбюджетные трансферты в сумме 16 604,598 тыс. руб. в отсутствие заключенных соглашений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981374" w:rsidRPr="00FA6CA8" w:rsidRDefault="00E57CC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981374" w:rsidRPr="00FA6CA8" w:rsidTr="00FF7F66">
        <w:trPr>
          <w:trHeight w:val="1270"/>
        </w:trPr>
        <w:tc>
          <w:tcPr>
            <w:tcW w:w="675" w:type="dxa"/>
          </w:tcPr>
          <w:p w:rsidR="00981374" w:rsidRPr="00FA6CA8" w:rsidRDefault="00F5688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81374" w:rsidRPr="0073353E" w:rsidRDefault="005B6937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59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сельского поселения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170A59" w:rsidRDefault="00170A59" w:rsidP="0017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981374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91355" w:rsidRDefault="00391355" w:rsidP="00FF7F66">
            <w:pPr>
              <w:pStyle w:val="a4"/>
              <w:numPr>
                <w:ilvl w:val="0"/>
                <w:numId w:val="12"/>
              </w:numPr>
              <w:tabs>
                <w:tab w:val="left" w:pos="255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п.4 ст.173 Бюджетного кодекса Российской Федерации отсутствует пояснительная записка к прогнозу социально-экономического развития,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      </w:r>
          </w:p>
          <w:p w:rsidR="00FF7F66" w:rsidRDefault="00391355" w:rsidP="00FF7F66">
            <w:pPr>
              <w:pStyle w:val="a4"/>
              <w:numPr>
                <w:ilvl w:val="0"/>
                <w:numId w:val="12"/>
              </w:numPr>
              <w:tabs>
                <w:tab w:val="left" w:pos="255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ст.174.2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в ходе проведения экспертизы проекта решения обоснованность запланированных расходов в проекте решения.</w:t>
            </w:r>
          </w:p>
          <w:p w:rsidR="00F5688F" w:rsidRPr="00F5688F" w:rsidRDefault="00FF7F66" w:rsidP="00FF7F66">
            <w:pPr>
              <w:pStyle w:val="a4"/>
              <w:numPr>
                <w:ilvl w:val="0"/>
                <w:numId w:val="12"/>
              </w:numPr>
              <w:tabs>
                <w:tab w:val="left" w:pos="25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требований ст.65 Бюджетного кодекса Российской Федерации, п.4 ст.15 Федерального закона № 131-ФЗ в Проекте решения Совета депутатов сельского поселения Никольское о бюджете на 2018 год и плановый период 2019 и 2020 </w:t>
            </w:r>
            <w:r w:rsidRPr="00FF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 предусмотрены иные межб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юджетные трансферты </w:t>
            </w:r>
            <w:r w:rsidRPr="00FF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в сумме 2 834,250 тыс. руб. на участие поселения в реализации муниципальных программ Одинцовского муниципального района в</w:t>
            </w:r>
            <w:proofErr w:type="gramEnd"/>
            <w:r w:rsidRPr="00FF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заключенного соглашения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981374" w:rsidRDefault="00FE319D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1A36F4" w:rsidRPr="00FA6CA8" w:rsidTr="00053E7F">
        <w:tc>
          <w:tcPr>
            <w:tcW w:w="675" w:type="dxa"/>
          </w:tcPr>
          <w:p w:rsidR="001A36F4" w:rsidRDefault="001A36F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1A36F4" w:rsidRDefault="00FE319D" w:rsidP="00FE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Новоивановское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бюджете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Новоивановское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FE319D" w:rsidRDefault="00FE319D" w:rsidP="00FE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1A36F4" w:rsidRDefault="001A36F4" w:rsidP="00F5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6647" w:rsidRPr="00FE319D" w:rsidRDefault="00FE319D" w:rsidP="00FE319D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D">
              <w:rPr>
                <w:rFonts w:ascii="Times New Roman" w:hAnsi="Times New Roman" w:cs="Times New Roman"/>
                <w:sz w:val="24"/>
                <w:szCs w:val="24"/>
              </w:rPr>
              <w:t>В нарушение п.4 ст.173 Бюджетного кодекса Российской Федерации отсутствует пояснительная записка к прогнозу социально-экономического развития,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      </w:r>
          </w:p>
          <w:p w:rsidR="00FE319D" w:rsidRDefault="00FE319D" w:rsidP="00FE319D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Общих требований к методике прогнозирования поступлений доходов Методика прогнозирования поступлений доходов в бюджет городского поселения Новоивановское не содержит расчеты прогнозируемого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FE319D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содержащихся в приложении № 3 «Перечень главных администраторов доходов бюджета городского поселения Новоивановское Одинцовского муниципального района» к проекту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19D" w:rsidRDefault="00A943E5" w:rsidP="00A943E5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3E5">
              <w:rPr>
                <w:rFonts w:ascii="Times New Roman" w:hAnsi="Times New Roman" w:cs="Times New Roman"/>
                <w:sz w:val="24"/>
                <w:szCs w:val="24"/>
              </w:rPr>
              <w:t>В нарушение ст.174.2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в ходе проведения экспертизы проекта решения обоснованность запланированных расходов в проекте решения.</w:t>
            </w:r>
          </w:p>
          <w:p w:rsidR="00A943E5" w:rsidRDefault="004C5B8D" w:rsidP="004C5B8D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ст.65 Бюджетного кодекса Российской Федерации, п.4 ст.15 Федерального закона № 131-ФЗ в Проекте решения Совета депутатов городского поселения Новоивановское о бюджете на </w:t>
            </w:r>
            <w:r w:rsidRPr="004C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и плановый период 2019 и 2020 годов предусмотрены иные межбюджетные трансферты в сумме 16 252,796 тыс. руб. в отсутствие заключенных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B8D" w:rsidRPr="00FE319D" w:rsidRDefault="004C5B8D" w:rsidP="004C5B8D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D">
              <w:rPr>
                <w:rFonts w:ascii="Times New Roman" w:hAnsi="Times New Roman" w:cs="Times New Roman"/>
                <w:sz w:val="24"/>
                <w:szCs w:val="24"/>
              </w:rPr>
              <w:t>В нарушение п.15 Порядка разработки и реализации муниципальных программ на момент проведения экспертизы проекта решения о бюджете, изменения в объемы финансирования муниципальных программ на 2018 год и плановый период 2019 и 2020 годов не утверждены постановлением Администрации городского поселения Новоивановское.</w:t>
            </w:r>
          </w:p>
        </w:tc>
        <w:tc>
          <w:tcPr>
            <w:tcW w:w="2977" w:type="dxa"/>
          </w:tcPr>
          <w:p w:rsidR="001A36F4" w:rsidRDefault="00021110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C7664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81374" w:rsidRPr="0073353E" w:rsidRDefault="00FA4296" w:rsidP="00F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бюджете сельского поселения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FA4296" w:rsidRDefault="00FA4296" w:rsidP="00FA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981374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1374" w:rsidRDefault="00FA4296" w:rsidP="00FA4296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296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ст.65 Бюджетного кодекса Российской Федерации, п.4 ст.15 Федерального закона № 131-ФЗ в Проекте решения Совета депутатов сельского поселения Успенское о бюджете на 2018 год и плановый период 2019 и 2020 годов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иные межбюджетные трансферты </w:t>
            </w:r>
            <w:r w:rsidRPr="00FA4296">
              <w:rPr>
                <w:rFonts w:ascii="Times New Roman" w:hAnsi="Times New Roman" w:cs="Times New Roman"/>
                <w:sz w:val="24"/>
                <w:szCs w:val="24"/>
              </w:rPr>
              <w:t>на 2018 год на участие поселения в реализации муниципальных программ Одинцовского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в отсутствие заключенных</w:t>
            </w:r>
            <w:r w:rsidRPr="00FA4296">
              <w:rPr>
                <w:rFonts w:ascii="Times New Roman" w:hAnsi="Times New Roman" w:cs="Times New Roman"/>
                <w:sz w:val="24"/>
                <w:szCs w:val="24"/>
              </w:rPr>
              <w:t xml:space="preserve">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  <w:proofErr w:type="gramEnd"/>
          </w:p>
          <w:p w:rsidR="00FA4296" w:rsidRPr="00FA4296" w:rsidRDefault="00E9458E" w:rsidP="00057D57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58E">
              <w:rPr>
                <w:rFonts w:ascii="Times New Roman" w:hAnsi="Times New Roman" w:cs="Times New Roman"/>
                <w:sz w:val="24"/>
                <w:szCs w:val="24"/>
              </w:rPr>
              <w:t>В нарушение п.3 Порядка ведения реестра расходных обязательств, в представленном реестре расходных обязательств сельского поселения Успенское на 2017 год, очередной 2018, 2019, 2020 годы отсутствуют правовые основания финансового обеспечения и расходования средств муниципального образования (гр.9,10,11 Приложения 1 к Порядку ведения реестра расходных обязательств).</w:t>
            </w:r>
          </w:p>
        </w:tc>
        <w:tc>
          <w:tcPr>
            <w:tcW w:w="2977" w:type="dxa"/>
          </w:tcPr>
          <w:p w:rsidR="00981374" w:rsidRDefault="00E9458E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D5D55" w:rsidRPr="00FA6CA8" w:rsidTr="00053E7F">
        <w:tc>
          <w:tcPr>
            <w:tcW w:w="675" w:type="dxa"/>
          </w:tcPr>
          <w:p w:rsidR="00FD5D55" w:rsidRDefault="00E9458E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D5D55" w:rsidRDefault="00057D57" w:rsidP="000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«О бюджете сельского поселения </w:t>
            </w:r>
            <w:proofErr w:type="spellStart"/>
            <w:r w:rsidR="00100949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="0010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057D57" w:rsidRDefault="00057D57" w:rsidP="0005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на              2017 год</w:t>
            </w:r>
          </w:p>
          <w:p w:rsidR="00FD5D55" w:rsidRPr="003D615D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0CFD" w:rsidRDefault="00057D57" w:rsidP="00C50CFD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нарушение ст. 174.2.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</w:t>
            </w:r>
            <w:r w:rsidRPr="00057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органом, что не позволяет оценить обоснованность запланированных расходов в проекте решения.</w:t>
            </w:r>
          </w:p>
          <w:p w:rsidR="00D603B5" w:rsidRPr="00C50CFD" w:rsidRDefault="00C50CFD" w:rsidP="00C50CFD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CF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п.21 </w:t>
            </w:r>
            <w:proofErr w:type="spellStart"/>
            <w:r w:rsidRPr="00C50CFD">
              <w:rPr>
                <w:rFonts w:ascii="Times New Roman" w:hAnsi="Times New Roman" w:cs="Times New Roman"/>
                <w:sz w:val="24"/>
                <w:szCs w:val="24"/>
              </w:rPr>
              <w:t>р.III</w:t>
            </w:r>
            <w:proofErr w:type="spellEnd"/>
            <w:r w:rsidRPr="00C50CF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 и реализации муниципальных программ сельского поселения </w:t>
            </w:r>
            <w:proofErr w:type="spellStart"/>
            <w:r w:rsidRPr="00C50CFD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C50C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«Формирование современной городской среды в сельском поселении </w:t>
            </w:r>
            <w:proofErr w:type="spellStart"/>
            <w:r w:rsidRPr="00C50CFD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C50CFD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области» на 2018-2022 годы утверждена после 10 октября текущего года.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55" w:rsidRPr="00FA6CA8" w:rsidTr="00053E7F">
        <w:tc>
          <w:tcPr>
            <w:tcW w:w="675" w:type="dxa"/>
          </w:tcPr>
          <w:p w:rsidR="00FD5D55" w:rsidRDefault="00F861F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FD5D55" w:rsidRDefault="00F861F2" w:rsidP="00F8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Вяземы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Большие Вяземы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F861F2" w:rsidRDefault="00F861F2" w:rsidP="00F8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61F2" w:rsidRPr="00F861F2" w:rsidRDefault="00F861F2" w:rsidP="005E7B4B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F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приложения № 3 Порядка ведения реестра расходных обязательств реестр расходных обязательств ведется по форме не соответствующей форме, утвержденной Порядком ведения реестра расходных обязательств. </w:t>
            </w:r>
          </w:p>
          <w:p w:rsidR="00F861F2" w:rsidRPr="00F861F2" w:rsidRDefault="00F861F2" w:rsidP="005E7B4B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F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п.19 </w:t>
            </w:r>
            <w:proofErr w:type="spellStart"/>
            <w:r w:rsidRPr="00F861F2">
              <w:rPr>
                <w:rFonts w:ascii="Times New Roman" w:hAnsi="Times New Roman" w:cs="Times New Roman"/>
                <w:sz w:val="24"/>
                <w:szCs w:val="24"/>
              </w:rPr>
              <w:t>р.III</w:t>
            </w:r>
            <w:proofErr w:type="spellEnd"/>
            <w:r w:rsidRPr="00F861F2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 и реализации муниципальных программ городского поселения Большие Вяземы,  муниципальная программа «Формирование современной городской среды городского поселения Большие Вяземы Одинцовского района Московской области» на 2018-2022 годы, утверждена после 01.09.2017.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55" w:rsidRPr="00FA6CA8" w:rsidTr="00053E7F">
        <w:tc>
          <w:tcPr>
            <w:tcW w:w="675" w:type="dxa"/>
          </w:tcPr>
          <w:p w:rsidR="00FD5D55" w:rsidRDefault="005E7B4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D5D55" w:rsidRDefault="005E7B4B" w:rsidP="005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бюджете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Заречье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5E7B4B" w:rsidRDefault="005E7B4B" w:rsidP="005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E7B4B" w:rsidRPr="005E7B4B" w:rsidRDefault="005E7B4B" w:rsidP="005E7B4B">
            <w:pPr>
              <w:pStyle w:val="a4"/>
              <w:numPr>
                <w:ilvl w:val="0"/>
                <w:numId w:val="1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B4B">
              <w:rPr>
                <w:rFonts w:ascii="Times New Roman" w:hAnsi="Times New Roman" w:cs="Times New Roman"/>
                <w:sz w:val="24"/>
                <w:szCs w:val="24"/>
              </w:rPr>
              <w:t>В нарушение ст.6 Федерального закона Российской Федерации от 09.02.2009 № 8-ФЗ «Об обеспечении доступа к сети информации о деятельности государственных органов и органов местного самоуправления» Постановление Администрации городского поселения Заречье от 10.08.2017 № 58 «Об основных направлениях бюджетной, налоговой и долговой политики городского  поселения Заречье на 2018 год и на период до 2020 года» не размещено на официальном сайте Администрации городского</w:t>
            </w:r>
            <w:proofErr w:type="gramEnd"/>
            <w:r w:rsidRPr="005E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Заречье. </w:t>
            </w:r>
          </w:p>
          <w:p w:rsidR="005E7B4B" w:rsidRPr="005E7B4B" w:rsidRDefault="005E7B4B" w:rsidP="005E7B4B">
            <w:pPr>
              <w:pStyle w:val="a4"/>
              <w:numPr>
                <w:ilvl w:val="0"/>
                <w:numId w:val="1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B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 городского поселения Заречье, предлагаемых к реализации с 2017 по 2021 годы и с 2018 по 2022 годы, установлено отсутствие целей и задач, направленных на реализацию приоритетов налоговой и неналоговой политики городского поселения.</w:t>
            </w:r>
          </w:p>
          <w:p w:rsidR="005E7B4B" w:rsidRPr="005E7B4B" w:rsidRDefault="005E7B4B" w:rsidP="005E7B4B">
            <w:pPr>
              <w:pStyle w:val="a4"/>
              <w:numPr>
                <w:ilvl w:val="0"/>
                <w:numId w:val="1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B">
              <w:rPr>
                <w:rFonts w:ascii="Times New Roman" w:hAnsi="Times New Roman" w:cs="Times New Roman"/>
                <w:sz w:val="24"/>
                <w:szCs w:val="24"/>
              </w:rPr>
              <w:t>В нарушение п.1 ст.87 Бюджетного кодекса Российской Федерации реестр расходных обязательств, используемый при составлении проекта бюджета, в Контрольно-счетную палату не представлен.</w:t>
            </w:r>
          </w:p>
          <w:p w:rsidR="005E7B4B" w:rsidRDefault="005E7B4B" w:rsidP="005E7B4B">
            <w:pPr>
              <w:pStyle w:val="a4"/>
              <w:numPr>
                <w:ilvl w:val="0"/>
                <w:numId w:val="1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п.10 </w:t>
            </w:r>
            <w:proofErr w:type="spellStart"/>
            <w:r w:rsidRPr="005E7B4B">
              <w:rPr>
                <w:rFonts w:ascii="Times New Roman" w:hAnsi="Times New Roman" w:cs="Times New Roman"/>
                <w:sz w:val="24"/>
                <w:szCs w:val="24"/>
              </w:rPr>
              <w:t>р.III</w:t>
            </w:r>
            <w:proofErr w:type="spellEnd"/>
            <w:r w:rsidRPr="005E7B4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 и реализации муниципальных программ городского поселения Заречье,  муниципальная программа «Формирование современной городской среды в городском поселении Заречье Одинцовского района Московской области» на 2018-2022 годы, не утверждена Руководителем администрации городского поселения Заречье.</w:t>
            </w:r>
          </w:p>
          <w:p w:rsidR="005E7B4B" w:rsidRPr="005E7B4B" w:rsidRDefault="005E7B4B" w:rsidP="005E7B4B">
            <w:pPr>
              <w:pStyle w:val="a4"/>
              <w:numPr>
                <w:ilvl w:val="0"/>
                <w:numId w:val="1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расхождения объемов бюджетных ассигнований, предусмотренных на реализацию муниципальной программы «Безопасность в городском поселении Заречье Одинцовского муниципального района Московской области» на 2017-2021 годы в проекте решения о бюджете, показателям представленных одновременно с проектом паспорта муниципальной программы городского поселения Заречье. 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55" w:rsidRPr="00FA6CA8" w:rsidTr="00053E7F">
        <w:tc>
          <w:tcPr>
            <w:tcW w:w="675" w:type="dxa"/>
          </w:tcPr>
          <w:p w:rsidR="00FD5D55" w:rsidRDefault="005E7B4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FD5D55" w:rsidRDefault="005E7B4B" w:rsidP="005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«О бюджете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Кубинка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5E7B4B" w:rsidRDefault="005E7B4B" w:rsidP="005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на              2017 год</w:t>
            </w:r>
          </w:p>
          <w:p w:rsidR="00FD5D55" w:rsidRDefault="00FD5D5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5D55" w:rsidRPr="0017727F" w:rsidRDefault="0017727F" w:rsidP="0017727F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нарушение п.19 </w:t>
            </w:r>
            <w:proofErr w:type="spellStart"/>
            <w:r w:rsidRPr="0017727F">
              <w:rPr>
                <w:rFonts w:ascii="Times New Roman" w:hAnsi="Times New Roman" w:cs="Times New Roman"/>
                <w:sz w:val="24"/>
                <w:szCs w:val="24"/>
              </w:rPr>
              <w:t>р.III</w:t>
            </w:r>
            <w:proofErr w:type="spellEnd"/>
            <w:r w:rsidRPr="0017727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 и реализации муниципальных программ городского поселения Кубинка Одинцовского муниципального района Московской области муниципальные </w:t>
            </w:r>
            <w:r w:rsidRPr="0017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не утверждены руководителем Администрации городского поселения Кубинка до 10 октября текущего года.</w:t>
            </w:r>
          </w:p>
        </w:tc>
        <w:tc>
          <w:tcPr>
            <w:tcW w:w="2977" w:type="dxa"/>
          </w:tcPr>
          <w:p w:rsidR="00FD5D55" w:rsidRDefault="0017727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FB57BF" w:rsidRPr="00FA6CA8" w:rsidTr="00053E7F">
        <w:tc>
          <w:tcPr>
            <w:tcW w:w="675" w:type="dxa"/>
          </w:tcPr>
          <w:p w:rsidR="00FB57BF" w:rsidRDefault="0017727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FB57BF" w:rsidRDefault="00982B90" w:rsidP="009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сельского поселения </w:t>
            </w:r>
            <w:proofErr w:type="spellStart"/>
            <w:r w:rsidR="00100949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="0010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982B90" w:rsidRDefault="00982B90" w:rsidP="009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FB57BF" w:rsidRDefault="00FB57B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2B90" w:rsidRPr="00982B90" w:rsidRDefault="00982B90" w:rsidP="00982B9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2B90">
              <w:rPr>
                <w:rFonts w:ascii="Times New Roman" w:hAnsi="Times New Roman" w:cs="Times New Roman"/>
                <w:sz w:val="24"/>
                <w:szCs w:val="24"/>
              </w:rPr>
              <w:tab/>
              <w:t>В нарушение п.1 ст.87 Бюджетного кодекса Российской Федерации реестр расходных обязательств, используемый при составлении проекта бюджета, в Контрольно-счетную палату не представлен.</w:t>
            </w:r>
          </w:p>
          <w:p w:rsidR="00FB57BF" w:rsidRDefault="00982B90" w:rsidP="00982B90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2B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п.16 </w:t>
            </w:r>
            <w:proofErr w:type="spellStart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р.III</w:t>
            </w:r>
            <w:proofErr w:type="spellEnd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разработки и реализации муниципальных программ сельского поселения </w:t>
            </w:r>
            <w:proofErr w:type="spellStart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 xml:space="preserve">,  муниципальная программа «Формирование современной городской среды в сельском поселении </w:t>
            </w:r>
            <w:proofErr w:type="spellStart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района Московской области» на 2018-2022 годы, не утверждена Руководителем администрации сельского поселения </w:t>
            </w:r>
            <w:proofErr w:type="spellStart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98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FB57BF" w:rsidRDefault="00FB57B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67" w:rsidRPr="00FA6CA8" w:rsidTr="00053E7F">
        <w:tc>
          <w:tcPr>
            <w:tcW w:w="675" w:type="dxa"/>
          </w:tcPr>
          <w:p w:rsidR="00EA1767" w:rsidRDefault="001561F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A1767" w:rsidRDefault="001561F5" w:rsidP="0015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олицыно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1561F5" w:rsidRDefault="001561F5" w:rsidP="0015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EA1767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1767" w:rsidRPr="001561F5" w:rsidRDefault="001561F5" w:rsidP="001561F5">
            <w:pPr>
              <w:pStyle w:val="a4"/>
              <w:numPr>
                <w:ilvl w:val="0"/>
                <w:numId w:val="2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5">
              <w:rPr>
                <w:rFonts w:ascii="Times New Roman" w:hAnsi="Times New Roman" w:cs="Times New Roman"/>
                <w:sz w:val="24"/>
                <w:szCs w:val="24"/>
              </w:rPr>
              <w:t>В нарушение пункта 2 Общих требований к методике прогнозирования поступлений доходов Методика прогнозирования поступлений доходов в бюджет городского поселения Голицыно не содержит расчеты прогнозируемого объема отдельных доходов, содержащихся в приложении № 3 «Перечень главных администраторов доходов бюджета городского поселения Голицыно Одинцовского муниципального района» к проекту решения.</w:t>
            </w:r>
          </w:p>
          <w:p w:rsidR="001561F5" w:rsidRDefault="001561F5" w:rsidP="001561F5">
            <w:pPr>
              <w:pStyle w:val="a4"/>
              <w:numPr>
                <w:ilvl w:val="0"/>
                <w:numId w:val="2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174.2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</w:t>
            </w:r>
            <w:r w:rsidRPr="0015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органом, что не позволяет оценить в ходе проведения экспертизы проекта решения обоснованность запланированных расходов в проекте решения.</w:t>
            </w:r>
          </w:p>
          <w:p w:rsidR="001561F5" w:rsidRDefault="001561F5" w:rsidP="001561F5">
            <w:pPr>
              <w:pStyle w:val="a4"/>
              <w:numPr>
                <w:ilvl w:val="0"/>
                <w:numId w:val="2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5">
              <w:rPr>
                <w:rFonts w:ascii="Times New Roman" w:hAnsi="Times New Roman" w:cs="Times New Roman"/>
                <w:sz w:val="24"/>
                <w:szCs w:val="24"/>
              </w:rPr>
              <w:t>В нарушение пункта 19 Порядка разработки и реализации муниципальных программ, муниципальные программы на период                           2017-2021 годов и на период 2018-2022 годов утверждены постановлениями Администрации городского поселения Голицыно с нарушением установленных сроков.</w:t>
            </w:r>
          </w:p>
          <w:p w:rsidR="001561F5" w:rsidRPr="001561F5" w:rsidRDefault="001561F5" w:rsidP="00156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EA1767" w:rsidRDefault="00EA176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D7" w:rsidRPr="00FA6CA8" w:rsidTr="00053E7F">
        <w:tc>
          <w:tcPr>
            <w:tcW w:w="675" w:type="dxa"/>
          </w:tcPr>
          <w:p w:rsidR="00C63AD7" w:rsidRDefault="001561F5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C63AD7" w:rsidRDefault="00443D75" w:rsidP="0044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сельского поселения 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r w:rsidR="0010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443D75" w:rsidRDefault="00443D75" w:rsidP="0044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C63AD7" w:rsidRDefault="00C63AD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3AD7" w:rsidRDefault="00B4335F" w:rsidP="006F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 проекта решения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недостатков не установлено.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C63AD7" w:rsidRDefault="00C63AD7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42" w:rsidRPr="00FA6CA8" w:rsidTr="00053E7F">
        <w:tc>
          <w:tcPr>
            <w:tcW w:w="675" w:type="dxa"/>
          </w:tcPr>
          <w:p w:rsidR="006F5242" w:rsidRDefault="00B4335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F5242" w:rsidRDefault="00B4335F" w:rsidP="00B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сельского поселения </w:t>
            </w:r>
            <w:proofErr w:type="spellStart"/>
            <w:r w:rsidR="00100949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2018 год и плановый период 2019 и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984" w:type="dxa"/>
          </w:tcPr>
          <w:p w:rsidR="00B4335F" w:rsidRDefault="00B4335F" w:rsidP="00B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6F5242" w:rsidRDefault="006F524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335F" w:rsidRDefault="00B4335F" w:rsidP="00B4335F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line="232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пункта 4 статьи 173 Бюджетного кодекса Российской Федерации отсутствует пояснительная записка к прогнозу социально-экономического развития,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      </w:r>
          </w:p>
          <w:p w:rsidR="00B4335F" w:rsidRDefault="00B4335F" w:rsidP="00B4335F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line="232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2 Общих требований к методике прогнозирования поступлений доходов Методика прогнозирования поступлений доходов в </w:t>
            </w:r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сельского поселения </w:t>
            </w:r>
            <w:proofErr w:type="spellStart"/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содержит расчеты прогнозируемого объема отдельных доходов, содержащихся в приложении № 3 «Перечень главных администраторов доходов бюджета сельского поселения </w:t>
            </w:r>
            <w:proofErr w:type="spellStart"/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Одинцовского муниципального района» к проекту решения.</w:t>
            </w:r>
          </w:p>
          <w:p w:rsidR="006F5242" w:rsidRDefault="00B4335F" w:rsidP="00B4335F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line="232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статьи 174.2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в ходе проведения экспертизы проекта решения обоснованность запланированных расходов в проекте решения.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6F5242" w:rsidRDefault="006F524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EB" w:rsidRPr="00FA6CA8" w:rsidTr="00053E7F">
        <w:tc>
          <w:tcPr>
            <w:tcW w:w="675" w:type="dxa"/>
          </w:tcPr>
          <w:p w:rsidR="00A47FEB" w:rsidRDefault="00B4335F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A47FEB" w:rsidRDefault="00100949" w:rsidP="0010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«О бюджете городского поселения Лесной городок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100949" w:rsidRDefault="00100949" w:rsidP="0010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7FEB" w:rsidRDefault="00100949" w:rsidP="00100949">
            <w:pPr>
              <w:pStyle w:val="a4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В нарушение п. 4 ст. 173 Бюджетного кодекса Российской Федерации пояснительная записка к прогнозу СЭР не представлена.</w:t>
            </w:r>
          </w:p>
          <w:p w:rsidR="00100949" w:rsidRDefault="00100949" w:rsidP="00100949">
            <w:pPr>
              <w:pStyle w:val="a4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Общих требований к методике прогнозирования поступлений доходов Методика прогнозирования поступлений доходов в бюджет городского поселения Лесной городок не содержит расчеты прогнозируемого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доходов, содержащихся в приложении № 3 «Перечень главных администраторов доходов бюджета городского поселения Лесной городок  Одинцовского муниципального района» к проекту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949" w:rsidRDefault="00100949" w:rsidP="00100949">
            <w:pPr>
              <w:pStyle w:val="a4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В нарушение ст.174.2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обоснованность запланированных расходов в проекте решения.</w:t>
            </w:r>
          </w:p>
          <w:p w:rsidR="00100949" w:rsidRPr="00100949" w:rsidRDefault="00100949" w:rsidP="00100949">
            <w:pPr>
              <w:pStyle w:val="a4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ст.179 Бюджетного кодекса </w:t>
            </w:r>
            <w:r w:rsidRPr="0010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п.12, п.15 Порядка разработки и реализации муниципальных программ не соблюдены сроки утверждения муниципальных программ.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A47FEB" w:rsidRDefault="00A47FEB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49" w:rsidRPr="00FA6CA8" w:rsidTr="00053E7F">
        <w:tc>
          <w:tcPr>
            <w:tcW w:w="675" w:type="dxa"/>
          </w:tcPr>
          <w:p w:rsidR="00100949" w:rsidRDefault="0010094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100949" w:rsidRDefault="00100949" w:rsidP="0010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100949" w:rsidRDefault="00100949" w:rsidP="0010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100949" w:rsidRDefault="00100949" w:rsidP="0010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принят к рассмотрению решением Совета депутатов сельского поселения </w:t>
            </w:r>
            <w:proofErr w:type="spellStart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от 03.11.2017  № 1/31 с нарушением сроков, установленных п.1 ст.57 Положения о бюджетном процессе (15 октября).</w:t>
            </w:r>
          </w:p>
          <w:p w:rsid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ст.36 Бюджетного кодекса Российской Федерации, проект бюджета не размещен на официальном сайте Администрации сельского поселения </w:t>
            </w:r>
            <w:proofErr w:type="spellStart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 ст. 173 Бюджетного кодекса Российской Федерации прогноз социально-экономического развития сельского поселения </w:t>
            </w:r>
            <w:proofErr w:type="spellStart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на период до 2020 года (далее – Прогноз СЭР) одобрен постановлением Администрации сельского поселения </w:t>
            </w:r>
            <w:proofErr w:type="spellStart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 от 31.08.2017 № 94.</w:t>
            </w:r>
          </w:p>
          <w:p w:rsid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В нарушение п. 4 ст. 173 Бюджетного кодекса Российской Федерации пояснительная записка к Прогнозу СЭР не представлена.</w:t>
            </w:r>
          </w:p>
          <w:p w:rsid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В нарушение ст.174.2.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обоснованность запланированных расходов в проекте решения.</w:t>
            </w:r>
          </w:p>
          <w:p w:rsid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ст.184.2 Бюджетного кодекса Российской Федерации, п. 2 ст.57 Положения о бюджетном процессе в Контрольно-счетную палату не предоставлен 1 паспорт (проект паспорта) </w:t>
            </w:r>
            <w:r w:rsidRPr="0010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«Формирование современной городской среды в сельском поселении </w:t>
            </w:r>
            <w:proofErr w:type="spellStart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района» с периодом реализации 2018-2022 годы.</w:t>
            </w:r>
          </w:p>
          <w:p w:rsidR="00100949" w:rsidRPr="00100949" w:rsidRDefault="00100949" w:rsidP="00100949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09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ст.179 Бюджетного кодекса Российской Федерации, п.12, п.17 Порядка разработки и реализации муниципальных программ не соблюдены сроки утверждения муниципальных программ.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100949" w:rsidRDefault="0010094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49" w:rsidRPr="00FA6CA8" w:rsidTr="00053E7F">
        <w:tc>
          <w:tcPr>
            <w:tcW w:w="675" w:type="dxa"/>
          </w:tcPr>
          <w:p w:rsidR="00100949" w:rsidRDefault="0010094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100949" w:rsidRDefault="00B6325F" w:rsidP="00B6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 Московской области «О бюджете городского поселения Одинцово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B6325F" w:rsidRDefault="00B6325F" w:rsidP="00B6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100949" w:rsidRDefault="00100949" w:rsidP="0010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0949" w:rsidRDefault="00B6325F" w:rsidP="00165502">
            <w:pPr>
              <w:pStyle w:val="a4"/>
              <w:numPr>
                <w:ilvl w:val="0"/>
                <w:numId w:val="26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F">
              <w:rPr>
                <w:rFonts w:ascii="Times New Roman" w:hAnsi="Times New Roman" w:cs="Times New Roman"/>
                <w:sz w:val="24"/>
                <w:szCs w:val="24"/>
              </w:rPr>
              <w:t>В нарушение п. 4 ст. 173 Бюджетного кодекса Российской Федерации пояснительная записка к прогнозу СЭР не представлена.</w:t>
            </w:r>
          </w:p>
          <w:p w:rsidR="00B6325F" w:rsidRPr="00B6325F" w:rsidRDefault="00B6325F" w:rsidP="00165502">
            <w:pPr>
              <w:pStyle w:val="a4"/>
              <w:numPr>
                <w:ilvl w:val="0"/>
                <w:numId w:val="26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5F">
              <w:rPr>
                <w:rFonts w:ascii="Times New Roman" w:hAnsi="Times New Roman" w:cs="Times New Roman"/>
                <w:sz w:val="24"/>
                <w:szCs w:val="24"/>
              </w:rPr>
              <w:t>В соответствии с п.2 ст.174.2 Бюджетного кодекса Российской Федерации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 Администрацией городского поселения Одинцово в нарушение указанной статьи Бюджетного кодекса Российской Федерации осуществлено планирование бюджетных средств на 2018 год на обеспечение деятельности муниципального казенного учреждения «Служба единого заказчика», в отношении которого постановлением Администрации городского поселения Одинцово от 10.11.2017 № 513 принято решение о ликвидации.</w:t>
            </w:r>
          </w:p>
          <w:p w:rsidR="00B6325F" w:rsidRDefault="007C14D3" w:rsidP="00165502">
            <w:pPr>
              <w:pStyle w:val="a4"/>
              <w:numPr>
                <w:ilvl w:val="0"/>
                <w:numId w:val="26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3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ст.65 Бюджетного кодекса Российской Федерации, п.4 ст.15 Федерального закона № 131-ФЗ в Проекте решения Совета депутатов городского поселения Одинцово о бюджете на 2018 год и плановый период 2019 и 2020 годов предусмотрены иные межбюджетные трансферты в отсутствие заключенных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502" w:rsidRPr="00100949" w:rsidRDefault="00165502" w:rsidP="00165502">
            <w:pPr>
              <w:pStyle w:val="a4"/>
              <w:numPr>
                <w:ilvl w:val="0"/>
                <w:numId w:val="26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п.18 Порядка разработки и реализации </w:t>
            </w:r>
            <w:r w:rsidRPr="0016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программ, внесение изменений в муниципальные программы на период 2017-2021 годов утверждены постановлениями Администрации городского поселения Одинцово с нарушением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100949" w:rsidRDefault="00100949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2" w:rsidRPr="00FA6CA8" w:rsidTr="00053E7F">
        <w:tc>
          <w:tcPr>
            <w:tcW w:w="675" w:type="dxa"/>
          </w:tcPr>
          <w:p w:rsidR="00165502" w:rsidRDefault="0016550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165502" w:rsidRDefault="00165502" w:rsidP="001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«О бюджете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2018 год и плановый период 2019 и 2020 годов</w:t>
            </w:r>
          </w:p>
        </w:tc>
        <w:tc>
          <w:tcPr>
            <w:tcW w:w="1984" w:type="dxa"/>
          </w:tcPr>
          <w:p w:rsidR="00165502" w:rsidRDefault="00165502" w:rsidP="0016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2017 год</w:t>
            </w:r>
          </w:p>
          <w:p w:rsidR="00165502" w:rsidRDefault="00165502" w:rsidP="00B6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5502" w:rsidRDefault="00165502" w:rsidP="00053D73">
            <w:pPr>
              <w:pStyle w:val="a4"/>
              <w:numPr>
                <w:ilvl w:val="0"/>
                <w:numId w:val="27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ст.36 Бюджетного кодекса Российской Федерации, п.4 ст.58 Положения о бюджетном процессе, п.4 решения Совета депутатов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от 15.11.2017  № 1/43 проект бюджета не размещен на официальном сайте Администрации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502" w:rsidRPr="00165502" w:rsidRDefault="00165502" w:rsidP="00053D73">
            <w:pPr>
              <w:pStyle w:val="a4"/>
              <w:numPr>
                <w:ilvl w:val="0"/>
                <w:numId w:val="27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 В нарушение ст.184.2. Бюджетного кодекса Российской Федерации,     п. 2 ст.57 Положения о бюджетном процессе, одновременно с проектом бюджета в Совет депутатов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представлены следующие документы, так как утверждены после 15.11.2017 (даты внесения проекта решения о бюджете на рассмотрение Совета депутатов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65502" w:rsidRPr="00165502" w:rsidRDefault="00165502" w:rsidP="00053D73">
            <w:pPr>
              <w:pStyle w:val="a4"/>
              <w:numPr>
                <w:ilvl w:val="0"/>
                <w:numId w:val="28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от 16.11.2017 года № 66 «Основные направления бюджетной, налоговой и долговой политики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на 2018 год и плановый период 2019 и 2020 годов»;</w:t>
            </w:r>
          </w:p>
          <w:p w:rsidR="00165502" w:rsidRPr="00165502" w:rsidRDefault="00165502" w:rsidP="00053D73">
            <w:pPr>
              <w:pStyle w:val="a4"/>
              <w:numPr>
                <w:ilvl w:val="0"/>
                <w:numId w:val="28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от 16.11.2017 года № 67 «Прогноз социально-экономического развития сельского поселения </w:t>
            </w:r>
            <w:proofErr w:type="spellStart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165502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на 2018 год -2020 годы».</w:t>
            </w:r>
          </w:p>
          <w:p w:rsidR="00165502" w:rsidRDefault="00053D73" w:rsidP="00053D73">
            <w:pPr>
              <w:pStyle w:val="a4"/>
              <w:numPr>
                <w:ilvl w:val="0"/>
                <w:numId w:val="27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 ст. 173 Бюджетного кодекса </w:t>
            </w:r>
            <w:r w:rsidRPr="0005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прогноз социально-экономического развития сельского поселения </w:t>
            </w:r>
            <w:proofErr w:type="spellStart"/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053D7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на период до 2020 года (далее – Прогноз СЭР) одобрен постановлением Администрации сельского поселения </w:t>
            </w:r>
            <w:proofErr w:type="spellStart"/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053D73">
              <w:rPr>
                <w:rFonts w:ascii="Times New Roman" w:hAnsi="Times New Roman" w:cs="Times New Roman"/>
                <w:sz w:val="24"/>
                <w:szCs w:val="24"/>
              </w:rPr>
              <w:t xml:space="preserve"> от 16.11.2017 № 67.</w:t>
            </w:r>
          </w:p>
          <w:p w:rsidR="00053D73" w:rsidRPr="00053D73" w:rsidRDefault="00053D73" w:rsidP="00053D73">
            <w:pPr>
              <w:pStyle w:val="a4"/>
              <w:numPr>
                <w:ilvl w:val="0"/>
                <w:numId w:val="27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В нарушение п. 4 ст. 173 Бюджетного кодекса Российской Федерации пояснительная записка к Прогнозу СЭР не представлена.</w:t>
            </w:r>
          </w:p>
          <w:p w:rsidR="00053D73" w:rsidRDefault="00053D73" w:rsidP="00053D73">
            <w:pPr>
              <w:pStyle w:val="a4"/>
              <w:numPr>
                <w:ilvl w:val="0"/>
                <w:numId w:val="27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В нарушение ст.174.2. Бюджетного кодекса Российской Федерации планирование бюджетных ассигнований осуществлено в отсутствие порядка и методики, устанавливаемой соответствующим финансовым органом, что не позволяет оценить обоснованность запланированных расходов в проекте решения.</w:t>
            </w:r>
          </w:p>
          <w:p w:rsidR="00053D73" w:rsidRPr="00165502" w:rsidRDefault="00053D73" w:rsidP="00053D73">
            <w:pPr>
              <w:pStyle w:val="a4"/>
              <w:numPr>
                <w:ilvl w:val="0"/>
                <w:numId w:val="27"/>
              </w:numPr>
              <w:tabs>
                <w:tab w:val="left" w:pos="-108"/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п.11 Порядка ведения реестра расходных обязательств реестр расходных обязательств сельского поселения </w:t>
            </w:r>
            <w:proofErr w:type="spellStart"/>
            <w:r w:rsidRPr="00053D73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053D73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не утвержден Главой поселения.</w:t>
            </w:r>
          </w:p>
        </w:tc>
        <w:tc>
          <w:tcPr>
            <w:tcW w:w="2977" w:type="dxa"/>
          </w:tcPr>
          <w:p w:rsidR="00053D73" w:rsidRDefault="00053D73" w:rsidP="0005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165502" w:rsidRDefault="00165502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8B1" w:rsidRDefault="005C68B1">
      <w:bookmarkStart w:id="0" w:name="_GoBack"/>
      <w:bookmarkEnd w:id="0"/>
    </w:p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98B"/>
    <w:multiLevelType w:val="hybridMultilevel"/>
    <w:tmpl w:val="57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6C0C"/>
    <w:multiLevelType w:val="hybridMultilevel"/>
    <w:tmpl w:val="46BAA1CC"/>
    <w:lvl w:ilvl="0" w:tplc="9BAE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90"/>
    <w:multiLevelType w:val="hybridMultilevel"/>
    <w:tmpl w:val="0FC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A35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4AB1"/>
    <w:multiLevelType w:val="hybridMultilevel"/>
    <w:tmpl w:val="DAA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2F9E"/>
    <w:multiLevelType w:val="hybridMultilevel"/>
    <w:tmpl w:val="A4E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55ED"/>
    <w:multiLevelType w:val="hybridMultilevel"/>
    <w:tmpl w:val="3BEC374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2C44"/>
    <w:multiLevelType w:val="hybridMultilevel"/>
    <w:tmpl w:val="B35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0660"/>
    <w:multiLevelType w:val="hybridMultilevel"/>
    <w:tmpl w:val="34005E14"/>
    <w:lvl w:ilvl="0" w:tplc="C90A1CB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EAB4E01"/>
    <w:multiLevelType w:val="hybridMultilevel"/>
    <w:tmpl w:val="0274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5FAC"/>
    <w:multiLevelType w:val="hybridMultilevel"/>
    <w:tmpl w:val="E75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90C68"/>
    <w:multiLevelType w:val="hybridMultilevel"/>
    <w:tmpl w:val="31C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3730"/>
    <w:multiLevelType w:val="hybridMultilevel"/>
    <w:tmpl w:val="F25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D2036"/>
    <w:multiLevelType w:val="hybridMultilevel"/>
    <w:tmpl w:val="6010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87E86"/>
    <w:multiLevelType w:val="hybridMultilevel"/>
    <w:tmpl w:val="B854284A"/>
    <w:lvl w:ilvl="0" w:tplc="D2E8C9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69E20F9"/>
    <w:multiLevelType w:val="hybridMultilevel"/>
    <w:tmpl w:val="CDD8661A"/>
    <w:lvl w:ilvl="0" w:tplc="264EC2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85A2AB6"/>
    <w:multiLevelType w:val="hybridMultilevel"/>
    <w:tmpl w:val="CE842E30"/>
    <w:lvl w:ilvl="0" w:tplc="520C0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21A74"/>
    <w:multiLevelType w:val="hybridMultilevel"/>
    <w:tmpl w:val="57E2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DFB"/>
    <w:multiLevelType w:val="hybridMultilevel"/>
    <w:tmpl w:val="F25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4B5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F0267"/>
    <w:multiLevelType w:val="hybridMultilevel"/>
    <w:tmpl w:val="EDC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172D"/>
    <w:multiLevelType w:val="hybridMultilevel"/>
    <w:tmpl w:val="9E6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D0EC1"/>
    <w:multiLevelType w:val="hybridMultilevel"/>
    <w:tmpl w:val="7B6ECE3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00910"/>
    <w:multiLevelType w:val="hybridMultilevel"/>
    <w:tmpl w:val="AE7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B0FAE"/>
    <w:multiLevelType w:val="hybridMultilevel"/>
    <w:tmpl w:val="46BAA1CC"/>
    <w:lvl w:ilvl="0" w:tplc="9BAED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21E6A"/>
    <w:multiLevelType w:val="hybridMultilevel"/>
    <w:tmpl w:val="EDC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E5157"/>
    <w:multiLevelType w:val="hybridMultilevel"/>
    <w:tmpl w:val="55FC2C52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3"/>
  </w:num>
  <w:num w:numId="5">
    <w:abstractNumId w:val="5"/>
  </w:num>
  <w:num w:numId="6">
    <w:abstractNumId w:val="27"/>
  </w:num>
  <w:num w:numId="7">
    <w:abstractNumId w:val="4"/>
  </w:num>
  <w:num w:numId="8">
    <w:abstractNumId w:val="21"/>
  </w:num>
  <w:num w:numId="9">
    <w:abstractNumId w:val="26"/>
  </w:num>
  <w:num w:numId="10">
    <w:abstractNumId w:val="23"/>
  </w:num>
  <w:num w:numId="11">
    <w:abstractNumId w:val="15"/>
  </w:num>
  <w:num w:numId="12">
    <w:abstractNumId w:val="1"/>
  </w:num>
  <w:num w:numId="13">
    <w:abstractNumId w:val="25"/>
  </w:num>
  <w:num w:numId="14">
    <w:abstractNumId w:val="9"/>
  </w:num>
  <w:num w:numId="15">
    <w:abstractNumId w:val="16"/>
  </w:num>
  <w:num w:numId="16">
    <w:abstractNumId w:val="0"/>
  </w:num>
  <w:num w:numId="17">
    <w:abstractNumId w:val="17"/>
  </w:num>
  <w:num w:numId="18">
    <w:abstractNumId w:val="13"/>
  </w:num>
  <w:num w:numId="19">
    <w:abstractNumId w:val="19"/>
  </w:num>
  <w:num w:numId="20">
    <w:abstractNumId w:val="12"/>
  </w:num>
  <w:num w:numId="21">
    <w:abstractNumId w:val="7"/>
  </w:num>
  <w:num w:numId="22">
    <w:abstractNumId w:val="10"/>
  </w:num>
  <w:num w:numId="23">
    <w:abstractNumId w:val="11"/>
  </w:num>
  <w:num w:numId="24">
    <w:abstractNumId w:val="24"/>
  </w:num>
  <w:num w:numId="25">
    <w:abstractNumId w:val="14"/>
  </w:num>
  <w:num w:numId="26">
    <w:abstractNumId w:val="8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1110"/>
    <w:rsid w:val="00053D73"/>
    <w:rsid w:val="00057D57"/>
    <w:rsid w:val="00067CCC"/>
    <w:rsid w:val="000D1DAD"/>
    <w:rsid w:val="00100949"/>
    <w:rsid w:val="001561F5"/>
    <w:rsid w:val="00165502"/>
    <w:rsid w:val="00170A59"/>
    <w:rsid w:val="00175B40"/>
    <w:rsid w:val="0017727F"/>
    <w:rsid w:val="001A36F4"/>
    <w:rsid w:val="00391355"/>
    <w:rsid w:val="003A6179"/>
    <w:rsid w:val="003D615D"/>
    <w:rsid w:val="004015B0"/>
    <w:rsid w:val="00443D75"/>
    <w:rsid w:val="004523B9"/>
    <w:rsid w:val="00463CE9"/>
    <w:rsid w:val="004C5B8D"/>
    <w:rsid w:val="005B6937"/>
    <w:rsid w:val="005C68B1"/>
    <w:rsid w:val="005E7B4B"/>
    <w:rsid w:val="006E1B7E"/>
    <w:rsid w:val="006F5242"/>
    <w:rsid w:val="00751BA6"/>
    <w:rsid w:val="007876B4"/>
    <w:rsid w:val="007C14D3"/>
    <w:rsid w:val="007E3831"/>
    <w:rsid w:val="0084651A"/>
    <w:rsid w:val="00871661"/>
    <w:rsid w:val="00912FD2"/>
    <w:rsid w:val="00981374"/>
    <w:rsid w:val="00982B90"/>
    <w:rsid w:val="009C6562"/>
    <w:rsid w:val="009F29D8"/>
    <w:rsid w:val="00A47FEB"/>
    <w:rsid w:val="00A943E5"/>
    <w:rsid w:val="00AB3D50"/>
    <w:rsid w:val="00B4335F"/>
    <w:rsid w:val="00B6325F"/>
    <w:rsid w:val="00BF3814"/>
    <w:rsid w:val="00C50CFD"/>
    <w:rsid w:val="00C63AD7"/>
    <w:rsid w:val="00C76647"/>
    <w:rsid w:val="00D13CEC"/>
    <w:rsid w:val="00D603B5"/>
    <w:rsid w:val="00D81B13"/>
    <w:rsid w:val="00E57CC4"/>
    <w:rsid w:val="00E9458E"/>
    <w:rsid w:val="00EA1767"/>
    <w:rsid w:val="00EC2AA0"/>
    <w:rsid w:val="00F5688F"/>
    <w:rsid w:val="00F57594"/>
    <w:rsid w:val="00F81C42"/>
    <w:rsid w:val="00F861F2"/>
    <w:rsid w:val="00FA4296"/>
    <w:rsid w:val="00FB57BF"/>
    <w:rsid w:val="00FD5D55"/>
    <w:rsid w:val="00FE319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46</cp:revision>
  <dcterms:created xsi:type="dcterms:W3CDTF">2017-10-31T09:29:00Z</dcterms:created>
  <dcterms:modified xsi:type="dcterms:W3CDTF">2018-06-05T12:46:00Z</dcterms:modified>
</cp:coreProperties>
</file>