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1040D5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A1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</w:t>
      </w:r>
      <w:r w:rsidRPr="00104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</w:p>
    <w:p w:rsidR="004D5370" w:rsidRPr="001040D5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040D5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040D5" w:rsidRPr="001040D5">
        <w:rPr>
          <w:rFonts w:ascii="Times New Roman" w:hAnsi="Times New Roman" w:cs="Times New Roman"/>
          <w:sz w:val="28"/>
          <w:szCs w:val="28"/>
        </w:rPr>
        <w:t xml:space="preserve">Проверка эффективности и результативности использования бюджетных средств, выделенных в 2016-2017 годах и текущем периоде 2018 года на реализацию мероприятий муниципальной программы «Муниципальное управление в сельском поселении </w:t>
      </w:r>
      <w:proofErr w:type="spellStart"/>
      <w:r w:rsidR="001040D5" w:rsidRPr="001040D5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="001040D5" w:rsidRPr="001040D5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на 2016-2020 годы», с элементами аудита в сфере закупок товаров, работ, услуг</w:t>
      </w:r>
      <w:r w:rsidR="00060635" w:rsidRPr="001040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09FB" w:rsidRPr="001040D5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6C7DDA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40D5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1040D5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1040D5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</w:t>
      </w:r>
      <w:r w:rsidR="00BF3300" w:rsidRPr="006C7DDA">
        <w:rPr>
          <w:rFonts w:ascii="Times New Roman" w:hAnsi="Times New Roman" w:cs="Times New Roman"/>
          <w:snapToGrid w:val="0"/>
          <w:sz w:val="28"/>
          <w:szCs w:val="28"/>
        </w:rPr>
        <w:t>соответствии с п. 2.</w:t>
      </w:r>
      <w:r w:rsidR="001040D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</w:t>
      </w:r>
      <w:r w:rsidRPr="001048A6">
        <w:rPr>
          <w:rFonts w:ascii="Times New Roman" w:hAnsi="Times New Roman" w:cs="Times New Roman"/>
          <w:snapToGrid w:val="0"/>
          <w:sz w:val="28"/>
          <w:szCs w:val="28"/>
        </w:rPr>
        <w:t>кого муниципального района, утвержденного распоряжением Контрольно-счетной палаты Одинцовского муниципал</w:t>
      </w:r>
      <w:r w:rsidR="00E74220" w:rsidRPr="001048A6">
        <w:rPr>
          <w:rFonts w:ascii="Times New Roman" w:hAnsi="Times New Roman" w:cs="Times New Roman"/>
          <w:snapToGrid w:val="0"/>
          <w:sz w:val="28"/>
          <w:szCs w:val="28"/>
        </w:rPr>
        <w:t xml:space="preserve">ьного района </w:t>
      </w:r>
      <w:r w:rsidR="001048A6" w:rsidRPr="001048A6">
        <w:rPr>
          <w:rFonts w:ascii="Times New Roman" w:hAnsi="Times New Roman" w:cs="Times New Roman"/>
          <w:bCs/>
          <w:sz w:val="28"/>
          <w:szCs w:val="28"/>
        </w:rPr>
        <w:t>от 29.12.2017 № 279</w:t>
      </w:r>
      <w:r w:rsidR="00A11E43">
        <w:rPr>
          <w:rFonts w:ascii="Times New Roman" w:hAnsi="Times New Roman" w:cs="Times New Roman"/>
          <w:bCs/>
          <w:sz w:val="28"/>
          <w:szCs w:val="28"/>
        </w:rPr>
        <w:t xml:space="preserve"> (с изменениями и дополнениями)</w:t>
      </w:r>
      <w:r w:rsidRPr="001048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1040D5" w:rsidRDefault="007C56DD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4D5370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1048A6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C7DDA" w:rsidRPr="006C7DDA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1040D5" w:rsidRPr="001040D5">
        <w:rPr>
          <w:rFonts w:ascii="Times New Roman" w:hAnsi="Times New Roman" w:cs="Times New Roman"/>
          <w:bCs/>
          <w:sz w:val="28"/>
          <w:szCs w:val="28"/>
        </w:rPr>
        <w:t>Жаворонковское</w:t>
      </w:r>
      <w:proofErr w:type="spellEnd"/>
      <w:r w:rsidR="006C7DDA" w:rsidRPr="001040D5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Московской области</w:t>
      </w:r>
      <w:r w:rsidR="001040D5" w:rsidRPr="001040D5">
        <w:rPr>
          <w:rFonts w:ascii="Times New Roman" w:hAnsi="Times New Roman" w:cs="Times New Roman"/>
          <w:bCs/>
          <w:sz w:val="28"/>
          <w:szCs w:val="28"/>
        </w:rPr>
        <w:t>.</w:t>
      </w:r>
    </w:p>
    <w:p w:rsidR="004D5370" w:rsidRPr="001040D5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40D5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1040D5" w:rsidRPr="007C56DD" w:rsidRDefault="001040D5" w:rsidP="001040D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2 ст. 179 Бюджетного кодекса Российской Федерации, п. 21 </w:t>
      </w:r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Порядка разработки и реализации муниципальных программ сельского поселения </w:t>
      </w:r>
      <w:proofErr w:type="spellStart"/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(утвержден Постановлением Администрации сельского поселения </w:t>
      </w:r>
      <w:proofErr w:type="spellStart"/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от 07.10.2014 № 78)</w:t>
      </w:r>
      <w:r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7C56DD">
        <w:rPr>
          <w:rFonts w:ascii="Times New Roman" w:hAnsi="Times New Roman" w:cs="Times New Roman"/>
          <w:snapToGrid w:val="0"/>
          <w:sz w:val="28"/>
          <w:szCs w:val="28"/>
        </w:rPr>
        <w:t>муниципальная программа</w:t>
      </w:r>
      <w:r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 утверждена с нарушением установленных сроков, аналитическая записка к годовым отчетам о реализации муниципальной программы отсутствует.</w:t>
      </w:r>
      <w:proofErr w:type="gramEnd"/>
    </w:p>
    <w:p w:rsidR="001040D5" w:rsidRPr="007C56DD" w:rsidRDefault="001040D5" w:rsidP="007C56D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Должностным лицом Администрации сельского поселения </w:t>
      </w:r>
      <w:proofErr w:type="spellStart"/>
      <w:r w:rsidRPr="007C56DD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 нарушены необходимые требования, установленные для исполнения бюджета сельского поселения </w:t>
      </w:r>
      <w:proofErr w:type="spellStart"/>
      <w:r w:rsidRPr="007C56DD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Pr="007C56D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040D5" w:rsidRPr="007C56DD" w:rsidRDefault="001040D5" w:rsidP="007C56D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56DD">
        <w:rPr>
          <w:rFonts w:ascii="Times New Roman" w:hAnsi="Times New Roman" w:cs="Times New Roman"/>
          <w:snapToGrid w:val="0"/>
          <w:sz w:val="28"/>
          <w:szCs w:val="28"/>
        </w:rPr>
        <w:t>Контрольно-счетной палатой Одинцовского муниципального района 30.10.2018 составлен протокол об административном правонарушении, предусмотренном ст. 15.15.6. КоАП РФ.</w:t>
      </w:r>
    </w:p>
    <w:p w:rsidR="001040D5" w:rsidRPr="007C56DD" w:rsidRDefault="001040D5" w:rsidP="001040D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4.2. </w:t>
      </w:r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ежегодной денежной выплате на лечение и отдых в органах местного самоуправления сельского поселения </w:t>
      </w:r>
      <w:proofErr w:type="spellStart"/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(утверждено постановлением главы сельского поселения </w:t>
      </w:r>
      <w:proofErr w:type="spellStart"/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 от 01.04.2016 № 7/</w:t>
      </w:r>
      <w:proofErr w:type="spellStart"/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>Пгл</w:t>
      </w:r>
      <w:proofErr w:type="spellEnd"/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 сотрудникам Администрации сельского поселения </w:t>
      </w:r>
      <w:proofErr w:type="spellStart"/>
      <w:r w:rsidRPr="007C56DD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 излишне произведена выплата на лечение и отдых в общей сумме 6 588,52 руб.</w:t>
      </w:r>
    </w:p>
    <w:p w:rsidR="001040D5" w:rsidRPr="007C56DD" w:rsidRDefault="001040D5" w:rsidP="001040D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ч.3 ст.103 </w:t>
      </w:r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05.04.2013 № 44-ФЗ </w:t>
      </w:r>
      <w:r w:rsidR="007C56D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7C56DD"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- Федерального закона от 05.04.2013 № 44-ФЗ ) </w:t>
      </w:r>
      <w:r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сельского поселения </w:t>
      </w:r>
      <w:proofErr w:type="spellStart"/>
      <w:r w:rsidRPr="007C56DD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 информация об исполнении контракта (реестровый номер контракта </w:t>
      </w:r>
      <w:hyperlink r:id="rId6" w:tgtFrame="_blank" w:history="1">
        <w:r w:rsidRPr="007C56DD">
          <w:rPr>
            <w:rFonts w:ascii="Times New Roman" w:hAnsi="Times New Roman" w:cs="Times New Roman"/>
            <w:snapToGrid w:val="0"/>
            <w:sz w:val="28"/>
            <w:szCs w:val="28"/>
          </w:rPr>
          <w:t>35032139727160000</w:t>
        </w:r>
      </w:hyperlink>
      <w:r w:rsidRPr="007C56DD">
        <w:rPr>
          <w:rFonts w:ascii="Times New Roman" w:hAnsi="Times New Roman" w:cs="Times New Roman"/>
          <w:snapToGrid w:val="0"/>
          <w:sz w:val="28"/>
          <w:szCs w:val="28"/>
        </w:rPr>
        <w:t>14) не опубликована на официальном сайте ЕИС.</w:t>
      </w:r>
    </w:p>
    <w:p w:rsidR="001040D5" w:rsidRPr="007C56DD" w:rsidRDefault="001040D5" w:rsidP="001040D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56DD">
        <w:rPr>
          <w:rFonts w:ascii="Times New Roman" w:hAnsi="Times New Roman" w:cs="Times New Roman"/>
          <w:snapToGrid w:val="0"/>
          <w:sz w:val="28"/>
          <w:szCs w:val="28"/>
        </w:rPr>
        <w:lastRenderedPageBreak/>
        <w:t>В нарушение ч.2 ст.93 Федерального закона от 05.04.2013 № 44-ФЗ при осуществлении закупки у единственного поставщика (подрядчика, исполнителя) заказчик разместил в единой информационной системе извещения об осуществлении таких закупок позднее, чем за пять дней до даты заключения договор</w:t>
      </w:r>
      <w:r w:rsidR="005B71FB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 (реестровые номера </w:t>
      </w:r>
      <w:bookmarkStart w:id="0" w:name="_GoBack"/>
      <w:bookmarkEnd w:id="0"/>
      <w:r w:rsidRPr="007C56DD">
        <w:rPr>
          <w:rFonts w:ascii="Times New Roman" w:hAnsi="Times New Roman" w:cs="Times New Roman"/>
          <w:snapToGrid w:val="0"/>
          <w:sz w:val="28"/>
          <w:szCs w:val="28"/>
        </w:rPr>
        <w:t>3503213972718000002, 3503213972717000023, 3503213972717000025).</w:t>
      </w:r>
    </w:p>
    <w:p w:rsidR="009603BB" w:rsidRPr="00E74220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DDA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C7DDA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9603BB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spellStart"/>
      <w:r w:rsidR="001040D5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</w:t>
      </w:r>
      <w:r w:rsidR="009C6C78" w:rsidRPr="006C7DDA">
        <w:rPr>
          <w:rFonts w:ascii="Times New Roman" w:hAnsi="Times New Roman" w:cs="Times New Roman"/>
          <w:snapToGrid w:val="0"/>
          <w:sz w:val="28"/>
          <w:szCs w:val="28"/>
        </w:rPr>
        <w:t>, в адрес</w:t>
      </w:r>
      <w:r w:rsidR="00341403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="009C6C78" w:rsidRPr="006C7DDA">
        <w:rPr>
          <w:rFonts w:ascii="Times New Roman" w:hAnsi="Times New Roman" w:cs="Times New Roman"/>
          <w:snapToGrid w:val="0"/>
          <w:sz w:val="28"/>
          <w:szCs w:val="28"/>
        </w:rPr>
        <w:t>уковод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ителя Администрации </w:t>
      </w:r>
      <w:r w:rsidR="006C7DDA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spellStart"/>
      <w:r w:rsidR="001040D5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1040D5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48A6">
        <w:rPr>
          <w:rFonts w:ascii="Times New Roman" w:hAnsi="Times New Roman" w:cs="Times New Roman"/>
          <w:snapToGrid w:val="0"/>
          <w:sz w:val="28"/>
          <w:szCs w:val="28"/>
        </w:rPr>
        <w:t>пред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ставление</w:t>
      </w:r>
      <w:r w:rsidR="001040D5">
        <w:rPr>
          <w:rFonts w:ascii="Times New Roman" w:hAnsi="Times New Roman" w:cs="Times New Roman"/>
          <w:snapToGrid w:val="0"/>
          <w:sz w:val="28"/>
          <w:szCs w:val="28"/>
        </w:rPr>
        <w:t xml:space="preserve"> и предписание.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D265F" w:rsidRPr="00E74220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6C7DDA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  <w:r w:rsidR="004F0C8A" w:rsidRPr="006C7DD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040D5"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Проверка эффективности и результативности использования бюджетных средств, выделенных в 2016-2017 годах и текущем периоде 2018 года на реализацию мероприятий муниципальной программы «Муниципальное управление в сельском поселении </w:t>
      </w:r>
      <w:proofErr w:type="spellStart"/>
      <w:r w:rsidR="001040D5" w:rsidRPr="007C56DD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1040D5" w:rsidRPr="007C56D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на 2016-2020 годы», с элементами аудита в сфере закупок товаров, работ, услуг</w:t>
      </w:r>
      <w:r w:rsidR="004F0C8A" w:rsidRPr="006C7DDA">
        <w:rPr>
          <w:rFonts w:ascii="Times New Roman" w:hAnsi="Times New Roman" w:cs="Times New Roman"/>
          <w:snapToGrid w:val="0"/>
          <w:sz w:val="28"/>
          <w:szCs w:val="28"/>
        </w:rPr>
        <w:t>».</w:t>
      </w:r>
      <w:proofErr w:type="gramEnd"/>
    </w:p>
    <w:p w:rsidR="004D265F" w:rsidRPr="00E742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7C56DD" w:rsidRDefault="007C56DD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7C56DD">
        <w:rPr>
          <w:rFonts w:eastAsiaTheme="minorHAnsi"/>
          <w:snapToGrid w:val="0"/>
          <w:spacing w:val="0"/>
          <w:sz w:val="28"/>
          <w:szCs w:val="28"/>
        </w:rPr>
        <w:t xml:space="preserve">К </w:t>
      </w:r>
      <w:r w:rsidR="00A11E43" w:rsidRPr="007C56DD">
        <w:rPr>
          <w:rFonts w:eastAsiaTheme="minorHAnsi"/>
          <w:snapToGrid w:val="0"/>
          <w:spacing w:val="0"/>
          <w:sz w:val="28"/>
          <w:szCs w:val="28"/>
        </w:rPr>
        <w:t xml:space="preserve">административной ответственности </w:t>
      </w:r>
      <w:r w:rsidRPr="007C56DD">
        <w:rPr>
          <w:rFonts w:eastAsiaTheme="minorHAnsi"/>
          <w:snapToGrid w:val="0"/>
          <w:spacing w:val="0"/>
          <w:sz w:val="28"/>
          <w:szCs w:val="28"/>
        </w:rPr>
        <w:t xml:space="preserve">привлечено 1 должностное лицо, </w:t>
      </w:r>
      <w:r w:rsidR="00A11E43" w:rsidRPr="007C56DD">
        <w:rPr>
          <w:rFonts w:eastAsiaTheme="minorHAnsi"/>
          <w:snapToGrid w:val="0"/>
          <w:spacing w:val="0"/>
          <w:sz w:val="28"/>
          <w:szCs w:val="28"/>
        </w:rPr>
        <w:t xml:space="preserve"> назначен штраф в размере 10,00 тыс. руб.</w:t>
      </w:r>
      <w:r w:rsidR="006C7DDA" w:rsidRPr="007C56DD">
        <w:rPr>
          <w:rFonts w:eastAsiaTheme="minorHAnsi"/>
          <w:snapToGrid w:val="0"/>
          <w:spacing w:val="0"/>
          <w:sz w:val="28"/>
          <w:szCs w:val="28"/>
        </w:rPr>
        <w:t xml:space="preserve">, </w:t>
      </w:r>
      <w:r w:rsidR="001040D5" w:rsidRPr="007C56DD">
        <w:rPr>
          <w:rFonts w:eastAsiaTheme="minorHAnsi"/>
          <w:snapToGrid w:val="0"/>
          <w:spacing w:val="0"/>
          <w:sz w:val="28"/>
          <w:szCs w:val="28"/>
        </w:rPr>
        <w:t xml:space="preserve">денежные средства в сумме 6 588,52 руб. возмещены в бюджет сельского поселения </w:t>
      </w:r>
      <w:proofErr w:type="spellStart"/>
      <w:r w:rsidR="001040D5" w:rsidRPr="007C56DD">
        <w:rPr>
          <w:rFonts w:eastAsiaTheme="minorHAnsi"/>
          <w:snapToGrid w:val="0"/>
          <w:spacing w:val="0"/>
          <w:sz w:val="28"/>
          <w:szCs w:val="28"/>
        </w:rPr>
        <w:t>Жаворонковское</w:t>
      </w:r>
      <w:proofErr w:type="spellEnd"/>
      <w:r w:rsidRPr="007C56DD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r w:rsidR="001040D5" w:rsidRPr="007C56DD">
        <w:rPr>
          <w:rFonts w:eastAsiaTheme="minorHAnsi"/>
          <w:snapToGrid w:val="0"/>
          <w:spacing w:val="0"/>
          <w:sz w:val="28"/>
          <w:szCs w:val="28"/>
        </w:rPr>
        <w:t xml:space="preserve"> в ходе проведения контрольного мероприятия.</w:t>
      </w:r>
    </w:p>
    <w:sectPr w:rsidR="004F0C8A" w:rsidRPr="007C56DD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0D5"/>
    <w:rsid w:val="001048A6"/>
    <w:rsid w:val="00104BFE"/>
    <w:rsid w:val="001704B0"/>
    <w:rsid w:val="00174161"/>
    <w:rsid w:val="001B7243"/>
    <w:rsid w:val="001F647A"/>
    <w:rsid w:val="00214FCD"/>
    <w:rsid w:val="00233D99"/>
    <w:rsid w:val="00240E92"/>
    <w:rsid w:val="00277F05"/>
    <w:rsid w:val="002B7A90"/>
    <w:rsid w:val="002D6AF4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B71FB"/>
    <w:rsid w:val="005E63E0"/>
    <w:rsid w:val="00662280"/>
    <w:rsid w:val="00696852"/>
    <w:rsid w:val="006A7F7C"/>
    <w:rsid w:val="006C7DDA"/>
    <w:rsid w:val="007276FE"/>
    <w:rsid w:val="00747571"/>
    <w:rsid w:val="007C4CDE"/>
    <w:rsid w:val="007C56DD"/>
    <w:rsid w:val="00953495"/>
    <w:rsid w:val="009603BB"/>
    <w:rsid w:val="009C6C78"/>
    <w:rsid w:val="009E253D"/>
    <w:rsid w:val="00A068C3"/>
    <w:rsid w:val="00A11E43"/>
    <w:rsid w:val="00A26229"/>
    <w:rsid w:val="00A40BF4"/>
    <w:rsid w:val="00A96A92"/>
    <w:rsid w:val="00AD0A6A"/>
    <w:rsid w:val="00B0632C"/>
    <w:rsid w:val="00B503D7"/>
    <w:rsid w:val="00BB1256"/>
    <w:rsid w:val="00BF3300"/>
    <w:rsid w:val="00C427CB"/>
    <w:rsid w:val="00C568BA"/>
    <w:rsid w:val="00CF1CB9"/>
    <w:rsid w:val="00D856B8"/>
    <w:rsid w:val="00E00244"/>
    <w:rsid w:val="00E37422"/>
    <w:rsid w:val="00E656CF"/>
    <w:rsid w:val="00E74220"/>
    <w:rsid w:val="00E9139E"/>
    <w:rsid w:val="00EA5538"/>
    <w:rsid w:val="00EB1F9D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B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B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contract/contractCard/common-info.html?reestrNumber=35032139420170000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4</cp:revision>
  <cp:lastPrinted>2018-12-27T06:46:00Z</cp:lastPrinted>
  <dcterms:created xsi:type="dcterms:W3CDTF">2018-12-27T06:22:00Z</dcterms:created>
  <dcterms:modified xsi:type="dcterms:W3CDTF">2018-12-27T12:02:00Z</dcterms:modified>
</cp:coreProperties>
</file>