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13" w:rsidRPr="0073353E" w:rsidRDefault="00E22813" w:rsidP="00E2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74FE3">
        <w:rPr>
          <w:rFonts w:ascii="Times New Roman" w:hAnsi="Times New Roman" w:cs="Times New Roman"/>
          <w:sz w:val="28"/>
          <w:szCs w:val="28"/>
        </w:rPr>
        <w:t>э</w:t>
      </w:r>
      <w:r w:rsidR="00574FE3" w:rsidRPr="00574FE3">
        <w:rPr>
          <w:rFonts w:ascii="Times New Roman" w:hAnsi="Times New Roman" w:cs="Times New Roman"/>
          <w:sz w:val="28"/>
          <w:szCs w:val="28"/>
        </w:rPr>
        <w:t>кспертиз</w:t>
      </w:r>
      <w:r w:rsidR="00574FE3">
        <w:rPr>
          <w:rFonts w:ascii="Times New Roman" w:hAnsi="Times New Roman" w:cs="Times New Roman"/>
          <w:sz w:val="28"/>
          <w:szCs w:val="28"/>
        </w:rPr>
        <w:t>е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Одинцовского муниципального района «Об исполнении бюджета  Одинцовского муниципального района за 201</w:t>
      </w:r>
      <w:r w:rsidR="005C6868">
        <w:rPr>
          <w:rFonts w:ascii="Times New Roman" w:hAnsi="Times New Roman" w:cs="Times New Roman"/>
          <w:sz w:val="28"/>
          <w:szCs w:val="28"/>
        </w:rPr>
        <w:t>8</w:t>
      </w:r>
      <w:r w:rsidR="00574FE3" w:rsidRPr="00574FE3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E22813" w:rsidRPr="00FA6CA8" w:rsidTr="004350D0">
        <w:tc>
          <w:tcPr>
            <w:tcW w:w="675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E22813" w:rsidRPr="00FA6CA8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E22813" w:rsidRPr="006E3929" w:rsidTr="004350D0">
        <w:tc>
          <w:tcPr>
            <w:tcW w:w="675" w:type="dxa"/>
          </w:tcPr>
          <w:p w:rsidR="00E22813" w:rsidRPr="006E3929" w:rsidRDefault="00E22813" w:rsidP="0043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2813" w:rsidRPr="006E3929" w:rsidRDefault="00574FE3" w:rsidP="005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Одинцовского муниципального района «О</w:t>
            </w:r>
            <w:r w:rsidR="00E22813">
              <w:rPr>
                <w:rFonts w:ascii="Times New Roman" w:hAnsi="Times New Roman" w:cs="Times New Roman"/>
                <w:sz w:val="24"/>
                <w:szCs w:val="24"/>
              </w:rPr>
              <w:t xml:space="preserve">б исполнении бюджета </w:t>
            </w:r>
            <w:r w:rsidR="00E22813"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</w:t>
            </w:r>
            <w:r w:rsidR="00E2281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C6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8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22813" w:rsidRPr="006E3929" w:rsidRDefault="00E22813" w:rsidP="005C6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C68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E3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             201</w:t>
            </w:r>
            <w:r w:rsidR="005C68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E3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5C6868" w:rsidRPr="005C6868" w:rsidRDefault="005C6868" w:rsidP="005C686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Совета депутатов Одинцовского муниципального района «Об исполнении бюджета Одинцовского муниципального района Московской области за 2018 год»  и перечень приложений к нему, представленные в Контрольно-счетную палату, соответствуют требованиям ст.264.6. Бюджетного кодекса Российской Федерации. </w:t>
            </w:r>
          </w:p>
          <w:p w:rsidR="005C6868" w:rsidRPr="005C6868" w:rsidRDefault="005C6868" w:rsidP="005C686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Осуществленная Контрольно-счетной палатой экспертиза проекта решения «Об исполнении бюджета Одинцовского муниципального района Московской области за 2018 год»  свидетельствует о соответствии основных показателей проекта аналогичным показателям годового отчета об исполнении бюджета Одинцовского муниципального района за 2018 год, представленного в Контрольно-счетную палату для проведения </w:t>
            </w:r>
            <w:r w:rsidRPr="005C6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проверки годового отчёта об исполнении бюджета</w:t>
            </w:r>
            <w:r w:rsidRPr="005C68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6868" w:rsidRPr="005C6868" w:rsidRDefault="005C6868" w:rsidP="005C6868">
            <w:pPr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C6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проведенной проверки отчета об исполнении бюджета Одинцовского муниципального района Московской области за 2018 год, Контрольно-счетная палата подтверждает достоверность отчета об исполнении бюджета Одинцовского муниципального района за 2018 год, представленного в форме проекта, и считает целесообразным предложить Совету депутатов Одинцовского муниципального района утвердить отчет об исполнении бюджета </w:t>
            </w:r>
            <w:r w:rsidRPr="005C68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за 2018 год.</w:t>
            </w:r>
            <w:proofErr w:type="gramEnd"/>
          </w:p>
          <w:p w:rsidR="00E22813" w:rsidRPr="006E3929" w:rsidRDefault="00E22813" w:rsidP="005540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22813" w:rsidRPr="006E3929" w:rsidRDefault="00E22813" w:rsidP="0055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3E6632" w:rsidRDefault="003E6632" w:rsidP="00554065"/>
    <w:sectPr w:rsidR="003E6632" w:rsidSect="0055406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3"/>
    <w:rsid w:val="003E6632"/>
    <w:rsid w:val="00554065"/>
    <w:rsid w:val="00574FE3"/>
    <w:rsid w:val="005C6868"/>
    <w:rsid w:val="00E2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2018-10-11T07:55:00Z</dcterms:created>
  <dcterms:modified xsi:type="dcterms:W3CDTF">2019-05-30T11:16:00Z</dcterms:modified>
</cp:coreProperties>
</file>