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768FE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E73833" w:rsidRDefault="000C09FB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44E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эффективности и результативности использования бюджетных средств, выделенных  из бюджета городского поселения </w:t>
      </w:r>
      <w:proofErr w:type="spellStart"/>
      <w:r w:rsidR="003E044E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3E044E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 в </w:t>
      </w:r>
      <w:r w:rsidR="00F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E044E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2018-2019 годах на реализацию мероприятий муниципальной программы «Безопасность в городском поселении </w:t>
      </w:r>
      <w:proofErr w:type="spellStart"/>
      <w:r w:rsidR="003E044E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3E044E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области», с элементами аудита в сфере закупок товаров, работ, услу</w:t>
      </w:r>
      <w:r w:rsid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0635"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FB" w:rsidRPr="005768FE" w:rsidRDefault="000C09FB" w:rsidP="0006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88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оведено в соответствии</w:t>
      </w:r>
      <w:r w:rsidR="00B3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30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№ 207, распоряжение Контрольно-счетной палаты Одинцовского городского округа от 09.01.2020       № 3.</w:t>
      </w:r>
    </w:p>
    <w:p w:rsidR="00F43BC4" w:rsidRPr="00066288" w:rsidRDefault="00F43BC4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35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8A6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</w:t>
      </w:r>
      <w:proofErr w:type="spellStart"/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области, в соответствии с решением Совета депутатов Одинцовского городского округа от 28.06.2019 № 4/5 сформирован территориальный орган Администрации Одинцовского городского округа Московской области с правами юридического лица путем переименования: Администрации городского поселения </w:t>
      </w:r>
      <w:proofErr w:type="spellStart"/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– в Территориальное управление </w:t>
      </w:r>
      <w:proofErr w:type="spellStart"/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</w:t>
      </w:r>
      <w:r w:rsidR="00F43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BC4" w:rsidRPr="005768FE" w:rsidRDefault="00F43BC4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70" w:rsidRPr="005768FE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следующее.</w:t>
      </w:r>
    </w:p>
    <w:p w:rsidR="00066288" w:rsidRPr="00066288" w:rsidRDefault="00066288" w:rsidP="00066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288">
        <w:rPr>
          <w:rFonts w:ascii="Times New Roman" w:hAnsi="Times New Roman" w:cs="Times New Roman"/>
          <w:sz w:val="28"/>
          <w:szCs w:val="28"/>
        </w:rPr>
        <w:t>В нарушение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88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88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п.19 раздела IV Порядка разработки и реализации муниципальных программ городского поселения </w:t>
      </w:r>
      <w:proofErr w:type="spellStart"/>
      <w:r w:rsidRPr="00066288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06628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F43BC4">
        <w:rPr>
          <w:rFonts w:ascii="Times New Roman" w:hAnsi="Times New Roman" w:cs="Times New Roman"/>
          <w:sz w:val="28"/>
          <w:szCs w:val="28"/>
        </w:rPr>
        <w:t>п</w:t>
      </w:r>
      <w:r w:rsidRPr="0006628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43BC4">
        <w:rPr>
          <w:rFonts w:ascii="Times New Roman" w:hAnsi="Times New Roman" w:cs="Times New Roman"/>
          <w:sz w:val="28"/>
          <w:szCs w:val="28"/>
        </w:rPr>
        <w:t>г</w:t>
      </w:r>
      <w:r w:rsidRPr="00066288">
        <w:rPr>
          <w:rFonts w:ascii="Times New Roman" w:hAnsi="Times New Roman" w:cs="Times New Roman"/>
          <w:sz w:val="28"/>
          <w:szCs w:val="28"/>
        </w:rPr>
        <w:t xml:space="preserve">лавы Администрации от 10.02.2016 № 6 муниципальная программа «Безопасность в городском поселении </w:t>
      </w:r>
      <w:proofErr w:type="spellStart"/>
      <w:r w:rsidRPr="00066288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066288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области» не приведена в соответствие с решениями Совета депутатов городского поселения </w:t>
      </w:r>
      <w:proofErr w:type="spellStart"/>
      <w:r w:rsidRPr="00066288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066288">
        <w:rPr>
          <w:rFonts w:ascii="Times New Roman" w:hAnsi="Times New Roman" w:cs="Times New Roman"/>
          <w:sz w:val="28"/>
          <w:szCs w:val="28"/>
        </w:rPr>
        <w:t xml:space="preserve"> от 31.05.2018 № 163/2 от 25.10.2018 № 168</w:t>
      </w:r>
      <w:proofErr w:type="gramEnd"/>
      <w:r w:rsidRPr="00066288">
        <w:rPr>
          <w:rFonts w:ascii="Times New Roman" w:hAnsi="Times New Roman" w:cs="Times New Roman"/>
          <w:sz w:val="28"/>
          <w:szCs w:val="28"/>
        </w:rPr>
        <w:t>/2 в течение трех месяцев со дня вступления их в силу.</w:t>
      </w:r>
    </w:p>
    <w:p w:rsidR="00066288" w:rsidRDefault="00066288" w:rsidP="00066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88">
        <w:rPr>
          <w:rFonts w:ascii="Times New Roman" w:hAnsi="Times New Roman" w:cs="Times New Roman"/>
          <w:sz w:val="28"/>
          <w:szCs w:val="28"/>
        </w:rPr>
        <w:t xml:space="preserve">В нарушение требований ч.3 ст.103 Федерального закона от 05.04.2013                  № 44-ФЗ «О контрактной системе в сфере закупок товаров, работ, услуг для обеспечения государственных и муниципальных нужд» информация об исполнении отдельных этапов </w:t>
      </w:r>
      <w:r w:rsidR="00F43B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bookmarkStart w:id="0" w:name="_GoBack"/>
      <w:bookmarkEnd w:id="0"/>
      <w:r w:rsidRPr="00066288">
        <w:rPr>
          <w:rFonts w:ascii="Times New Roman" w:hAnsi="Times New Roman" w:cs="Times New Roman"/>
          <w:sz w:val="28"/>
          <w:szCs w:val="28"/>
        </w:rPr>
        <w:t>контрактов в единой информационной системе в сфере закупок размещена с нарушением срока.</w:t>
      </w:r>
    </w:p>
    <w:p w:rsidR="00F43BC4" w:rsidRPr="00066288" w:rsidRDefault="00F43BC4" w:rsidP="00066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8B9" w:rsidRPr="00AA33DE" w:rsidRDefault="00CE08B9" w:rsidP="00CE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066288"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</w:t>
      </w:r>
      <w:r w:rsid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D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отчет, в адрес </w:t>
      </w:r>
      <w:r w:rsidR="00F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ТУ </w:t>
      </w:r>
      <w:proofErr w:type="spellStart"/>
      <w:r w:rsidR="00F4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E73833"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</w:t>
      </w:r>
      <w:r w:rsidR="00A10461"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нарушений законодательства в сфере закупок направлено письмо </w:t>
      </w:r>
      <w:r w:rsidR="00A10461"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F43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МО.</w:t>
      </w:r>
      <w:r w:rsidR="00A10461" w:rsidRPr="00AA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3BC4" w:rsidRPr="00A34428" w:rsidRDefault="00F43BC4" w:rsidP="00F43B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представлении Контрольно-счетной палаты, выполнены. </w:t>
      </w:r>
    </w:p>
    <w:p w:rsidR="00CE08B9" w:rsidRPr="00AA33DE" w:rsidRDefault="00CE08B9" w:rsidP="00CE08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08B9" w:rsidRPr="00AA33DE" w:rsidSect="00F43BC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039D3"/>
    <w:multiLevelType w:val="hybridMultilevel"/>
    <w:tmpl w:val="E8ACD54A"/>
    <w:lvl w:ilvl="0" w:tplc="432C64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288"/>
    <w:rsid w:val="000B41CF"/>
    <w:rsid w:val="000C09FB"/>
    <w:rsid w:val="000E2AB5"/>
    <w:rsid w:val="000E51C9"/>
    <w:rsid w:val="001048A6"/>
    <w:rsid w:val="00104BFE"/>
    <w:rsid w:val="001470C4"/>
    <w:rsid w:val="001704B0"/>
    <w:rsid w:val="00174161"/>
    <w:rsid w:val="001B7243"/>
    <w:rsid w:val="001D17D6"/>
    <w:rsid w:val="001F647A"/>
    <w:rsid w:val="00204650"/>
    <w:rsid w:val="00214FCD"/>
    <w:rsid w:val="00233D99"/>
    <w:rsid w:val="00240E92"/>
    <w:rsid w:val="002662AC"/>
    <w:rsid w:val="00277F05"/>
    <w:rsid w:val="002B7A90"/>
    <w:rsid w:val="002D6AF4"/>
    <w:rsid w:val="00341403"/>
    <w:rsid w:val="003E044E"/>
    <w:rsid w:val="00412EFB"/>
    <w:rsid w:val="00415431"/>
    <w:rsid w:val="00440F99"/>
    <w:rsid w:val="00464DD4"/>
    <w:rsid w:val="004A57F0"/>
    <w:rsid w:val="004D265F"/>
    <w:rsid w:val="004D5370"/>
    <w:rsid w:val="004F0C8A"/>
    <w:rsid w:val="005768FE"/>
    <w:rsid w:val="005E63E0"/>
    <w:rsid w:val="00662280"/>
    <w:rsid w:val="00696852"/>
    <w:rsid w:val="006A4FA1"/>
    <w:rsid w:val="006A7F7C"/>
    <w:rsid w:val="006C7DDA"/>
    <w:rsid w:val="007276FE"/>
    <w:rsid w:val="00747571"/>
    <w:rsid w:val="007C4CDE"/>
    <w:rsid w:val="00953495"/>
    <w:rsid w:val="009603BB"/>
    <w:rsid w:val="009C6C78"/>
    <w:rsid w:val="009E253D"/>
    <w:rsid w:val="00A068C3"/>
    <w:rsid w:val="00A10461"/>
    <w:rsid w:val="00A11E43"/>
    <w:rsid w:val="00A26229"/>
    <w:rsid w:val="00A40BF4"/>
    <w:rsid w:val="00A96A92"/>
    <w:rsid w:val="00AA33DE"/>
    <w:rsid w:val="00AD0A6A"/>
    <w:rsid w:val="00B32479"/>
    <w:rsid w:val="00B503D7"/>
    <w:rsid w:val="00BB1256"/>
    <w:rsid w:val="00BF3300"/>
    <w:rsid w:val="00C427CB"/>
    <w:rsid w:val="00C568BA"/>
    <w:rsid w:val="00C83A75"/>
    <w:rsid w:val="00CE08B9"/>
    <w:rsid w:val="00CF3567"/>
    <w:rsid w:val="00D856B8"/>
    <w:rsid w:val="00E00244"/>
    <w:rsid w:val="00E351A3"/>
    <w:rsid w:val="00E37422"/>
    <w:rsid w:val="00E656CF"/>
    <w:rsid w:val="00E73833"/>
    <w:rsid w:val="00E74220"/>
    <w:rsid w:val="00E9139E"/>
    <w:rsid w:val="00EA5538"/>
    <w:rsid w:val="00F24096"/>
    <w:rsid w:val="00F43BC4"/>
    <w:rsid w:val="00F70D5E"/>
    <w:rsid w:val="00FA461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cp:lastPrinted>2018-12-27T06:47:00Z</cp:lastPrinted>
  <dcterms:created xsi:type="dcterms:W3CDTF">2020-02-27T07:51:00Z</dcterms:created>
  <dcterms:modified xsi:type="dcterms:W3CDTF">2020-02-27T08:10:00Z</dcterms:modified>
</cp:coreProperties>
</file>