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CB682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  <w:r w:rsidRPr="00CB682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об итогах проведенного контрольного мероприятия</w:t>
      </w:r>
    </w:p>
    <w:p w:rsidR="004D5370" w:rsidRPr="00CB682C" w:rsidRDefault="000C09FB" w:rsidP="003C35B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  <w:r w:rsidRPr="00CB682C">
        <w:rPr>
          <w:rFonts w:ascii="Times New Roman" w:hAnsi="Times New Roman" w:cs="Times New Roman"/>
          <w:snapToGrid w:val="0"/>
          <w:sz w:val="27"/>
          <w:szCs w:val="27"/>
        </w:rPr>
        <w:t>«</w:t>
      </w:r>
      <w:r w:rsidR="00394513" w:rsidRPr="00CB68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эффективности и результативности использования бюджетных средств, выделенных из бюджета сельского поселения Горское в 2018-2019 годах на реализацию мероприятий муниципальной программы «Муниципальное управление в сельском поселении Горское Одинцовского муниципального района Московской области» на 2017-2021 годы, с элементами аудита в сфере закупок товаров, работ и услуг</w:t>
      </w:r>
      <w:r w:rsidR="004A2B9E" w:rsidRPr="00CB682C">
        <w:rPr>
          <w:rFonts w:ascii="Times New Roman" w:hAnsi="Times New Roman" w:cs="Times New Roman"/>
          <w:sz w:val="27"/>
          <w:szCs w:val="27"/>
        </w:rPr>
        <w:t>»</w:t>
      </w:r>
      <w:r w:rsidRPr="00CB682C">
        <w:rPr>
          <w:rFonts w:ascii="Times New Roman" w:hAnsi="Times New Roman" w:cs="Times New Roman"/>
          <w:snapToGrid w:val="0"/>
          <w:sz w:val="27"/>
          <w:szCs w:val="27"/>
        </w:rPr>
        <w:t>.</w:t>
      </w:r>
    </w:p>
    <w:p w:rsidR="000C09FB" w:rsidRPr="00CB682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</w:p>
    <w:p w:rsidR="003C35B8" w:rsidRPr="00CB682C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7"/>
          <w:szCs w:val="27"/>
        </w:rPr>
      </w:pPr>
      <w:r w:rsidRPr="00CB682C">
        <w:rPr>
          <w:rFonts w:ascii="Times New Roman" w:hAnsi="Times New Roman" w:cs="Times New Roman"/>
          <w:snapToGrid w:val="0"/>
          <w:sz w:val="27"/>
          <w:szCs w:val="27"/>
        </w:rPr>
        <w:t>Контрольное мероприятие п</w:t>
      </w:r>
      <w:r w:rsidR="000C09FB" w:rsidRPr="00CB682C">
        <w:rPr>
          <w:rFonts w:ascii="Times New Roman" w:hAnsi="Times New Roman" w:cs="Times New Roman"/>
          <w:snapToGrid w:val="0"/>
          <w:sz w:val="27"/>
          <w:szCs w:val="27"/>
        </w:rPr>
        <w:t>р</w:t>
      </w:r>
      <w:r w:rsidR="00BF3300" w:rsidRPr="00CB682C">
        <w:rPr>
          <w:rFonts w:ascii="Times New Roman" w:hAnsi="Times New Roman" w:cs="Times New Roman"/>
          <w:snapToGrid w:val="0"/>
          <w:sz w:val="27"/>
          <w:szCs w:val="27"/>
        </w:rPr>
        <w:t xml:space="preserve">оведено в соответствии с </w:t>
      </w:r>
      <w:r w:rsidR="00280BD0" w:rsidRPr="00CB682C">
        <w:rPr>
          <w:rFonts w:ascii="Times New Roman" w:hAnsi="Times New Roman" w:cs="Times New Roman"/>
          <w:snapToGrid w:val="0"/>
          <w:sz w:val="27"/>
          <w:szCs w:val="27"/>
        </w:rPr>
        <w:t>п</w:t>
      </w:r>
      <w:r w:rsidR="00280BD0" w:rsidRPr="00CB682C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. </w:t>
      </w:r>
      <w:r w:rsidR="00394513" w:rsidRPr="00CB682C">
        <w:rPr>
          <w:rFonts w:ascii="Times New Roman" w:hAnsi="Times New Roman" w:cs="Times New Roman"/>
          <w:bCs/>
          <w:snapToGrid w:val="0"/>
          <w:sz w:val="27"/>
          <w:szCs w:val="27"/>
        </w:rPr>
        <w:t>1</w:t>
      </w:r>
      <w:r w:rsidR="00280BD0" w:rsidRPr="00CB682C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5 плана работы Контрольно-счетной палаты Одинцовского городского округа Московской области на 2020 год, утвержденного распоряжением Контрольно-счетной палаты Одинцовского городского округа Московской области от 26.12.2019 </w:t>
      </w:r>
      <w:r w:rsidR="00CB682C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             </w:t>
      </w:r>
      <w:r w:rsidR="00280BD0" w:rsidRPr="00CB682C">
        <w:rPr>
          <w:rFonts w:ascii="Times New Roman" w:hAnsi="Times New Roman" w:cs="Times New Roman"/>
          <w:bCs/>
          <w:snapToGrid w:val="0"/>
          <w:sz w:val="27"/>
          <w:szCs w:val="27"/>
        </w:rPr>
        <w:t>№ 207 (с изменениями и дополнениями).</w:t>
      </w:r>
    </w:p>
    <w:p w:rsidR="00280BD0" w:rsidRPr="00CB682C" w:rsidRDefault="00D203AC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7"/>
          <w:szCs w:val="27"/>
        </w:rPr>
      </w:pPr>
      <w:r w:rsidRPr="00CB682C">
        <w:rPr>
          <w:rFonts w:ascii="Times New Roman" w:hAnsi="Times New Roman" w:cs="Times New Roman"/>
          <w:snapToGrid w:val="0"/>
          <w:sz w:val="27"/>
          <w:szCs w:val="27"/>
        </w:rPr>
        <w:t>Объект</w:t>
      </w:r>
      <w:r w:rsidR="00BB3D5E" w:rsidRPr="00CB682C">
        <w:rPr>
          <w:rFonts w:ascii="Times New Roman" w:hAnsi="Times New Roman" w:cs="Times New Roman"/>
          <w:snapToGrid w:val="0"/>
          <w:sz w:val="27"/>
          <w:szCs w:val="27"/>
        </w:rPr>
        <w:t xml:space="preserve">ом </w:t>
      </w:r>
      <w:r w:rsidR="004D5370" w:rsidRPr="00CB682C">
        <w:rPr>
          <w:rFonts w:ascii="Times New Roman" w:hAnsi="Times New Roman" w:cs="Times New Roman"/>
          <w:snapToGrid w:val="0"/>
          <w:sz w:val="27"/>
          <w:szCs w:val="27"/>
        </w:rPr>
        <w:t>проверки являл</w:t>
      </w:r>
      <w:r w:rsidR="00BB3D5E" w:rsidRPr="00CB682C">
        <w:rPr>
          <w:rFonts w:ascii="Times New Roman" w:hAnsi="Times New Roman" w:cs="Times New Roman"/>
          <w:snapToGrid w:val="0"/>
          <w:sz w:val="27"/>
          <w:szCs w:val="27"/>
        </w:rPr>
        <w:t>а</w:t>
      </w:r>
      <w:r w:rsidR="004D5370" w:rsidRPr="00CB682C">
        <w:rPr>
          <w:rFonts w:ascii="Times New Roman" w:hAnsi="Times New Roman" w:cs="Times New Roman"/>
          <w:snapToGrid w:val="0"/>
          <w:sz w:val="27"/>
          <w:szCs w:val="27"/>
        </w:rPr>
        <w:t>сь</w:t>
      </w:r>
      <w:r w:rsidR="00D01732" w:rsidRPr="00CB682C">
        <w:rPr>
          <w:rFonts w:ascii="Times New Roman" w:hAnsi="Times New Roman" w:cs="Times New Roman"/>
          <w:snapToGrid w:val="0"/>
          <w:sz w:val="27"/>
          <w:szCs w:val="27"/>
        </w:rPr>
        <w:t>:</w:t>
      </w:r>
      <w:r w:rsidRPr="00CB682C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proofErr w:type="gramStart"/>
      <w:r w:rsidR="00BB3D5E" w:rsidRPr="00CB682C">
        <w:rPr>
          <w:rFonts w:ascii="Times New Roman" w:hAnsi="Times New Roman" w:cs="Times New Roman"/>
          <w:bCs/>
          <w:snapToGrid w:val="0"/>
          <w:sz w:val="27"/>
          <w:szCs w:val="27"/>
        </w:rPr>
        <w:t>Администрация сельского поселения Горское Одинцовского муниципального района Московской области</w:t>
      </w:r>
      <w:r w:rsidR="00280BD0" w:rsidRPr="00CB682C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(на основании </w:t>
      </w:r>
      <w:r w:rsidR="00BB3D5E" w:rsidRPr="00CB682C">
        <w:rPr>
          <w:rFonts w:ascii="Times New Roman" w:hAnsi="Times New Roman" w:cs="Times New Roman"/>
          <w:bCs/>
          <w:snapToGrid w:val="0"/>
          <w:sz w:val="27"/>
          <w:szCs w:val="27"/>
        </w:rPr>
        <w:t>решения Совета депутатов Одинцовского городского округа Московской области от 28.06.2019 № 4/5 Администрация сельского поселения Горское Одинцовского муниципального района Московской области переименована в Территориальное управление Горское Одинцовского городского округа Московской области</w:t>
      </w:r>
      <w:r w:rsidR="00280BD0" w:rsidRPr="00CB682C">
        <w:rPr>
          <w:rFonts w:ascii="Times New Roman" w:hAnsi="Times New Roman" w:cs="Times New Roman"/>
          <w:bCs/>
          <w:snapToGrid w:val="0"/>
          <w:sz w:val="27"/>
          <w:szCs w:val="27"/>
        </w:rPr>
        <w:t>).</w:t>
      </w:r>
      <w:proofErr w:type="gramEnd"/>
    </w:p>
    <w:p w:rsidR="00B9696F" w:rsidRPr="00CB682C" w:rsidRDefault="004D5370" w:rsidP="007A2EB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CB682C">
        <w:rPr>
          <w:rFonts w:ascii="Times New Roman" w:hAnsi="Times New Roman" w:cs="Times New Roman"/>
          <w:snapToGrid w:val="0"/>
          <w:sz w:val="27"/>
          <w:szCs w:val="27"/>
        </w:rPr>
        <w:t>В ходе проверки установлено следующее.</w:t>
      </w:r>
    </w:p>
    <w:p w:rsidR="00BB3D5E" w:rsidRPr="00CB682C" w:rsidRDefault="00BB3D5E" w:rsidP="00BB3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1. В нарушение 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требований</w:t>
      </w:r>
      <w:r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Порядка разработки и реализации муниципальных программ сельского поселения Горское Одинцовского муниципал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ьного района Московской области</w:t>
      </w:r>
      <w:r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</w:t>
      </w:r>
      <w:r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утв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постановлением 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</w:t>
      </w:r>
      <w:r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лавы сельского поселен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ия Горское от 18.07.2013 № 176) </w:t>
      </w:r>
      <w:r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паспорте 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муниципальной программы</w:t>
      </w:r>
      <w:r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отсутствует информация о координаторе муниципальной программы, об источниках финансирования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</w:t>
      </w:r>
      <w:r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7A2E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 также 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обоснование объема финансовых ресурсов, необходимых для реализации муниципальной программы.</w:t>
      </w:r>
    </w:p>
    <w:p w:rsidR="00BB3D5E" w:rsidRPr="00CB682C" w:rsidRDefault="007A2EBD" w:rsidP="00BB3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В нарушение решения Совета депутатов </w:t>
      </w:r>
      <w:proofErr w:type="spellStart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с.п</w:t>
      </w:r>
      <w:proofErr w:type="spellEnd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  <w:proofErr w:type="gramStart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Горское</w:t>
      </w:r>
      <w:proofErr w:type="gramEnd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от 13.12.2017 </w:t>
      </w:r>
      <w:r w:rsid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2/35,</w:t>
      </w:r>
      <w:r w:rsidR="00DE2D6F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от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DE2D6F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13.12.2018 № 2/50, 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постановления Администрации </w:t>
      </w:r>
      <w:proofErr w:type="spellStart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с.п</w:t>
      </w:r>
      <w:proofErr w:type="spellEnd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  <w:proofErr w:type="gramStart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Горское</w:t>
      </w:r>
      <w:proofErr w:type="gramEnd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Одинцовского муниципального района Московской области от 09.10.2017</w:t>
      </w:r>
      <w:r w:rsidR="00DE2D6F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87,</w:t>
      </w:r>
      <w:r w:rsidR="00DE2D6F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от 08.10.2018 № 82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Администрацией </w:t>
      </w:r>
      <w:proofErr w:type="spellStart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с.п</w:t>
      </w:r>
      <w:proofErr w:type="spellEnd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Горское в мае 2018</w:t>
      </w:r>
      <w:r w:rsidR="00DE2D6F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2019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год</w:t>
      </w:r>
      <w:r w:rsidR="00DE2D6F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ов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бюджетные средства в общей сумме </w:t>
      </w:r>
      <w:r w:rsidR="00DE2D6F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172,620 тыс.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руб. направлены на цели (приобретение спецодежды с символикой «Лес Победы»), не связанные с реализацией мероприятий Программы, что в соответствии с п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1 </w:t>
      </w:r>
      <w:r w:rsid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</w:t>
      </w:r>
      <w:r w:rsid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306.4. БК РФ является нецелевым использованием бюджетных средств.</w:t>
      </w:r>
      <w:r w:rsidR="00211CA0" w:rsidRPr="00CB682C">
        <w:rPr>
          <w:sz w:val="27"/>
          <w:szCs w:val="27"/>
        </w:rPr>
        <w:t xml:space="preserve"> </w:t>
      </w:r>
      <w:r w:rsidR="000B45E3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факту нарушения с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оставлены и направлены в мировой суд два протокола по</w:t>
      </w:r>
      <w:r w:rsid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ст. 15.14. Кодекса Российской Федерации об административных правонарушениях.</w:t>
      </w:r>
    </w:p>
    <w:p w:rsidR="00BB3D5E" w:rsidRPr="00CB682C" w:rsidRDefault="007A2EBD" w:rsidP="00BB3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В нарушение п. 2.1. ч. 2. постановления 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лавы </w:t>
      </w:r>
      <w:proofErr w:type="spellStart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с.п</w:t>
      </w:r>
      <w:proofErr w:type="spellEnd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Горское от 01.04.2015 № 05 некоторым работникам Администрации в проверяемом периоде производилась выплата на лечение и оздоровление при предоставлении отпуска менее 14 календарных дней, без предоставления отпуска, либо выплата производилась при предоставлении отпуска без сохранения заработной платы. </w:t>
      </w:r>
    </w:p>
    <w:p w:rsidR="006B6C26" w:rsidRPr="00CB682C" w:rsidRDefault="007A2EBD" w:rsidP="00BB3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В нарушение ст. 9 Федерального закона от 06.12.2011 № 402-ФЗ </w:t>
      </w:r>
      <w:r w:rsidR="00DE2D6F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«О бухгалтерском учете» в Администрации </w:t>
      </w:r>
      <w:proofErr w:type="spellStart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с.п</w:t>
      </w:r>
      <w:proofErr w:type="spellEnd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Горское в первичные учетные 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документы вносятся исправления без указания даты исправления и подписи лица внесшего исправление. </w:t>
      </w:r>
    </w:p>
    <w:p w:rsidR="00266E23" w:rsidRPr="00CB682C" w:rsidRDefault="007A2EBD" w:rsidP="00266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  <w:r w:rsidR="00266E23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нарушение ст. 60.2. Трудового кодекса Российской Федерации в 2018-2019 годах работникам Администрации оплачивалась дополнительная работа (совмещение), в отсутствии их письменных согласий, а также без указания в распоряжениях Администрации </w:t>
      </w:r>
      <w:proofErr w:type="spellStart"/>
      <w:r w:rsidR="00266E23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с.п</w:t>
      </w:r>
      <w:proofErr w:type="spellEnd"/>
      <w:r w:rsidR="00266E23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Горское содержания и объемов дополнительной работы. Таким образом, в 2018 – 2019 годах сотрудникам Администрации </w:t>
      </w:r>
      <w:proofErr w:type="spellStart"/>
      <w:r w:rsidR="00266E23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с.п</w:t>
      </w:r>
      <w:proofErr w:type="spellEnd"/>
      <w:r w:rsidR="00266E23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  <w:proofErr w:type="gramStart"/>
      <w:r w:rsidR="00266E23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Горское</w:t>
      </w:r>
      <w:proofErr w:type="gramEnd"/>
      <w:r w:rsidR="00266E23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неправомерно начислена и выплачена заработная плата в общей сумме 13,74 тыс. руб. </w:t>
      </w:r>
    </w:p>
    <w:p w:rsidR="00BB3D5E" w:rsidRPr="00CB682C" w:rsidRDefault="007A2EBD" w:rsidP="00266E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6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В нарушение 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остановления Госкомстата России от 05.01.2004 №1 «Об утверждении унифицированных форм первичной учетной документации по учету труда и его оплаты» в личных карточках работников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Администрации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(форма № Т-2) не указываются паспортные данные, сведения о воинском учете, состав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семьи, стаж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работы. </w:t>
      </w:r>
    </w:p>
    <w:p w:rsidR="00BB3D5E" w:rsidRPr="00CB682C" w:rsidRDefault="007A2EBD" w:rsidP="00BB3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7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  <w:proofErr w:type="gramStart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нарушение </w:t>
      </w:r>
      <w:r w:rsidR="00311991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требований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Положения о социальной помощи гражданам, постоянно зарегистрированным на территории муниципального образования «Сельское поселение Горское Одинцовского муниципального района Московской области» (утв</w:t>
      </w:r>
      <w:r w:rsidR="00311991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311991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остановлением Администрации сельского поселения Горское </w:t>
      </w:r>
      <w:r w:rsidR="00311991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 27.12.2018 № 111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</w:t>
      </w:r>
      <w:r w:rsidR="00311991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Администрацией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в 2019 году выплачена компенсаци</w:t>
      </w:r>
      <w:r w:rsidR="00311991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 приобретение детской и спортивной одежды, школьной и спортивной формы многодетным семьям по неполному пакету документов</w:t>
      </w:r>
      <w:r w:rsidR="00311991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некоторым семьям выплата произведена в отсутствии заявлений</w:t>
      </w:r>
      <w:proofErr w:type="gramEnd"/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6B6C26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Нарушение у</w:t>
      </w:r>
      <w:r w:rsidR="006B6C26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странено в ходе контрольного мероприятия.</w:t>
      </w:r>
    </w:p>
    <w:p w:rsidR="00211CA0" w:rsidRPr="00CB682C" w:rsidRDefault="007A2EBD" w:rsidP="00BB3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В нарушение ч. 3 ст. 103 Федерального закона от 05.04.2013 </w:t>
      </w:r>
      <w:r w:rsidR="00311991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 информация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об исполнении 4-х контрактов на официальном сайте единой информационной системы в сфере закупок </w:t>
      </w:r>
      <w:r w:rsidR="00BB3D5E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размещена с нарушением срока</w:t>
      </w:r>
      <w:r w:rsidR="00211CA0" w:rsidRPr="00CB68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</w:p>
    <w:p w:rsidR="00211CA0" w:rsidRPr="00CB682C" w:rsidRDefault="00211CA0" w:rsidP="00211CA0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CB682C">
        <w:rPr>
          <w:rFonts w:ascii="Times New Roman" w:hAnsi="Times New Roman" w:cs="Times New Roman"/>
          <w:snapToGrid w:val="0"/>
          <w:sz w:val="27"/>
          <w:szCs w:val="27"/>
        </w:rPr>
        <w:t xml:space="preserve">По результатам контрольного мероприятия в адрес начальника Территориального управления Горское Администрации Одинцовского городского округа Московской области направлено представление, в адрес главы Одинцовского городского округа направлен отчет, в адрес председателя Совета депутатов Одинцовского городского округа информационное письмо. По нарушениям законодательства в сфере закупок </w:t>
      </w:r>
      <w:r w:rsidR="007A2EBD">
        <w:rPr>
          <w:rFonts w:ascii="Times New Roman" w:hAnsi="Times New Roman" w:cs="Times New Roman"/>
          <w:snapToGrid w:val="0"/>
          <w:sz w:val="27"/>
          <w:szCs w:val="27"/>
        </w:rPr>
        <w:t xml:space="preserve">направлено </w:t>
      </w:r>
      <w:r w:rsidRPr="00CB682C">
        <w:rPr>
          <w:rFonts w:ascii="Times New Roman" w:hAnsi="Times New Roman" w:cs="Times New Roman"/>
          <w:snapToGrid w:val="0"/>
          <w:sz w:val="27"/>
          <w:szCs w:val="27"/>
        </w:rPr>
        <w:t>письмо в Главное контрольное управление Московской области.</w:t>
      </w:r>
    </w:p>
    <w:p w:rsidR="0046479F" w:rsidRPr="00CB682C" w:rsidRDefault="0046479F" w:rsidP="00BB3D5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7"/>
          <w:szCs w:val="27"/>
        </w:rPr>
      </w:pPr>
    </w:p>
    <w:p w:rsidR="00CB682C" w:rsidRPr="00CB682C" w:rsidRDefault="00CB682C" w:rsidP="00CB682C">
      <w:pPr>
        <w:spacing w:after="0" w:line="240" w:lineRule="auto"/>
        <w:ind w:firstLine="708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  <w:r w:rsidRPr="00CB682C">
        <w:rPr>
          <w:rFonts w:ascii="Times New Roman" w:hAnsi="Times New Roman" w:cs="Times New Roman"/>
          <w:snapToGrid w:val="0"/>
          <w:sz w:val="27"/>
          <w:szCs w:val="27"/>
        </w:rPr>
        <w:t>Информация об устранении нарушений по результатам проведения контрольного мероприятия.</w:t>
      </w:r>
    </w:p>
    <w:p w:rsidR="00CB682C" w:rsidRPr="00CB682C" w:rsidRDefault="00CB682C" w:rsidP="00CB682C">
      <w:pPr>
        <w:spacing w:after="0" w:line="240" w:lineRule="auto"/>
        <w:ind w:firstLine="708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</w:p>
    <w:p w:rsidR="007E5907" w:rsidRPr="00CB682C" w:rsidRDefault="007E5907" w:rsidP="007E590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CB682C">
        <w:rPr>
          <w:rFonts w:ascii="Times New Roman" w:hAnsi="Times New Roman" w:cs="Times New Roman"/>
          <w:snapToGrid w:val="0"/>
          <w:sz w:val="27"/>
          <w:szCs w:val="27"/>
        </w:rPr>
        <w:t>Предложения, указанные в представлении Контрольно-счетной палаты, исполнен</w:t>
      </w:r>
      <w:r w:rsidR="00EB65EC">
        <w:rPr>
          <w:rFonts w:ascii="Times New Roman" w:hAnsi="Times New Roman" w:cs="Times New Roman"/>
          <w:snapToGrid w:val="0"/>
          <w:sz w:val="27"/>
          <w:szCs w:val="27"/>
        </w:rPr>
        <w:t xml:space="preserve">ы, к дисциплинарной ответственности </w:t>
      </w:r>
      <w:r w:rsidR="00EF3EC7">
        <w:rPr>
          <w:rFonts w:ascii="Times New Roman" w:hAnsi="Times New Roman" w:cs="Times New Roman"/>
          <w:snapToGrid w:val="0"/>
          <w:sz w:val="27"/>
          <w:szCs w:val="27"/>
        </w:rPr>
        <w:t>(замечания)</w:t>
      </w:r>
      <w:bookmarkStart w:id="0" w:name="_GoBack"/>
      <w:bookmarkEnd w:id="0"/>
      <w:r w:rsidR="00EB65EC">
        <w:rPr>
          <w:rFonts w:ascii="Times New Roman" w:hAnsi="Times New Roman" w:cs="Times New Roman"/>
          <w:snapToGrid w:val="0"/>
          <w:sz w:val="27"/>
          <w:szCs w:val="27"/>
        </w:rPr>
        <w:t xml:space="preserve"> привлечено 5 должностных лиц</w:t>
      </w:r>
      <w:r w:rsidRPr="00CB682C">
        <w:rPr>
          <w:rFonts w:ascii="Times New Roman" w:hAnsi="Times New Roman" w:cs="Times New Roman"/>
          <w:snapToGrid w:val="0"/>
          <w:sz w:val="27"/>
          <w:szCs w:val="27"/>
        </w:rPr>
        <w:t xml:space="preserve">. </w:t>
      </w:r>
    </w:p>
    <w:sectPr w:rsidR="007E5907" w:rsidRPr="00CB682C" w:rsidSect="00CB68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A3E9F"/>
    <w:rsid w:val="000B41CF"/>
    <w:rsid w:val="000B45E3"/>
    <w:rsid w:val="000C09FB"/>
    <w:rsid w:val="00104BFE"/>
    <w:rsid w:val="00155E03"/>
    <w:rsid w:val="001704B0"/>
    <w:rsid w:val="001A5B38"/>
    <w:rsid w:val="001B7243"/>
    <w:rsid w:val="001F647A"/>
    <w:rsid w:val="00211CA0"/>
    <w:rsid w:val="00214FCD"/>
    <w:rsid w:val="00233D99"/>
    <w:rsid w:val="00240E92"/>
    <w:rsid w:val="00256F86"/>
    <w:rsid w:val="00266E23"/>
    <w:rsid w:val="00277F05"/>
    <w:rsid w:val="00280BD0"/>
    <w:rsid w:val="002B7A90"/>
    <w:rsid w:val="00307502"/>
    <w:rsid w:val="00311991"/>
    <w:rsid w:val="003943C1"/>
    <w:rsid w:val="00394513"/>
    <w:rsid w:val="003C35B8"/>
    <w:rsid w:val="00412EFB"/>
    <w:rsid w:val="00415431"/>
    <w:rsid w:val="00440F99"/>
    <w:rsid w:val="004415A9"/>
    <w:rsid w:val="0046479F"/>
    <w:rsid w:val="00464DD4"/>
    <w:rsid w:val="00466182"/>
    <w:rsid w:val="004A2B9E"/>
    <w:rsid w:val="004A57F0"/>
    <w:rsid w:val="004D265F"/>
    <w:rsid w:val="004D5370"/>
    <w:rsid w:val="00551ACB"/>
    <w:rsid w:val="005D43E2"/>
    <w:rsid w:val="005E63E0"/>
    <w:rsid w:val="005F59EB"/>
    <w:rsid w:val="00662280"/>
    <w:rsid w:val="00696852"/>
    <w:rsid w:val="006A7F7C"/>
    <w:rsid w:val="006B0342"/>
    <w:rsid w:val="006B6C26"/>
    <w:rsid w:val="00721AFA"/>
    <w:rsid w:val="007A2EBD"/>
    <w:rsid w:val="007C4CDE"/>
    <w:rsid w:val="007E5907"/>
    <w:rsid w:val="007E6724"/>
    <w:rsid w:val="00811ADA"/>
    <w:rsid w:val="008A36B0"/>
    <w:rsid w:val="00953495"/>
    <w:rsid w:val="009E253D"/>
    <w:rsid w:val="00A26229"/>
    <w:rsid w:val="00A30ED7"/>
    <w:rsid w:val="00A40BF4"/>
    <w:rsid w:val="00A901B3"/>
    <w:rsid w:val="00AD3E30"/>
    <w:rsid w:val="00AF643A"/>
    <w:rsid w:val="00B503D7"/>
    <w:rsid w:val="00B9696F"/>
    <w:rsid w:val="00BB1256"/>
    <w:rsid w:val="00BB3D5E"/>
    <w:rsid w:val="00BF3300"/>
    <w:rsid w:val="00C0487F"/>
    <w:rsid w:val="00C157AD"/>
    <w:rsid w:val="00C205EF"/>
    <w:rsid w:val="00C427CB"/>
    <w:rsid w:val="00C568BA"/>
    <w:rsid w:val="00C92F21"/>
    <w:rsid w:val="00CB682C"/>
    <w:rsid w:val="00CD05FB"/>
    <w:rsid w:val="00CE72B1"/>
    <w:rsid w:val="00D01732"/>
    <w:rsid w:val="00D203AC"/>
    <w:rsid w:val="00D833BB"/>
    <w:rsid w:val="00D83C36"/>
    <w:rsid w:val="00D856B8"/>
    <w:rsid w:val="00DE2D6F"/>
    <w:rsid w:val="00E00244"/>
    <w:rsid w:val="00E37422"/>
    <w:rsid w:val="00E656CF"/>
    <w:rsid w:val="00E9139E"/>
    <w:rsid w:val="00EA5538"/>
    <w:rsid w:val="00EB65EC"/>
    <w:rsid w:val="00EF3EC7"/>
    <w:rsid w:val="00F24096"/>
    <w:rsid w:val="00F70D5E"/>
    <w:rsid w:val="00FA4611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9</cp:revision>
  <dcterms:created xsi:type="dcterms:W3CDTF">2020-06-18T06:46:00Z</dcterms:created>
  <dcterms:modified xsi:type="dcterms:W3CDTF">2020-11-02T08:49:00Z</dcterms:modified>
</cp:coreProperties>
</file>