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6C67AF" w:rsidRDefault="004D5370" w:rsidP="000B41CF">
      <w:pPr>
        <w:spacing w:after="0" w:line="240" w:lineRule="auto"/>
        <w:jc w:val="center"/>
        <w:rPr>
          <w:rFonts w:ascii="Times New Roman" w:hAnsi="Times New Roman" w:cs="Times New Roman"/>
          <w:snapToGrid w:val="0"/>
          <w:sz w:val="27"/>
          <w:szCs w:val="27"/>
        </w:rPr>
      </w:pPr>
      <w:r w:rsidRPr="006C67AF">
        <w:rPr>
          <w:rFonts w:ascii="Times New Roman" w:eastAsia="Times New Roman" w:hAnsi="Times New Roman" w:cs="Times New Roman"/>
          <w:sz w:val="27"/>
          <w:szCs w:val="27"/>
          <w:lang w:eastAsia="ru-RU"/>
        </w:rPr>
        <w:t>Информация об итогах проведенного контрольного мероприятия</w:t>
      </w:r>
    </w:p>
    <w:p w:rsidR="003519CB" w:rsidRDefault="008C11AB" w:rsidP="009B6722">
      <w:pPr>
        <w:spacing w:after="0" w:line="240" w:lineRule="auto"/>
        <w:ind w:firstLine="709"/>
        <w:jc w:val="center"/>
        <w:rPr>
          <w:rFonts w:ascii="Times New Roman" w:hAnsi="Times New Roman" w:cs="Times New Roman"/>
          <w:snapToGrid w:val="0"/>
          <w:sz w:val="27"/>
          <w:szCs w:val="27"/>
        </w:rPr>
      </w:pPr>
      <w:r w:rsidRPr="008C11AB">
        <w:rPr>
          <w:rFonts w:ascii="Times New Roman" w:hAnsi="Times New Roman" w:cs="Times New Roman"/>
          <w:snapToGrid w:val="0"/>
          <w:sz w:val="27"/>
          <w:szCs w:val="27"/>
        </w:rPr>
        <w:t>«Проверка целевого и эффективного использования средств, выделенных из бюджета Одинцовского муниципального района Московской области в 2018-2019 годах и текущем периоде 2020 года из бюджета Одинцовского городского округа Московской области муниципальному казенному учреждению «Центр гражданской защиты Одинцовского городского округа Московской области», с элементами аудита закупок товаров, работ, услуг»</w:t>
      </w:r>
    </w:p>
    <w:p w:rsidR="008C11AB" w:rsidRPr="006C67AF" w:rsidRDefault="008C11AB" w:rsidP="009B6722">
      <w:pPr>
        <w:spacing w:after="0" w:line="240" w:lineRule="auto"/>
        <w:ind w:firstLine="709"/>
        <w:jc w:val="center"/>
        <w:rPr>
          <w:rFonts w:ascii="Times New Roman" w:hAnsi="Times New Roman" w:cs="Times New Roman"/>
          <w:snapToGrid w:val="0"/>
          <w:sz w:val="27"/>
          <w:szCs w:val="27"/>
        </w:rPr>
      </w:pPr>
    </w:p>
    <w:p w:rsidR="00F45817" w:rsidRPr="006C67AF" w:rsidRDefault="004D5370" w:rsidP="00F45817">
      <w:pPr>
        <w:spacing w:after="0" w:line="240" w:lineRule="auto"/>
        <w:ind w:firstLine="709"/>
        <w:jc w:val="both"/>
        <w:rPr>
          <w:rFonts w:ascii="Times New Roman" w:hAnsi="Times New Roman" w:cs="Times New Roman"/>
          <w:bCs/>
          <w:sz w:val="27"/>
          <w:szCs w:val="27"/>
        </w:rPr>
      </w:pPr>
      <w:r w:rsidRPr="006C67AF">
        <w:rPr>
          <w:rFonts w:ascii="Times New Roman" w:hAnsi="Times New Roman" w:cs="Times New Roman"/>
          <w:snapToGrid w:val="0"/>
          <w:sz w:val="27"/>
          <w:szCs w:val="27"/>
        </w:rPr>
        <w:t>Контрольное мероприятие п</w:t>
      </w:r>
      <w:r w:rsidR="000C09FB" w:rsidRPr="006C67AF">
        <w:rPr>
          <w:rFonts w:ascii="Times New Roman" w:hAnsi="Times New Roman" w:cs="Times New Roman"/>
          <w:snapToGrid w:val="0"/>
          <w:sz w:val="27"/>
          <w:szCs w:val="27"/>
        </w:rPr>
        <w:t>р</w:t>
      </w:r>
      <w:r w:rsidR="00BF3300" w:rsidRPr="006C67AF">
        <w:rPr>
          <w:rFonts w:ascii="Times New Roman" w:hAnsi="Times New Roman" w:cs="Times New Roman"/>
          <w:snapToGrid w:val="0"/>
          <w:sz w:val="27"/>
          <w:szCs w:val="27"/>
        </w:rPr>
        <w:t xml:space="preserve">оведено в соответствии с </w:t>
      </w:r>
      <w:r w:rsidR="008C11AB" w:rsidRPr="008C11AB">
        <w:rPr>
          <w:rFonts w:ascii="Times New Roman" w:hAnsi="Times New Roman" w:cs="Times New Roman"/>
          <w:bCs/>
          <w:sz w:val="27"/>
          <w:szCs w:val="27"/>
        </w:rPr>
        <w:t xml:space="preserve">п. 3 плана работы Контрольно-счетной палаты Одинцовского городского округа Московской области на 2020 год, утвержденного распоряжением Контрольно-счетной палаты Одинцовского городского округа Московской области от 26.12.2019 </w:t>
      </w:r>
      <w:r w:rsidR="0021665A">
        <w:rPr>
          <w:rFonts w:ascii="Times New Roman" w:hAnsi="Times New Roman" w:cs="Times New Roman"/>
          <w:bCs/>
          <w:sz w:val="27"/>
          <w:szCs w:val="27"/>
        </w:rPr>
        <w:t xml:space="preserve">                </w:t>
      </w:r>
      <w:r w:rsidR="008C11AB" w:rsidRPr="008C11AB">
        <w:rPr>
          <w:rFonts w:ascii="Times New Roman" w:hAnsi="Times New Roman" w:cs="Times New Roman"/>
          <w:bCs/>
          <w:sz w:val="27"/>
          <w:szCs w:val="27"/>
        </w:rPr>
        <w:t xml:space="preserve">№ 207 (с изменениями и дополнениями), распоряжением Контрольно-счетной палаты Одинцовского городского округа Московской области от 29.07.2020 </w:t>
      </w:r>
      <w:r w:rsidR="0021665A">
        <w:rPr>
          <w:rFonts w:ascii="Times New Roman" w:hAnsi="Times New Roman" w:cs="Times New Roman"/>
          <w:bCs/>
          <w:sz w:val="27"/>
          <w:szCs w:val="27"/>
        </w:rPr>
        <w:t xml:space="preserve">                 </w:t>
      </w:r>
      <w:r w:rsidR="008C11AB" w:rsidRPr="008C11AB">
        <w:rPr>
          <w:rFonts w:ascii="Times New Roman" w:hAnsi="Times New Roman" w:cs="Times New Roman"/>
          <w:bCs/>
          <w:sz w:val="27"/>
          <w:szCs w:val="27"/>
        </w:rPr>
        <w:t>№ 145.</w:t>
      </w:r>
    </w:p>
    <w:p w:rsidR="0064025E" w:rsidRPr="006C67AF" w:rsidRDefault="004D5370" w:rsidP="0064025E">
      <w:pPr>
        <w:spacing w:after="0" w:line="240" w:lineRule="auto"/>
        <w:ind w:firstLine="709"/>
        <w:jc w:val="both"/>
        <w:rPr>
          <w:rFonts w:ascii="Times New Roman" w:hAnsi="Times New Roman" w:cs="Times New Roman"/>
          <w:bCs/>
          <w:sz w:val="27"/>
          <w:szCs w:val="27"/>
        </w:rPr>
      </w:pPr>
      <w:r w:rsidRPr="006C67AF">
        <w:rPr>
          <w:rFonts w:ascii="Times New Roman" w:hAnsi="Times New Roman" w:cs="Times New Roman"/>
          <w:bCs/>
          <w:sz w:val="27"/>
          <w:szCs w:val="27"/>
        </w:rPr>
        <w:t>Объектом проверки являл</w:t>
      </w:r>
      <w:r w:rsidR="00C5622A" w:rsidRPr="006C67AF">
        <w:rPr>
          <w:rFonts w:ascii="Times New Roman" w:hAnsi="Times New Roman" w:cs="Times New Roman"/>
          <w:bCs/>
          <w:sz w:val="27"/>
          <w:szCs w:val="27"/>
        </w:rPr>
        <w:t>и</w:t>
      </w:r>
      <w:r w:rsidR="00F46BA4" w:rsidRPr="006C67AF">
        <w:rPr>
          <w:rFonts w:ascii="Times New Roman" w:hAnsi="Times New Roman" w:cs="Times New Roman"/>
          <w:bCs/>
          <w:sz w:val="27"/>
          <w:szCs w:val="27"/>
        </w:rPr>
        <w:t>сь</w:t>
      </w:r>
      <w:r w:rsidR="001048A6" w:rsidRPr="006C67AF">
        <w:rPr>
          <w:rFonts w:ascii="Times New Roman" w:hAnsi="Times New Roman" w:cs="Times New Roman"/>
          <w:bCs/>
          <w:sz w:val="27"/>
          <w:szCs w:val="27"/>
        </w:rPr>
        <w:t xml:space="preserve"> </w:t>
      </w:r>
      <w:r w:rsidR="009C4A78" w:rsidRPr="009C4A78">
        <w:rPr>
          <w:rFonts w:ascii="Times New Roman" w:hAnsi="Times New Roman" w:cs="Times New Roman"/>
          <w:bCs/>
          <w:sz w:val="27"/>
          <w:szCs w:val="27"/>
        </w:rPr>
        <w:t>МКУ «Центр гражданской защиты Одинцовского городского округа Московской области»</w:t>
      </w:r>
      <w:r w:rsidR="0021665A">
        <w:rPr>
          <w:rFonts w:ascii="Times New Roman" w:hAnsi="Times New Roman" w:cs="Times New Roman"/>
          <w:bCs/>
          <w:sz w:val="27"/>
          <w:szCs w:val="27"/>
        </w:rPr>
        <w:t xml:space="preserve"> (далее – Учреждение)</w:t>
      </w:r>
      <w:r w:rsidR="009C4A78" w:rsidRPr="009C4A78">
        <w:rPr>
          <w:rFonts w:ascii="Times New Roman" w:hAnsi="Times New Roman" w:cs="Times New Roman"/>
          <w:bCs/>
          <w:sz w:val="27"/>
          <w:szCs w:val="27"/>
        </w:rPr>
        <w:t xml:space="preserve">, </w:t>
      </w:r>
      <w:r w:rsidR="00C5622A" w:rsidRPr="006C67AF">
        <w:rPr>
          <w:rFonts w:ascii="Times New Roman" w:hAnsi="Times New Roman" w:cs="Times New Roman"/>
          <w:bCs/>
          <w:sz w:val="27"/>
          <w:szCs w:val="27"/>
        </w:rPr>
        <w:t xml:space="preserve"> </w:t>
      </w:r>
      <w:r w:rsidR="009C4A78" w:rsidRPr="009C4A78">
        <w:rPr>
          <w:rFonts w:ascii="Times New Roman" w:hAnsi="Times New Roman" w:cs="Times New Roman"/>
          <w:bCs/>
          <w:sz w:val="27"/>
          <w:szCs w:val="27"/>
        </w:rPr>
        <w:t>Администрация Одинцовского городского округа Московской области  (далее – Администрация).</w:t>
      </w:r>
    </w:p>
    <w:p w:rsidR="009B6722" w:rsidRPr="006C67AF" w:rsidRDefault="009B6722" w:rsidP="009B6722">
      <w:pPr>
        <w:spacing w:after="0" w:line="240" w:lineRule="auto"/>
        <w:ind w:firstLine="851"/>
        <w:jc w:val="both"/>
        <w:rPr>
          <w:rFonts w:ascii="Times New Roman" w:hAnsi="Times New Roman" w:cs="Times New Roman"/>
          <w:snapToGrid w:val="0"/>
          <w:sz w:val="27"/>
          <w:szCs w:val="27"/>
        </w:rPr>
      </w:pPr>
      <w:r w:rsidRPr="006C67AF">
        <w:rPr>
          <w:rFonts w:ascii="Times New Roman" w:hAnsi="Times New Roman" w:cs="Times New Roman"/>
          <w:snapToGrid w:val="0"/>
          <w:sz w:val="27"/>
          <w:szCs w:val="27"/>
        </w:rPr>
        <w:t>В ходе проверки установлено следующее:</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snapToGrid w:val="0"/>
          <w:sz w:val="27"/>
          <w:szCs w:val="27"/>
        </w:rPr>
        <w:t xml:space="preserve">1. </w:t>
      </w:r>
      <w:proofErr w:type="gramStart"/>
      <w:r w:rsidR="00772655" w:rsidRPr="00772655">
        <w:rPr>
          <w:rFonts w:ascii="Times New Roman" w:hAnsi="Times New Roman" w:cs="Times New Roman"/>
          <w:snapToGrid w:val="0"/>
          <w:sz w:val="27"/>
          <w:szCs w:val="27"/>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00772655" w:rsidRPr="00772655">
        <w:rPr>
          <w:rFonts w:ascii="Times New Roman" w:hAnsi="Times New Roman" w:cs="Times New Roman"/>
          <w:snapToGrid w:val="0"/>
          <w:sz w:val="27"/>
          <w:szCs w:val="27"/>
        </w:rPr>
        <w:t xml:space="preserve"> по его применению» на некоторых объектах основных средств, числящихся на балансе </w:t>
      </w:r>
      <w:r w:rsidR="0021665A">
        <w:rPr>
          <w:rFonts w:ascii="Times New Roman" w:hAnsi="Times New Roman" w:cs="Times New Roman"/>
          <w:snapToGrid w:val="0"/>
          <w:sz w:val="27"/>
          <w:szCs w:val="27"/>
        </w:rPr>
        <w:t>Учреждения</w:t>
      </w:r>
      <w:r w:rsidR="00772655" w:rsidRPr="00772655">
        <w:rPr>
          <w:rFonts w:ascii="Times New Roman" w:hAnsi="Times New Roman" w:cs="Times New Roman"/>
          <w:snapToGrid w:val="0"/>
          <w:sz w:val="27"/>
          <w:szCs w:val="27"/>
        </w:rPr>
        <w:t>, отсутствуют инвентарные номера.</w:t>
      </w:r>
    </w:p>
    <w:p w:rsidR="004F5671"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2. </w:t>
      </w:r>
      <w:r w:rsidR="004F5671" w:rsidRPr="004F5671">
        <w:rPr>
          <w:rFonts w:ascii="Times New Roman" w:hAnsi="Times New Roman" w:cs="Times New Roman"/>
          <w:bCs/>
          <w:sz w:val="27"/>
          <w:szCs w:val="27"/>
        </w:rPr>
        <w:t>В нарушение п. 15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изменения в учредительные документы Учреждения,  на официальном сайте www.bus.gov.ru в сети Интернет Учреждением не размещены.</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3. </w:t>
      </w:r>
      <w:r w:rsidR="004F5671" w:rsidRPr="004F5671">
        <w:rPr>
          <w:rFonts w:ascii="Times New Roman" w:hAnsi="Times New Roman" w:cs="Times New Roman"/>
          <w:bCs/>
          <w:sz w:val="27"/>
          <w:szCs w:val="27"/>
        </w:rPr>
        <w:t xml:space="preserve">В нарушение п. 1 ст. 34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Федеральный закон от 05.04.2013 № 44-ФЗ), ст. 309 Гражданского кодекса Российской Федерации </w:t>
      </w:r>
      <w:r w:rsidR="007C15D3">
        <w:rPr>
          <w:rFonts w:ascii="Times New Roman" w:hAnsi="Times New Roman" w:cs="Times New Roman"/>
          <w:bCs/>
          <w:sz w:val="27"/>
          <w:szCs w:val="27"/>
        </w:rPr>
        <w:t>установлено</w:t>
      </w:r>
      <w:r w:rsidR="004F5671" w:rsidRPr="004F5671">
        <w:rPr>
          <w:rFonts w:ascii="Times New Roman" w:hAnsi="Times New Roman" w:cs="Times New Roman"/>
          <w:bCs/>
          <w:sz w:val="27"/>
          <w:szCs w:val="27"/>
        </w:rPr>
        <w:t xml:space="preserve"> ненадлежащее исполнение поставщиком обязательств в размере </w:t>
      </w:r>
      <w:r w:rsidR="0021665A">
        <w:rPr>
          <w:rFonts w:ascii="Times New Roman" w:hAnsi="Times New Roman" w:cs="Times New Roman"/>
          <w:bCs/>
          <w:sz w:val="27"/>
          <w:szCs w:val="27"/>
        </w:rPr>
        <w:t xml:space="preserve">                </w:t>
      </w:r>
      <w:r w:rsidR="004F5671" w:rsidRPr="004F5671">
        <w:rPr>
          <w:rFonts w:ascii="Times New Roman" w:hAnsi="Times New Roman" w:cs="Times New Roman"/>
          <w:bCs/>
          <w:sz w:val="27"/>
          <w:szCs w:val="27"/>
        </w:rPr>
        <w:t xml:space="preserve">4,86 тыс. руб. </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4. </w:t>
      </w:r>
      <w:r w:rsidR="004F5671" w:rsidRPr="004F5671">
        <w:rPr>
          <w:rFonts w:ascii="Times New Roman" w:hAnsi="Times New Roman" w:cs="Times New Roman"/>
          <w:bCs/>
          <w:sz w:val="27"/>
          <w:szCs w:val="27"/>
        </w:rPr>
        <w:t xml:space="preserve">В нарушение п. 1 ст. 33 Федерального закона  от 05.04.2013 № 44-ФЗ в техническом задании к </w:t>
      </w:r>
      <w:r w:rsidR="0021665A">
        <w:rPr>
          <w:rFonts w:ascii="Times New Roman" w:hAnsi="Times New Roman" w:cs="Times New Roman"/>
          <w:bCs/>
          <w:sz w:val="27"/>
          <w:szCs w:val="27"/>
        </w:rPr>
        <w:t>д</w:t>
      </w:r>
      <w:r w:rsidR="004F5671" w:rsidRPr="004F5671">
        <w:rPr>
          <w:rFonts w:ascii="Times New Roman" w:hAnsi="Times New Roman" w:cs="Times New Roman"/>
          <w:bCs/>
          <w:sz w:val="27"/>
          <w:szCs w:val="27"/>
        </w:rPr>
        <w:t xml:space="preserve">оговору </w:t>
      </w:r>
      <w:r w:rsidR="0021665A">
        <w:rPr>
          <w:rFonts w:ascii="Times New Roman" w:hAnsi="Times New Roman" w:cs="Times New Roman"/>
          <w:bCs/>
          <w:sz w:val="27"/>
          <w:szCs w:val="27"/>
        </w:rPr>
        <w:t xml:space="preserve">на приобретение основных средств </w:t>
      </w:r>
      <w:r w:rsidR="004F5671" w:rsidRPr="004F5671">
        <w:rPr>
          <w:rFonts w:ascii="Times New Roman" w:hAnsi="Times New Roman" w:cs="Times New Roman"/>
          <w:bCs/>
          <w:sz w:val="27"/>
          <w:szCs w:val="27"/>
        </w:rPr>
        <w:t>выявлены нарушения в описании объекта закупки.</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5. </w:t>
      </w:r>
      <w:r w:rsidR="004F5671" w:rsidRPr="004F5671">
        <w:rPr>
          <w:rFonts w:ascii="Times New Roman" w:hAnsi="Times New Roman" w:cs="Times New Roman"/>
          <w:bCs/>
          <w:sz w:val="27"/>
          <w:szCs w:val="27"/>
        </w:rPr>
        <w:t xml:space="preserve">В нарушение Распоряжения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w:t>
      </w:r>
      <w:r w:rsidR="004F5671" w:rsidRPr="004F5671">
        <w:rPr>
          <w:rFonts w:ascii="Times New Roman" w:hAnsi="Times New Roman" w:cs="Times New Roman"/>
          <w:bCs/>
          <w:sz w:val="27"/>
          <w:szCs w:val="27"/>
        </w:rPr>
        <w:lastRenderedPageBreak/>
        <w:t xml:space="preserve">приказа директора Учреждения в период времени с 01.12.2019 по 31.12.2019 на  автомобиль </w:t>
      </w:r>
      <w:proofErr w:type="spellStart"/>
      <w:r w:rsidR="004F5671" w:rsidRPr="004F5671">
        <w:rPr>
          <w:rFonts w:ascii="Times New Roman" w:hAnsi="Times New Roman" w:cs="Times New Roman"/>
          <w:bCs/>
          <w:sz w:val="27"/>
          <w:szCs w:val="27"/>
        </w:rPr>
        <w:t>Skoda</w:t>
      </w:r>
      <w:proofErr w:type="spellEnd"/>
      <w:r w:rsidR="004F5671" w:rsidRPr="004F5671">
        <w:rPr>
          <w:rFonts w:ascii="Times New Roman" w:hAnsi="Times New Roman" w:cs="Times New Roman"/>
          <w:bCs/>
          <w:sz w:val="27"/>
          <w:szCs w:val="27"/>
        </w:rPr>
        <w:t xml:space="preserve"> </w:t>
      </w:r>
      <w:proofErr w:type="spellStart"/>
      <w:r w:rsidR="004F5671" w:rsidRPr="004F5671">
        <w:rPr>
          <w:rFonts w:ascii="Times New Roman" w:hAnsi="Times New Roman" w:cs="Times New Roman"/>
          <w:bCs/>
          <w:sz w:val="27"/>
          <w:szCs w:val="27"/>
        </w:rPr>
        <w:t>Octavia</w:t>
      </w:r>
      <w:proofErr w:type="spellEnd"/>
      <w:r w:rsidR="004F5671" w:rsidRPr="004F5671">
        <w:rPr>
          <w:rFonts w:ascii="Times New Roman" w:hAnsi="Times New Roman" w:cs="Times New Roman"/>
          <w:bCs/>
          <w:sz w:val="27"/>
          <w:szCs w:val="27"/>
        </w:rPr>
        <w:t xml:space="preserve"> излишне списано топливо в размере 0,46 тыс</w:t>
      </w:r>
      <w:r w:rsidR="004F5671">
        <w:rPr>
          <w:rFonts w:ascii="Times New Roman" w:hAnsi="Times New Roman" w:cs="Times New Roman"/>
          <w:bCs/>
          <w:sz w:val="27"/>
          <w:szCs w:val="27"/>
        </w:rPr>
        <w:t>. руб</w:t>
      </w:r>
      <w:r w:rsidR="00802927" w:rsidRPr="00802927">
        <w:rPr>
          <w:rFonts w:ascii="Times New Roman" w:hAnsi="Times New Roman" w:cs="Times New Roman"/>
          <w:bCs/>
          <w:sz w:val="27"/>
          <w:szCs w:val="27"/>
        </w:rPr>
        <w:t>.</w:t>
      </w:r>
    </w:p>
    <w:p w:rsidR="009B6722" w:rsidRPr="006C67AF"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6. </w:t>
      </w:r>
      <w:r w:rsidR="004F5671" w:rsidRPr="004F5671">
        <w:rPr>
          <w:rFonts w:ascii="Times New Roman" w:hAnsi="Times New Roman" w:cs="Times New Roman"/>
          <w:bCs/>
          <w:sz w:val="27"/>
          <w:szCs w:val="27"/>
        </w:rPr>
        <w:t xml:space="preserve">В нарушение  п. 14.3. </w:t>
      </w:r>
      <w:proofErr w:type="gramStart"/>
      <w:r w:rsidR="004F5671" w:rsidRPr="004F5671">
        <w:rPr>
          <w:rFonts w:ascii="Times New Roman" w:hAnsi="Times New Roman" w:cs="Times New Roman"/>
          <w:bCs/>
          <w:sz w:val="27"/>
          <w:szCs w:val="27"/>
        </w:rPr>
        <w:t xml:space="preserve">Приказа Минтранса России от 28.09.2015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согласно данным путевых листов в период времени с 01.01.2018 по 07.02.2020 </w:t>
      </w:r>
      <w:proofErr w:type="spellStart"/>
      <w:r w:rsidR="004F5671" w:rsidRPr="004F5671">
        <w:rPr>
          <w:rFonts w:ascii="Times New Roman" w:hAnsi="Times New Roman" w:cs="Times New Roman"/>
          <w:bCs/>
          <w:sz w:val="27"/>
          <w:szCs w:val="27"/>
        </w:rPr>
        <w:t>предрейсовый</w:t>
      </w:r>
      <w:proofErr w:type="spellEnd"/>
      <w:r w:rsidR="004F5671" w:rsidRPr="004F5671">
        <w:rPr>
          <w:rFonts w:ascii="Times New Roman" w:hAnsi="Times New Roman" w:cs="Times New Roman"/>
          <w:bCs/>
          <w:sz w:val="27"/>
          <w:szCs w:val="27"/>
        </w:rPr>
        <w:t xml:space="preserve"> и </w:t>
      </w:r>
      <w:proofErr w:type="spellStart"/>
      <w:r w:rsidR="004F5671" w:rsidRPr="004F5671">
        <w:rPr>
          <w:rFonts w:ascii="Times New Roman" w:hAnsi="Times New Roman" w:cs="Times New Roman"/>
          <w:bCs/>
          <w:sz w:val="27"/>
          <w:szCs w:val="27"/>
        </w:rPr>
        <w:t>предсменный</w:t>
      </w:r>
      <w:proofErr w:type="spellEnd"/>
      <w:r w:rsidR="004F5671" w:rsidRPr="004F5671">
        <w:rPr>
          <w:rFonts w:ascii="Times New Roman" w:hAnsi="Times New Roman" w:cs="Times New Roman"/>
          <w:bCs/>
          <w:sz w:val="27"/>
          <w:szCs w:val="27"/>
        </w:rPr>
        <w:t xml:space="preserve"> контроль технического состояния транспортных средств Учреждения в указанный период </w:t>
      </w:r>
      <w:r w:rsidR="0021665A">
        <w:rPr>
          <w:rFonts w:ascii="Times New Roman" w:hAnsi="Times New Roman" w:cs="Times New Roman"/>
          <w:bCs/>
          <w:sz w:val="27"/>
          <w:szCs w:val="27"/>
        </w:rPr>
        <w:t>ф</w:t>
      </w:r>
      <w:r w:rsidR="0021665A" w:rsidRPr="004F5671">
        <w:rPr>
          <w:rFonts w:ascii="Times New Roman" w:hAnsi="Times New Roman" w:cs="Times New Roman"/>
          <w:bCs/>
          <w:sz w:val="27"/>
          <w:szCs w:val="27"/>
        </w:rPr>
        <w:t xml:space="preserve">актически </w:t>
      </w:r>
      <w:r w:rsidR="004F5671" w:rsidRPr="004F5671">
        <w:rPr>
          <w:rFonts w:ascii="Times New Roman" w:hAnsi="Times New Roman" w:cs="Times New Roman"/>
          <w:bCs/>
          <w:sz w:val="27"/>
          <w:szCs w:val="27"/>
        </w:rPr>
        <w:t>не проводился.</w:t>
      </w:r>
      <w:proofErr w:type="gramEnd"/>
    </w:p>
    <w:p w:rsidR="009B6722" w:rsidRDefault="009B6722" w:rsidP="009B6722">
      <w:pPr>
        <w:spacing w:after="0" w:line="240" w:lineRule="auto"/>
        <w:ind w:firstLine="567"/>
        <w:jc w:val="both"/>
        <w:rPr>
          <w:rFonts w:ascii="Times New Roman" w:hAnsi="Times New Roman" w:cs="Times New Roman"/>
          <w:bCs/>
          <w:sz w:val="27"/>
          <w:szCs w:val="27"/>
        </w:rPr>
      </w:pPr>
      <w:r w:rsidRPr="006C67AF">
        <w:rPr>
          <w:rFonts w:ascii="Times New Roman" w:hAnsi="Times New Roman" w:cs="Times New Roman"/>
          <w:bCs/>
          <w:sz w:val="27"/>
          <w:szCs w:val="27"/>
        </w:rPr>
        <w:t xml:space="preserve">7. </w:t>
      </w:r>
      <w:r w:rsidR="004F5671" w:rsidRPr="004F5671">
        <w:rPr>
          <w:rFonts w:ascii="Times New Roman" w:hAnsi="Times New Roman" w:cs="Times New Roman"/>
          <w:bCs/>
          <w:sz w:val="27"/>
          <w:szCs w:val="27"/>
        </w:rPr>
        <w:t xml:space="preserve">В нарушение требований ст. 136 Трудового кодекса Российской Федерации, п. 3.2. Положения об оплате труда работников Учреждения, </w:t>
      </w:r>
      <w:r w:rsidR="007C15D3">
        <w:rPr>
          <w:rFonts w:ascii="Times New Roman" w:hAnsi="Times New Roman" w:cs="Times New Roman"/>
          <w:bCs/>
          <w:sz w:val="27"/>
          <w:szCs w:val="27"/>
        </w:rPr>
        <w:t>установлен</w:t>
      </w:r>
      <w:r w:rsidR="00A93F0E" w:rsidRPr="00A93F0E">
        <w:rPr>
          <w:rFonts w:ascii="Times New Roman" w:hAnsi="Times New Roman" w:cs="Times New Roman"/>
          <w:bCs/>
          <w:sz w:val="27"/>
          <w:szCs w:val="27"/>
        </w:rPr>
        <w:t xml:space="preserve"> факт невыплаты надбавки за выслугу лет работнику Учреждения в сумме 9,39 тыс. руб.</w:t>
      </w:r>
    </w:p>
    <w:p w:rsidR="00802927" w:rsidRDefault="00802927" w:rsidP="009B6722">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8. </w:t>
      </w:r>
      <w:r w:rsidR="00896126" w:rsidRPr="00896126">
        <w:rPr>
          <w:rFonts w:ascii="Times New Roman" w:hAnsi="Times New Roman" w:cs="Times New Roman"/>
          <w:bCs/>
          <w:sz w:val="27"/>
          <w:szCs w:val="27"/>
        </w:rPr>
        <w:t>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Учреждением не отражаются сведения о фактическом адресе проживания.</w:t>
      </w:r>
    </w:p>
    <w:p w:rsidR="00802927" w:rsidRDefault="00802927" w:rsidP="009B6722">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9. </w:t>
      </w:r>
      <w:r w:rsidR="00896126" w:rsidRPr="00896126">
        <w:rPr>
          <w:rFonts w:ascii="Times New Roman" w:hAnsi="Times New Roman" w:cs="Times New Roman"/>
          <w:bCs/>
          <w:sz w:val="27"/>
          <w:szCs w:val="27"/>
        </w:rPr>
        <w:t>В нарушение ч. 10 ст. 21 Федерального закона от 05.04.2013 № 44-ФЗ планы - графики закупок товаров, работ, услуг на 2018 и 2019 годы утверждены с нарушением сроков.</w:t>
      </w:r>
    </w:p>
    <w:p w:rsidR="009B6722" w:rsidRDefault="00E975A1" w:rsidP="00E975A1">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10.</w:t>
      </w:r>
      <w:r w:rsidR="009B6722" w:rsidRPr="006C67AF">
        <w:rPr>
          <w:rFonts w:ascii="Times New Roman" w:hAnsi="Times New Roman" w:cs="Times New Roman"/>
          <w:bCs/>
          <w:sz w:val="27"/>
          <w:szCs w:val="27"/>
        </w:rPr>
        <w:t xml:space="preserve"> </w:t>
      </w:r>
      <w:r w:rsidR="00896126" w:rsidRPr="00896126">
        <w:rPr>
          <w:rFonts w:ascii="Times New Roman" w:hAnsi="Times New Roman" w:cs="Times New Roman"/>
          <w:bCs/>
          <w:sz w:val="27"/>
          <w:szCs w:val="27"/>
        </w:rPr>
        <w:t>В нарушение ч. 8 ст. 17 Федерального закона от 05.04.2013 № 44-ФЗ план закупок на 2019 год утвержден с нарушением сроков.</w:t>
      </w:r>
    </w:p>
    <w:p w:rsidR="00896126" w:rsidRPr="006C67AF" w:rsidRDefault="00896126" w:rsidP="00E975A1">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11. </w:t>
      </w:r>
      <w:r w:rsidRPr="00896126">
        <w:rPr>
          <w:rFonts w:ascii="Times New Roman" w:hAnsi="Times New Roman" w:cs="Times New Roman"/>
          <w:bCs/>
          <w:sz w:val="27"/>
          <w:szCs w:val="27"/>
        </w:rPr>
        <w:t xml:space="preserve">В нарушение требований ч. 3 ст. 103 Федерального закона от 05.04.2013 № 44-ФЗ информация об исполнении отдельных этапов </w:t>
      </w:r>
      <w:r>
        <w:rPr>
          <w:rFonts w:ascii="Times New Roman" w:hAnsi="Times New Roman" w:cs="Times New Roman"/>
          <w:bCs/>
          <w:sz w:val="27"/>
          <w:szCs w:val="27"/>
        </w:rPr>
        <w:t xml:space="preserve">четырех </w:t>
      </w:r>
      <w:r w:rsidRPr="00896126">
        <w:rPr>
          <w:rFonts w:ascii="Times New Roman" w:hAnsi="Times New Roman" w:cs="Times New Roman"/>
          <w:bCs/>
          <w:sz w:val="27"/>
          <w:szCs w:val="27"/>
        </w:rPr>
        <w:t>контрактов размещена в</w:t>
      </w:r>
      <w:r w:rsidR="0021665A">
        <w:rPr>
          <w:rFonts w:ascii="Times New Roman" w:hAnsi="Times New Roman" w:cs="Times New Roman"/>
          <w:bCs/>
          <w:sz w:val="27"/>
          <w:szCs w:val="27"/>
        </w:rPr>
        <w:t xml:space="preserve"> единой информационной системе </w:t>
      </w:r>
      <w:r w:rsidRPr="00896126">
        <w:rPr>
          <w:rFonts w:ascii="Times New Roman" w:hAnsi="Times New Roman" w:cs="Times New Roman"/>
          <w:bCs/>
          <w:sz w:val="27"/>
          <w:szCs w:val="27"/>
        </w:rPr>
        <w:t>с нарушением срока.</w:t>
      </w:r>
    </w:p>
    <w:p w:rsidR="006C67AF" w:rsidRPr="006C67AF" w:rsidRDefault="006C67AF" w:rsidP="006C67AF">
      <w:pPr>
        <w:spacing w:after="0" w:line="240" w:lineRule="auto"/>
        <w:ind w:firstLine="851"/>
        <w:jc w:val="both"/>
        <w:rPr>
          <w:rFonts w:ascii="Times New Roman" w:hAnsi="Times New Roman" w:cs="Times New Roman"/>
          <w:snapToGrid w:val="0"/>
          <w:sz w:val="27"/>
          <w:szCs w:val="27"/>
        </w:rPr>
      </w:pPr>
      <w:r w:rsidRPr="006C67AF">
        <w:rPr>
          <w:rFonts w:ascii="Times New Roman" w:hAnsi="Times New Roman" w:cs="Times New Roman"/>
          <w:snapToGrid w:val="0"/>
          <w:sz w:val="27"/>
          <w:szCs w:val="27"/>
        </w:rPr>
        <w:t xml:space="preserve">По результатам контрольного мероприятия в адрес </w:t>
      </w:r>
      <w:r w:rsidR="000A0FE0">
        <w:rPr>
          <w:rFonts w:ascii="Times New Roman" w:hAnsi="Times New Roman" w:cs="Times New Roman"/>
          <w:snapToGrid w:val="0"/>
          <w:sz w:val="27"/>
          <w:szCs w:val="27"/>
        </w:rPr>
        <w:t>Г</w:t>
      </w:r>
      <w:r w:rsidRPr="006C67AF">
        <w:rPr>
          <w:rFonts w:ascii="Times New Roman" w:hAnsi="Times New Roman" w:cs="Times New Roman"/>
          <w:snapToGrid w:val="0"/>
          <w:sz w:val="27"/>
          <w:szCs w:val="27"/>
        </w:rPr>
        <w:t>лавы Одинцовского городского округа</w:t>
      </w:r>
      <w:r w:rsidR="0039519A">
        <w:rPr>
          <w:rFonts w:ascii="Times New Roman" w:hAnsi="Times New Roman" w:cs="Times New Roman"/>
          <w:snapToGrid w:val="0"/>
          <w:sz w:val="27"/>
          <w:szCs w:val="27"/>
        </w:rPr>
        <w:t xml:space="preserve"> направлено представление и отчет </w:t>
      </w:r>
      <w:r w:rsidR="0039519A" w:rsidRPr="0039519A">
        <w:rPr>
          <w:rFonts w:ascii="Times New Roman" w:hAnsi="Times New Roman" w:cs="Times New Roman"/>
          <w:snapToGrid w:val="0"/>
          <w:sz w:val="27"/>
          <w:szCs w:val="27"/>
        </w:rPr>
        <w:t>по результатам контрольного мероприятия</w:t>
      </w:r>
      <w:r w:rsidR="0039519A">
        <w:rPr>
          <w:rFonts w:ascii="Times New Roman" w:hAnsi="Times New Roman" w:cs="Times New Roman"/>
          <w:snapToGrid w:val="0"/>
          <w:sz w:val="27"/>
          <w:szCs w:val="27"/>
        </w:rPr>
        <w:t>.</w:t>
      </w:r>
      <w:r w:rsidRPr="006C67AF">
        <w:rPr>
          <w:rFonts w:ascii="Times New Roman" w:hAnsi="Times New Roman" w:cs="Times New Roman"/>
          <w:snapToGrid w:val="0"/>
          <w:sz w:val="27"/>
          <w:szCs w:val="27"/>
        </w:rPr>
        <w:t xml:space="preserve"> </w:t>
      </w:r>
      <w:r w:rsidR="0039519A">
        <w:rPr>
          <w:rFonts w:ascii="Times New Roman" w:hAnsi="Times New Roman" w:cs="Times New Roman"/>
          <w:snapToGrid w:val="0"/>
          <w:sz w:val="27"/>
          <w:szCs w:val="27"/>
        </w:rPr>
        <w:t>В адрес</w:t>
      </w:r>
      <w:r w:rsidRPr="006C67AF">
        <w:rPr>
          <w:rFonts w:ascii="Times New Roman" w:hAnsi="Times New Roman" w:cs="Times New Roman"/>
          <w:snapToGrid w:val="0"/>
          <w:sz w:val="27"/>
          <w:szCs w:val="27"/>
        </w:rPr>
        <w:t xml:space="preserve"> </w:t>
      </w:r>
      <w:proofErr w:type="gramStart"/>
      <w:r w:rsidRPr="006C67AF">
        <w:rPr>
          <w:rFonts w:ascii="Times New Roman" w:hAnsi="Times New Roman" w:cs="Times New Roman"/>
          <w:snapToGrid w:val="0"/>
          <w:sz w:val="27"/>
          <w:szCs w:val="27"/>
        </w:rPr>
        <w:t>Председателя Совета депутатов Одинцовского городского округа Московской области</w:t>
      </w:r>
      <w:proofErr w:type="gramEnd"/>
      <w:r w:rsidRPr="006C67AF">
        <w:rPr>
          <w:rFonts w:ascii="Times New Roman" w:hAnsi="Times New Roman" w:cs="Times New Roman"/>
          <w:snapToGrid w:val="0"/>
          <w:sz w:val="27"/>
          <w:szCs w:val="27"/>
        </w:rPr>
        <w:t xml:space="preserve"> направлен отчет</w:t>
      </w:r>
      <w:r w:rsidR="0039519A">
        <w:rPr>
          <w:rFonts w:ascii="Times New Roman" w:hAnsi="Times New Roman" w:cs="Times New Roman"/>
          <w:snapToGrid w:val="0"/>
          <w:sz w:val="27"/>
          <w:szCs w:val="27"/>
        </w:rPr>
        <w:t xml:space="preserve"> </w:t>
      </w:r>
      <w:r w:rsidRPr="006C67AF">
        <w:rPr>
          <w:rFonts w:ascii="Times New Roman" w:hAnsi="Times New Roman" w:cs="Times New Roman"/>
          <w:snapToGrid w:val="0"/>
          <w:sz w:val="27"/>
          <w:szCs w:val="27"/>
        </w:rPr>
        <w:t xml:space="preserve">по результатам контрольного мероприятия. В адрес директора Учреждения направлено представление. </w:t>
      </w:r>
    </w:p>
    <w:p w:rsidR="009B6722" w:rsidRPr="007C15D3" w:rsidRDefault="009B6722" w:rsidP="009B6722">
      <w:pPr>
        <w:spacing w:after="0" w:line="240" w:lineRule="auto"/>
        <w:jc w:val="center"/>
        <w:rPr>
          <w:rFonts w:ascii="Times New Roman" w:hAnsi="Times New Roman" w:cs="Times New Roman"/>
          <w:b/>
          <w:snapToGrid w:val="0"/>
          <w:sz w:val="27"/>
          <w:szCs w:val="27"/>
        </w:rPr>
      </w:pPr>
    </w:p>
    <w:p w:rsidR="006C67AF" w:rsidRPr="006C67AF" w:rsidRDefault="009B6722" w:rsidP="006C67AF">
      <w:pPr>
        <w:spacing w:after="0" w:line="240" w:lineRule="auto"/>
        <w:ind w:firstLine="709"/>
        <w:jc w:val="center"/>
        <w:rPr>
          <w:rFonts w:ascii="Times New Roman" w:hAnsi="Times New Roman" w:cs="Times New Roman"/>
          <w:snapToGrid w:val="0"/>
          <w:sz w:val="27"/>
          <w:szCs w:val="27"/>
        </w:rPr>
      </w:pPr>
      <w:proofErr w:type="gramStart"/>
      <w:r w:rsidRPr="006C67AF">
        <w:rPr>
          <w:rFonts w:ascii="Times New Roman" w:hAnsi="Times New Roman" w:cs="Times New Roman"/>
          <w:snapToGrid w:val="0"/>
          <w:sz w:val="27"/>
          <w:szCs w:val="27"/>
        </w:rPr>
        <w:t xml:space="preserve">Информация об устранении нарушений по результатам проведенного контрольного мероприятия </w:t>
      </w:r>
      <w:r w:rsidR="0039519A" w:rsidRPr="0039519A">
        <w:rPr>
          <w:rFonts w:ascii="Times New Roman" w:hAnsi="Times New Roman" w:cs="Times New Roman"/>
          <w:snapToGrid w:val="0"/>
          <w:sz w:val="27"/>
          <w:szCs w:val="27"/>
        </w:rPr>
        <w:t>«Проверка целевого и эффективного использования средств, выделенных из бюджета Одинцовского муниципального района Московской области в 2018-2019 годах и текущем периоде 2020 года из бюджета Одинцовского городского округа Московской области муниципальному казенному учреждению «Центр гражданской защиты Одинцовского городского округа Московской области», с элементами аудита закупок товаров, работ, услуг»</w:t>
      </w:r>
      <w:proofErr w:type="gramEnd"/>
    </w:p>
    <w:p w:rsidR="009B6722" w:rsidRPr="006C67AF" w:rsidRDefault="009B6722" w:rsidP="009B6722">
      <w:pPr>
        <w:spacing w:after="0" w:line="240" w:lineRule="auto"/>
        <w:jc w:val="center"/>
        <w:rPr>
          <w:rFonts w:ascii="Times New Roman" w:hAnsi="Times New Roman" w:cs="Times New Roman"/>
          <w:i/>
          <w:snapToGrid w:val="0"/>
          <w:sz w:val="27"/>
          <w:szCs w:val="27"/>
        </w:rPr>
      </w:pPr>
    </w:p>
    <w:p w:rsidR="009B6722" w:rsidRPr="006C67AF" w:rsidRDefault="009B6722" w:rsidP="009B6722">
      <w:pPr>
        <w:spacing w:after="0" w:line="240" w:lineRule="auto"/>
        <w:jc w:val="center"/>
        <w:rPr>
          <w:rFonts w:ascii="Times New Roman" w:hAnsi="Times New Roman" w:cs="Times New Roman"/>
          <w:snapToGrid w:val="0"/>
          <w:sz w:val="27"/>
          <w:szCs w:val="27"/>
        </w:rPr>
      </w:pPr>
    </w:p>
    <w:p w:rsidR="009B6722" w:rsidRPr="00037AF4" w:rsidRDefault="009B6722" w:rsidP="009B6722">
      <w:pPr>
        <w:spacing w:after="0" w:line="240" w:lineRule="auto"/>
        <w:ind w:firstLine="708"/>
        <w:jc w:val="both"/>
        <w:rPr>
          <w:snapToGrid w:val="0"/>
          <w:sz w:val="27"/>
          <w:szCs w:val="27"/>
        </w:rPr>
      </w:pPr>
      <w:r w:rsidRPr="00037AF4">
        <w:rPr>
          <w:rFonts w:ascii="Times New Roman" w:hAnsi="Times New Roman" w:cs="Times New Roman"/>
          <w:snapToGrid w:val="0"/>
          <w:sz w:val="27"/>
          <w:szCs w:val="27"/>
        </w:rPr>
        <w:t>Предложения, указанные в представлени</w:t>
      </w:r>
      <w:r w:rsidR="0039519A" w:rsidRPr="00037AF4">
        <w:rPr>
          <w:rFonts w:ascii="Times New Roman" w:hAnsi="Times New Roman" w:cs="Times New Roman"/>
          <w:snapToGrid w:val="0"/>
          <w:sz w:val="27"/>
          <w:szCs w:val="27"/>
        </w:rPr>
        <w:t>ях</w:t>
      </w:r>
      <w:r w:rsidRPr="00037AF4">
        <w:rPr>
          <w:rFonts w:ascii="Times New Roman" w:hAnsi="Times New Roman" w:cs="Times New Roman"/>
          <w:snapToGrid w:val="0"/>
          <w:sz w:val="27"/>
          <w:szCs w:val="27"/>
        </w:rPr>
        <w:t xml:space="preserve"> Контрольно-счетной палаты, </w:t>
      </w:r>
      <w:r w:rsidR="00037AF4" w:rsidRPr="00037AF4">
        <w:rPr>
          <w:rFonts w:ascii="Times New Roman" w:hAnsi="Times New Roman" w:cs="Times New Roman"/>
          <w:snapToGrid w:val="0"/>
          <w:sz w:val="27"/>
          <w:szCs w:val="27"/>
        </w:rPr>
        <w:t>исполнены</w:t>
      </w:r>
      <w:r w:rsidR="00887A72">
        <w:rPr>
          <w:rFonts w:ascii="Times New Roman" w:hAnsi="Times New Roman" w:cs="Times New Roman"/>
          <w:snapToGrid w:val="0"/>
          <w:sz w:val="27"/>
          <w:szCs w:val="27"/>
        </w:rPr>
        <w:t>,</w:t>
      </w:r>
      <w:bookmarkStart w:id="0" w:name="_GoBack"/>
      <w:bookmarkEnd w:id="0"/>
      <w:r w:rsidR="00037AF4" w:rsidRPr="00037AF4">
        <w:rPr>
          <w:rFonts w:ascii="Times New Roman" w:hAnsi="Times New Roman" w:cs="Times New Roman"/>
          <w:snapToGrid w:val="0"/>
          <w:sz w:val="27"/>
          <w:szCs w:val="27"/>
        </w:rPr>
        <w:t xml:space="preserve"> к дисциплинарной ответственности привлечено 5 должностных лиц</w:t>
      </w:r>
      <w:r w:rsidRPr="00037AF4">
        <w:rPr>
          <w:rFonts w:ascii="Times New Roman" w:hAnsi="Times New Roman" w:cs="Times New Roman"/>
          <w:snapToGrid w:val="0"/>
          <w:sz w:val="27"/>
          <w:szCs w:val="27"/>
        </w:rPr>
        <w:t xml:space="preserve">. </w:t>
      </w:r>
    </w:p>
    <w:p w:rsidR="0037504C" w:rsidRPr="00037AF4" w:rsidRDefault="0037504C">
      <w:pPr>
        <w:spacing w:after="0" w:line="240" w:lineRule="auto"/>
        <w:jc w:val="both"/>
        <w:rPr>
          <w:rFonts w:ascii="Times New Roman" w:hAnsi="Times New Roman" w:cs="Times New Roman"/>
          <w:bCs/>
          <w:sz w:val="27"/>
          <w:szCs w:val="27"/>
        </w:rPr>
      </w:pPr>
    </w:p>
    <w:sectPr w:rsidR="0037504C" w:rsidRPr="00037AF4" w:rsidSect="007C15D3">
      <w:pgSz w:w="11906" w:h="16838"/>
      <w:pgMar w:top="851"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77"/>
    <w:multiLevelType w:val="hybridMultilevel"/>
    <w:tmpl w:val="71DEDC80"/>
    <w:lvl w:ilvl="0" w:tplc="D6D8A0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5A5EB0"/>
    <w:multiLevelType w:val="hybridMultilevel"/>
    <w:tmpl w:val="C4D24EAA"/>
    <w:lvl w:ilvl="0" w:tplc="5CFE18B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37AF4"/>
    <w:rsid w:val="00054BBD"/>
    <w:rsid w:val="00060635"/>
    <w:rsid w:val="000A0FE0"/>
    <w:rsid w:val="000B41CF"/>
    <w:rsid w:val="000C09FB"/>
    <w:rsid w:val="001048A6"/>
    <w:rsid w:val="00104BFE"/>
    <w:rsid w:val="001064E5"/>
    <w:rsid w:val="0012023B"/>
    <w:rsid w:val="00133612"/>
    <w:rsid w:val="00136F51"/>
    <w:rsid w:val="001704B0"/>
    <w:rsid w:val="00174161"/>
    <w:rsid w:val="001B7243"/>
    <w:rsid w:val="001C5832"/>
    <w:rsid w:val="001F647A"/>
    <w:rsid w:val="00214FCD"/>
    <w:rsid w:val="0021665A"/>
    <w:rsid w:val="00233D99"/>
    <w:rsid w:val="00240E92"/>
    <w:rsid w:val="00277F05"/>
    <w:rsid w:val="002B7A90"/>
    <w:rsid w:val="002D6AF4"/>
    <w:rsid w:val="002F5071"/>
    <w:rsid w:val="00341403"/>
    <w:rsid w:val="003519CB"/>
    <w:rsid w:val="0037504C"/>
    <w:rsid w:val="003866C0"/>
    <w:rsid w:val="0039519A"/>
    <w:rsid w:val="00412727"/>
    <w:rsid w:val="00412EFB"/>
    <w:rsid w:val="00415431"/>
    <w:rsid w:val="00440F99"/>
    <w:rsid w:val="00464DD4"/>
    <w:rsid w:val="004A57F0"/>
    <w:rsid w:val="004D265F"/>
    <w:rsid w:val="004D5370"/>
    <w:rsid w:val="004E665C"/>
    <w:rsid w:val="004F0C8A"/>
    <w:rsid w:val="004F3CE4"/>
    <w:rsid w:val="004F5671"/>
    <w:rsid w:val="005A5267"/>
    <w:rsid w:val="005E63E0"/>
    <w:rsid w:val="0064025E"/>
    <w:rsid w:val="00650DE2"/>
    <w:rsid w:val="00662280"/>
    <w:rsid w:val="00696852"/>
    <w:rsid w:val="006A7F7C"/>
    <w:rsid w:val="006C67AF"/>
    <w:rsid w:val="006C7DDA"/>
    <w:rsid w:val="007276FE"/>
    <w:rsid w:val="00747571"/>
    <w:rsid w:val="00772655"/>
    <w:rsid w:val="007C15D3"/>
    <w:rsid w:val="007C4CDE"/>
    <w:rsid w:val="007E5687"/>
    <w:rsid w:val="00802927"/>
    <w:rsid w:val="00887A72"/>
    <w:rsid w:val="00896126"/>
    <w:rsid w:val="008C11AB"/>
    <w:rsid w:val="008D303E"/>
    <w:rsid w:val="00953495"/>
    <w:rsid w:val="009603BB"/>
    <w:rsid w:val="009B6722"/>
    <w:rsid w:val="009C4A78"/>
    <w:rsid w:val="009C6C78"/>
    <w:rsid w:val="009E253D"/>
    <w:rsid w:val="00A068C3"/>
    <w:rsid w:val="00A11E43"/>
    <w:rsid w:val="00A26229"/>
    <w:rsid w:val="00A40BF4"/>
    <w:rsid w:val="00A93F0E"/>
    <w:rsid w:val="00A96A92"/>
    <w:rsid w:val="00AD0A6A"/>
    <w:rsid w:val="00AD4145"/>
    <w:rsid w:val="00B503D7"/>
    <w:rsid w:val="00B56628"/>
    <w:rsid w:val="00B84A3C"/>
    <w:rsid w:val="00BB1256"/>
    <w:rsid w:val="00BF3300"/>
    <w:rsid w:val="00C427CB"/>
    <w:rsid w:val="00C5622A"/>
    <w:rsid w:val="00C568BA"/>
    <w:rsid w:val="00D53AB7"/>
    <w:rsid w:val="00D856B8"/>
    <w:rsid w:val="00E00244"/>
    <w:rsid w:val="00E37422"/>
    <w:rsid w:val="00E656CF"/>
    <w:rsid w:val="00E74220"/>
    <w:rsid w:val="00E9139E"/>
    <w:rsid w:val="00E975A1"/>
    <w:rsid w:val="00EA5538"/>
    <w:rsid w:val="00F24096"/>
    <w:rsid w:val="00F45817"/>
    <w:rsid w:val="00F46BA4"/>
    <w:rsid w:val="00F70D5E"/>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paragraph" w:customStyle="1" w:styleId="ConsPlusNormal">
    <w:name w:val="ConsPlusNormal"/>
    <w:link w:val="ConsPlusNormal0"/>
    <w:rsid w:val="00A11E43"/>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A11E43"/>
    <w:rPr>
      <w:rFonts w:ascii="Times New Roman" w:hAnsi="Times New Roman" w:cs="Times New Roman"/>
      <w:sz w:val="28"/>
      <w:szCs w:val="28"/>
    </w:rPr>
  </w:style>
  <w:style w:type="character" w:customStyle="1" w:styleId="a4">
    <w:name w:val="Абзац списка Знак"/>
    <w:link w:val="a3"/>
    <w:uiPriority w:val="34"/>
    <w:locked/>
    <w:rsid w:val="006C7DDA"/>
  </w:style>
  <w:style w:type="character" w:styleId="a6">
    <w:name w:val="Hyperlink"/>
    <w:basedOn w:val="a0"/>
    <w:uiPriority w:val="99"/>
    <w:unhideWhenUsed/>
    <w:rsid w:val="00F46B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paragraph" w:customStyle="1" w:styleId="ConsPlusNormal">
    <w:name w:val="ConsPlusNormal"/>
    <w:link w:val="ConsPlusNormal0"/>
    <w:rsid w:val="00A11E43"/>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A11E43"/>
    <w:rPr>
      <w:rFonts w:ascii="Times New Roman" w:hAnsi="Times New Roman" w:cs="Times New Roman"/>
      <w:sz w:val="28"/>
      <w:szCs w:val="28"/>
    </w:rPr>
  </w:style>
  <w:style w:type="character" w:customStyle="1" w:styleId="a4">
    <w:name w:val="Абзац списка Знак"/>
    <w:link w:val="a3"/>
    <w:uiPriority w:val="34"/>
    <w:locked/>
    <w:rsid w:val="006C7DDA"/>
  </w:style>
  <w:style w:type="character" w:styleId="a6">
    <w:name w:val="Hyperlink"/>
    <w:basedOn w:val="a0"/>
    <w:uiPriority w:val="99"/>
    <w:unhideWhenUsed/>
    <w:rsid w:val="00F4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User</cp:lastModifiedBy>
  <cp:revision>4</cp:revision>
  <dcterms:created xsi:type="dcterms:W3CDTF">2020-09-29T11:54:00Z</dcterms:created>
  <dcterms:modified xsi:type="dcterms:W3CDTF">2020-11-02T08:48:00Z</dcterms:modified>
</cp:coreProperties>
</file>