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7E" w:rsidRDefault="0003457E" w:rsidP="000B4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370" w:rsidRPr="005768FE" w:rsidRDefault="004D5370" w:rsidP="000B4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E73833" w:rsidRDefault="000C09FB" w:rsidP="000B4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6BEC" w:rsidRPr="00DE6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целевого и эффективного использования бюджетных средств, выделенных из бюджета Одинцовского городского округа в 2020 году и текущем периоде 2021 года  муниципальному казенному учреждению Одинцовского городского округа Московской области «Центр муниципальных закупок» Одинцовского городского округа Московской области, с элементами аудита в сфере закупок товаров, работ, услу</w:t>
      </w:r>
      <w:r w:rsidR="00DE6B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60635" w:rsidRPr="00CE08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C09FB" w:rsidRPr="005768FE" w:rsidRDefault="000C09FB" w:rsidP="0006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BEC" w:rsidRPr="00DE6BEC" w:rsidRDefault="004D5370" w:rsidP="00DE6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</w:t>
      </w:r>
      <w:r w:rsidR="000C09FB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3300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оведено в соответствии</w:t>
      </w:r>
      <w:r w:rsidR="00B3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BEC" w:rsidRPr="00DE6BEC">
        <w:rPr>
          <w:rFonts w:ascii="Times New Roman" w:eastAsia="Times New Roman" w:hAnsi="Times New Roman" w:cs="Times New Roman"/>
          <w:sz w:val="28"/>
          <w:szCs w:val="28"/>
          <w:lang w:eastAsia="ru-RU"/>
        </w:rPr>
        <w:t>п. 24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№ 222, распоряжение Контрольно-счетной палаты Одинцовского городского округа                                    от 26.02.2021 № 37.</w:t>
      </w:r>
    </w:p>
    <w:p w:rsidR="00DE6BEC" w:rsidRPr="00DE6BEC" w:rsidRDefault="004D5370" w:rsidP="0006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проверки являл</w:t>
      </w:r>
      <w:r w:rsidR="00DE6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="001048A6"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BEC" w:rsidRPr="00DE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«Центр муниципальных закупок» Одинцовского городского округа Московской области (далее – МКУ «ЦМЗ»). </w:t>
      </w:r>
    </w:p>
    <w:p w:rsidR="004D5370" w:rsidRPr="005768FE" w:rsidRDefault="004D5370" w:rsidP="0006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8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 следующее.</w:t>
      </w:r>
    </w:p>
    <w:p w:rsidR="00DE6BEC" w:rsidRDefault="00DE6BEC" w:rsidP="00DE6BEC">
      <w:pPr>
        <w:pStyle w:val="20"/>
        <w:tabs>
          <w:tab w:val="center" w:pos="8636"/>
        </w:tabs>
        <w:spacing w:before="0" w:after="0" w:line="240" w:lineRule="auto"/>
        <w:ind w:firstLine="692"/>
        <w:rPr>
          <w:sz w:val="28"/>
          <w:szCs w:val="28"/>
        </w:rPr>
      </w:pPr>
      <w:r w:rsidRPr="00DE6BE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нарушение п. </w:t>
      </w:r>
      <w:r w:rsidRPr="007F3CF9">
        <w:rPr>
          <w:sz w:val="28"/>
          <w:szCs w:val="28"/>
        </w:rPr>
        <w:t xml:space="preserve">15 Приказа Минфина РФ от 21.07.2011 </w:t>
      </w:r>
      <w:r w:rsidRPr="00D93187">
        <w:rPr>
          <w:sz w:val="28"/>
          <w:szCs w:val="28"/>
        </w:rPr>
        <w:t>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>
        <w:rPr>
          <w:sz w:val="28"/>
          <w:szCs w:val="28"/>
        </w:rPr>
        <w:t xml:space="preserve"> </w:t>
      </w:r>
      <w:r w:rsidRPr="00D93187">
        <w:rPr>
          <w:sz w:val="28"/>
          <w:szCs w:val="28"/>
        </w:rPr>
        <w:t>МКУ «ЦМЗ»</w:t>
      </w:r>
      <w:r>
        <w:rPr>
          <w:sz w:val="28"/>
          <w:szCs w:val="28"/>
        </w:rPr>
        <w:t xml:space="preserve"> изменения в Устав не размещены, Б</w:t>
      </w:r>
      <w:r w:rsidRPr="00D93187">
        <w:rPr>
          <w:sz w:val="28"/>
          <w:szCs w:val="28"/>
        </w:rPr>
        <w:t>юджетная смета на 20</w:t>
      </w:r>
      <w:r>
        <w:rPr>
          <w:sz w:val="28"/>
          <w:szCs w:val="28"/>
        </w:rPr>
        <w:t>20</w:t>
      </w:r>
      <w:r w:rsidRPr="00D9318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D93187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D93187">
        <w:rPr>
          <w:sz w:val="28"/>
          <w:szCs w:val="28"/>
        </w:rPr>
        <w:t xml:space="preserve"> годов, бюджетная смета на 20</w:t>
      </w:r>
      <w:r>
        <w:rPr>
          <w:sz w:val="28"/>
          <w:szCs w:val="28"/>
        </w:rPr>
        <w:t>21</w:t>
      </w:r>
      <w:r w:rsidRPr="00D9318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D93187">
        <w:rPr>
          <w:sz w:val="28"/>
          <w:szCs w:val="28"/>
        </w:rPr>
        <w:t xml:space="preserve"> и 20</w:t>
      </w:r>
      <w:r>
        <w:rPr>
          <w:sz w:val="28"/>
          <w:szCs w:val="28"/>
        </w:rPr>
        <w:t>23 годов</w:t>
      </w:r>
      <w:r w:rsidRPr="00D93187">
        <w:rPr>
          <w:sz w:val="28"/>
          <w:szCs w:val="28"/>
        </w:rPr>
        <w:t>, отчет об исполнении бюджета ф.0503127 за 20</w:t>
      </w:r>
      <w:r>
        <w:rPr>
          <w:sz w:val="28"/>
          <w:szCs w:val="28"/>
        </w:rPr>
        <w:t xml:space="preserve">20 год </w:t>
      </w:r>
      <w:r w:rsidRPr="007F3CF9">
        <w:rPr>
          <w:sz w:val="28"/>
          <w:szCs w:val="28"/>
        </w:rPr>
        <w:t xml:space="preserve">размещены на официальном сайте www.bus.gov.ru в сети Интернет позднее пяти рабочих </w:t>
      </w:r>
      <w:r w:rsidRPr="003720C9">
        <w:rPr>
          <w:sz w:val="28"/>
          <w:szCs w:val="28"/>
        </w:rPr>
        <w:t>дней, следующих за днем принятия документов</w:t>
      </w:r>
      <w:r>
        <w:rPr>
          <w:sz w:val="28"/>
          <w:szCs w:val="28"/>
        </w:rPr>
        <w:t>.</w:t>
      </w:r>
    </w:p>
    <w:p w:rsidR="00DE6BEC" w:rsidRPr="00DE6BEC" w:rsidRDefault="00DE6BEC" w:rsidP="00DE6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EC">
        <w:rPr>
          <w:rFonts w:ascii="Times New Roman" w:eastAsia="Times New Roman" w:hAnsi="Times New Roman" w:cs="Times New Roman"/>
          <w:sz w:val="28"/>
          <w:szCs w:val="28"/>
        </w:rPr>
        <w:t xml:space="preserve">2. Выявлено три факта ненадлежащего исполнения подрядчиком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обязательств</w:t>
      </w:r>
      <w:r w:rsidRPr="00DE6BEC">
        <w:rPr>
          <w:rFonts w:ascii="Times New Roman" w:eastAsia="Times New Roman" w:hAnsi="Times New Roman" w:cs="Times New Roman"/>
          <w:sz w:val="28"/>
          <w:szCs w:val="28"/>
        </w:rPr>
        <w:t xml:space="preserve"> (при оказании услуг по обеспечению охраны нежилых помещений (объекта) и сохранности имущества, а также обеспечения пропускного и </w:t>
      </w:r>
      <w:proofErr w:type="spellStart"/>
      <w:r w:rsidRPr="00DE6BEC">
        <w:rPr>
          <w:rFonts w:ascii="Times New Roman" w:eastAsia="Times New Roman" w:hAnsi="Times New Roman" w:cs="Times New Roman"/>
          <w:sz w:val="28"/>
          <w:szCs w:val="28"/>
        </w:rPr>
        <w:t>внутриобъект</w:t>
      </w:r>
      <w:r w:rsidR="00EC7F2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E6BEC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Pr="00DE6BEC">
        <w:rPr>
          <w:rFonts w:ascii="Times New Roman" w:eastAsia="Times New Roman" w:hAnsi="Times New Roman" w:cs="Times New Roman"/>
          <w:sz w:val="28"/>
          <w:szCs w:val="28"/>
        </w:rPr>
        <w:t xml:space="preserve"> режимов на территории объекта)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E6BEC">
        <w:rPr>
          <w:rFonts w:ascii="Times New Roman" w:eastAsia="Times New Roman" w:hAnsi="Times New Roman" w:cs="Times New Roman"/>
          <w:sz w:val="28"/>
          <w:szCs w:val="28"/>
        </w:rPr>
        <w:t>предусмотренных контрактом на общую сумму 35,97 тыс. руб.</w:t>
      </w:r>
    </w:p>
    <w:p w:rsidR="00DE6BEC" w:rsidRPr="00DE6BEC" w:rsidRDefault="00DE6BEC" w:rsidP="00DE6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EC">
        <w:rPr>
          <w:rFonts w:ascii="Times New Roman" w:eastAsia="Times New Roman" w:hAnsi="Times New Roman" w:cs="Times New Roman"/>
          <w:sz w:val="28"/>
          <w:szCs w:val="28"/>
        </w:rPr>
        <w:t xml:space="preserve">3. Выявлено </w:t>
      </w:r>
      <w:r>
        <w:rPr>
          <w:rFonts w:ascii="Times New Roman" w:eastAsia="Times New Roman" w:hAnsi="Times New Roman" w:cs="Times New Roman"/>
          <w:sz w:val="28"/>
          <w:szCs w:val="28"/>
        </w:rPr>
        <w:t>двенадцать</w:t>
      </w:r>
      <w:r w:rsidRPr="00DE6BEC">
        <w:rPr>
          <w:rFonts w:ascii="Times New Roman" w:eastAsia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E6BEC">
        <w:rPr>
          <w:rFonts w:ascii="Times New Roman" w:eastAsia="Times New Roman" w:hAnsi="Times New Roman" w:cs="Times New Roman"/>
          <w:sz w:val="28"/>
          <w:szCs w:val="28"/>
        </w:rPr>
        <w:t xml:space="preserve"> ненадлежащего исполнения подрядчиком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обязательств</w:t>
      </w:r>
      <w:r w:rsidRPr="00DE6BEC">
        <w:rPr>
          <w:rFonts w:ascii="Times New Roman" w:eastAsia="Times New Roman" w:hAnsi="Times New Roman" w:cs="Times New Roman"/>
          <w:sz w:val="28"/>
          <w:szCs w:val="28"/>
        </w:rPr>
        <w:t xml:space="preserve"> (по техническому обслуживанию систем вентиляции и кондиционирования, систем отопления, водопровода, канализации, пожарного водопровода и техническому обслуживанию систем электроснабжения и видеонаблюдения в помещениях)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E6BEC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контрактом на общую сумму 12,00 тыс. руб. </w:t>
      </w:r>
    </w:p>
    <w:p w:rsidR="00DE6BEC" w:rsidRPr="00DE6BEC" w:rsidRDefault="00DE6BEC" w:rsidP="00DE6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BEC">
        <w:rPr>
          <w:rFonts w:ascii="Times New Roman" w:eastAsia="Times New Roman" w:hAnsi="Times New Roman" w:cs="Times New Roman"/>
          <w:sz w:val="28"/>
          <w:szCs w:val="28"/>
        </w:rPr>
        <w:t>4. В нарушение п. 9. Постановления Правительства РФ от 16.04.2003              № 225 «О трудовых книжках»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E6BEC">
        <w:rPr>
          <w:rFonts w:ascii="Times New Roman" w:eastAsia="Times New Roman" w:hAnsi="Times New Roman" w:cs="Times New Roman"/>
          <w:sz w:val="28"/>
          <w:szCs w:val="28"/>
        </w:rPr>
        <w:t xml:space="preserve"> п. 2.2. Постановления Минтруда России от 10.10.2003 № 69 «Об утверждении Инструкции по заполнению трудовых книжек» в трудов</w:t>
      </w:r>
      <w:r>
        <w:rPr>
          <w:rFonts w:ascii="Times New Roman" w:eastAsia="Times New Roman" w:hAnsi="Times New Roman" w:cs="Times New Roman"/>
          <w:sz w:val="28"/>
          <w:szCs w:val="28"/>
        </w:rPr>
        <w:t>ых книжках сотрудников МКУ «ЦМЗ»</w:t>
      </w:r>
      <w:r w:rsidRPr="00DE6BEC">
        <w:rPr>
          <w:rFonts w:ascii="Times New Roman" w:eastAsia="Times New Roman" w:hAnsi="Times New Roman" w:cs="Times New Roman"/>
          <w:sz w:val="28"/>
          <w:szCs w:val="28"/>
        </w:rPr>
        <w:t xml:space="preserve"> отсутствуют сведе</w:t>
      </w:r>
      <w:r>
        <w:rPr>
          <w:rFonts w:ascii="Times New Roman" w:eastAsia="Times New Roman" w:hAnsi="Times New Roman" w:cs="Times New Roman"/>
          <w:sz w:val="28"/>
          <w:szCs w:val="28"/>
        </w:rPr>
        <w:t>ния о профессии и специальности,</w:t>
      </w:r>
      <w:r w:rsidRPr="00DE6BEC">
        <w:rPr>
          <w:rFonts w:ascii="Times New Roman" w:eastAsia="Times New Roman" w:hAnsi="Times New Roman" w:cs="Times New Roman"/>
          <w:sz w:val="28"/>
          <w:szCs w:val="28"/>
        </w:rPr>
        <w:t xml:space="preserve"> личная подпись владельца </w:t>
      </w:r>
      <w:r w:rsidR="00EC7F20">
        <w:rPr>
          <w:rFonts w:ascii="Times New Roman" w:eastAsia="Times New Roman" w:hAnsi="Times New Roman" w:cs="Times New Roman"/>
          <w:sz w:val="28"/>
          <w:szCs w:val="28"/>
        </w:rPr>
        <w:t xml:space="preserve">трудовой </w:t>
      </w:r>
      <w:r w:rsidRPr="00DE6BEC">
        <w:rPr>
          <w:rFonts w:ascii="Times New Roman" w:eastAsia="Times New Roman" w:hAnsi="Times New Roman" w:cs="Times New Roman"/>
          <w:sz w:val="28"/>
          <w:szCs w:val="28"/>
        </w:rPr>
        <w:t>книжки</w:t>
      </w:r>
      <w:r w:rsidR="00EC7F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E6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6BEC" w:rsidRDefault="00DE6BEC" w:rsidP="00DE6BEC">
      <w:pPr>
        <w:pStyle w:val="20"/>
        <w:tabs>
          <w:tab w:val="center" w:pos="8636"/>
        </w:tabs>
        <w:spacing w:before="0" w:after="0" w:line="240" w:lineRule="auto"/>
        <w:ind w:firstLine="692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D1A1C">
        <w:rPr>
          <w:sz w:val="28"/>
          <w:szCs w:val="28"/>
        </w:rPr>
        <w:t xml:space="preserve">В нарушение ч. 3 ст. 103 </w:t>
      </w:r>
      <w:r w:rsidR="00545059" w:rsidRPr="000C209F">
        <w:rPr>
          <w:sz w:val="28"/>
          <w:szCs w:val="28"/>
        </w:rPr>
        <w:t>Федерального закона от 05.04.2013             № 44-ФЗ</w:t>
      </w:r>
      <w:r w:rsidR="00545059">
        <w:rPr>
          <w:sz w:val="28"/>
          <w:szCs w:val="28"/>
        </w:rPr>
        <w:t xml:space="preserve"> </w:t>
      </w:r>
      <w:r w:rsidR="00545059" w:rsidRPr="000C209F">
        <w:rPr>
          <w:sz w:val="28"/>
          <w:szCs w:val="28"/>
        </w:rPr>
        <w:t xml:space="preserve">«О контрактной системе в сфере закупок товаров, работ, услуг для </w:t>
      </w:r>
      <w:r w:rsidR="00545059" w:rsidRPr="000C209F">
        <w:rPr>
          <w:sz w:val="28"/>
          <w:szCs w:val="28"/>
        </w:rPr>
        <w:lastRenderedPageBreak/>
        <w:t>обеспечения государственных и муниципальных нужд»</w:t>
      </w:r>
      <w:r>
        <w:rPr>
          <w:sz w:val="28"/>
          <w:szCs w:val="28"/>
        </w:rPr>
        <w:t>,</w:t>
      </w:r>
      <w:r w:rsidRPr="00DD1A1C">
        <w:rPr>
          <w:sz w:val="28"/>
          <w:szCs w:val="28"/>
        </w:rPr>
        <w:t xml:space="preserve"> информация об исполнении </w:t>
      </w:r>
      <w:r>
        <w:rPr>
          <w:sz w:val="28"/>
          <w:szCs w:val="28"/>
        </w:rPr>
        <w:t>тринадцати муниципальных контрактов</w:t>
      </w:r>
      <w:r w:rsidRPr="00DD1A1C">
        <w:rPr>
          <w:sz w:val="28"/>
          <w:szCs w:val="28"/>
        </w:rPr>
        <w:t xml:space="preserve"> в ЕИС размещена с нарушением срока, а именно</w:t>
      </w:r>
      <w:r>
        <w:rPr>
          <w:sz w:val="28"/>
          <w:szCs w:val="28"/>
        </w:rPr>
        <w:t>,</w:t>
      </w:r>
      <w:r w:rsidRPr="00DD1A1C">
        <w:rPr>
          <w:sz w:val="28"/>
          <w:szCs w:val="28"/>
        </w:rPr>
        <w:t xml:space="preserve"> позднее пяти рабочих дней </w:t>
      </w:r>
      <w:proofErr w:type="gramStart"/>
      <w:r w:rsidRPr="00DD1A1C">
        <w:rPr>
          <w:sz w:val="28"/>
          <w:szCs w:val="28"/>
        </w:rPr>
        <w:t>с даты оплаты</w:t>
      </w:r>
      <w:proofErr w:type="gramEnd"/>
      <w:r w:rsidR="00EC7F20">
        <w:rPr>
          <w:sz w:val="28"/>
          <w:szCs w:val="28"/>
        </w:rPr>
        <w:t xml:space="preserve"> контрактов.</w:t>
      </w:r>
      <w:r w:rsidRPr="00DD1A1C">
        <w:rPr>
          <w:sz w:val="28"/>
          <w:szCs w:val="28"/>
        </w:rPr>
        <w:t xml:space="preserve"> </w:t>
      </w:r>
    </w:p>
    <w:p w:rsidR="00F24AEE" w:rsidRPr="00DE6BEC" w:rsidRDefault="00545059" w:rsidP="00DE6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</w:t>
      </w:r>
      <w:r w:rsidR="00F24AEE" w:rsidRPr="00F24AEE">
        <w:rPr>
          <w:rFonts w:ascii="Times New Roman" w:hAnsi="Times New Roman" w:cs="Times New Roman"/>
          <w:sz w:val="28"/>
          <w:szCs w:val="28"/>
        </w:rPr>
        <w:t xml:space="preserve"> адрес главы </w:t>
      </w:r>
      <w:r w:rsidR="00F24AEE" w:rsidRPr="00DE6BEC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 Московской области, председателя Совета депутатов Одинцовского городского округа, направлены отчеты</w:t>
      </w:r>
      <w:r w:rsidR="00DE6BEC" w:rsidRPr="00DE6BEC">
        <w:rPr>
          <w:rFonts w:ascii="Times New Roman" w:eastAsia="Times New Roman" w:hAnsi="Times New Roman" w:cs="Times New Roman"/>
          <w:sz w:val="28"/>
          <w:szCs w:val="28"/>
        </w:rPr>
        <w:t>, в адрес руководителя МКУ «ЦМЗ» представление</w:t>
      </w:r>
      <w:r w:rsidR="00F24AEE" w:rsidRPr="00DE6B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AEE" w:rsidRPr="00DE6BEC" w:rsidRDefault="00F24AEE" w:rsidP="00F24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AEE" w:rsidRPr="00F24AEE" w:rsidRDefault="00F24AEE" w:rsidP="00F2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BC4" w:rsidRDefault="00F43BC4" w:rsidP="00F43BC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</w:t>
      </w:r>
      <w:r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мероприятия </w:t>
      </w:r>
    </w:p>
    <w:p w:rsidR="00F43BC4" w:rsidRDefault="00F43BC4" w:rsidP="00F43BC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43BC4" w:rsidRPr="00A34428" w:rsidRDefault="00F43BC4" w:rsidP="00F43BC4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4428">
        <w:rPr>
          <w:rFonts w:ascii="Times New Roman" w:hAnsi="Times New Roman" w:cs="Times New Roman"/>
          <w:snapToGrid w:val="0"/>
          <w:sz w:val="28"/>
          <w:szCs w:val="28"/>
        </w:rPr>
        <w:t>Предложения, указанные в представлени</w:t>
      </w:r>
      <w:r w:rsidR="00545059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A34428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палаты, </w:t>
      </w:r>
      <w:bookmarkStart w:id="0" w:name="_GoBack"/>
      <w:bookmarkEnd w:id="0"/>
      <w:r w:rsidR="00004B6A">
        <w:rPr>
          <w:rFonts w:ascii="Times New Roman" w:hAnsi="Times New Roman" w:cs="Times New Roman"/>
          <w:snapToGrid w:val="0"/>
          <w:sz w:val="28"/>
          <w:szCs w:val="28"/>
        </w:rPr>
        <w:t>исполнены</w:t>
      </w:r>
      <w:r w:rsidR="00DE6BE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04B6A">
        <w:rPr>
          <w:rFonts w:ascii="Times New Roman" w:hAnsi="Times New Roman" w:cs="Times New Roman"/>
          <w:snapToGrid w:val="0"/>
          <w:sz w:val="28"/>
          <w:szCs w:val="28"/>
        </w:rPr>
        <w:t xml:space="preserve"> Денежные средства возмещены в бюджет, ответственный должностные лица привлечены к дисциплинарной ответственности.</w:t>
      </w:r>
      <w:r w:rsidRPr="00A344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CE08B9" w:rsidRPr="00AA33DE" w:rsidRDefault="00CE08B9" w:rsidP="00CE08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E08B9" w:rsidRPr="00AA33DE" w:rsidSect="00F43BC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5A5EB0"/>
    <w:multiLevelType w:val="hybridMultilevel"/>
    <w:tmpl w:val="C4D24EAA"/>
    <w:lvl w:ilvl="0" w:tplc="5CFE18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7039D3"/>
    <w:multiLevelType w:val="hybridMultilevel"/>
    <w:tmpl w:val="E8ACD54A"/>
    <w:lvl w:ilvl="0" w:tplc="432C647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04B6A"/>
    <w:rsid w:val="0003457E"/>
    <w:rsid w:val="00054BBD"/>
    <w:rsid w:val="00060635"/>
    <w:rsid w:val="00066288"/>
    <w:rsid w:val="000B41CF"/>
    <w:rsid w:val="000C09FB"/>
    <w:rsid w:val="000E2AB5"/>
    <w:rsid w:val="000E51C9"/>
    <w:rsid w:val="001048A6"/>
    <w:rsid w:val="00104BFE"/>
    <w:rsid w:val="001470C4"/>
    <w:rsid w:val="001611A8"/>
    <w:rsid w:val="001704B0"/>
    <w:rsid w:val="00174161"/>
    <w:rsid w:val="001B7243"/>
    <w:rsid w:val="001D17D6"/>
    <w:rsid w:val="001F647A"/>
    <w:rsid w:val="00204650"/>
    <w:rsid w:val="00214FCD"/>
    <w:rsid w:val="00233D99"/>
    <w:rsid w:val="00240E92"/>
    <w:rsid w:val="002662AC"/>
    <w:rsid w:val="00277F05"/>
    <w:rsid w:val="002B7A90"/>
    <w:rsid w:val="002D6AF4"/>
    <w:rsid w:val="00341403"/>
    <w:rsid w:val="003E044E"/>
    <w:rsid w:val="00412EFB"/>
    <w:rsid w:val="00415431"/>
    <w:rsid w:val="00440F99"/>
    <w:rsid w:val="00464DD4"/>
    <w:rsid w:val="004A57F0"/>
    <w:rsid w:val="004D265F"/>
    <w:rsid w:val="004D5370"/>
    <w:rsid w:val="004F0C8A"/>
    <w:rsid w:val="00545059"/>
    <w:rsid w:val="005768FE"/>
    <w:rsid w:val="005E63E0"/>
    <w:rsid w:val="00662280"/>
    <w:rsid w:val="00696852"/>
    <w:rsid w:val="006A4FA1"/>
    <w:rsid w:val="006A7F7C"/>
    <w:rsid w:val="006C7DDA"/>
    <w:rsid w:val="007276FE"/>
    <w:rsid w:val="00747571"/>
    <w:rsid w:val="007C4CDE"/>
    <w:rsid w:val="00953495"/>
    <w:rsid w:val="009603BB"/>
    <w:rsid w:val="009C6C78"/>
    <w:rsid w:val="009E253D"/>
    <w:rsid w:val="00A068C3"/>
    <w:rsid w:val="00A10461"/>
    <w:rsid w:val="00A11E43"/>
    <w:rsid w:val="00A26229"/>
    <w:rsid w:val="00A40BF4"/>
    <w:rsid w:val="00A96A92"/>
    <w:rsid w:val="00AA33DE"/>
    <w:rsid w:val="00AD0A6A"/>
    <w:rsid w:val="00AF4AC0"/>
    <w:rsid w:val="00B32479"/>
    <w:rsid w:val="00B503D7"/>
    <w:rsid w:val="00BB1256"/>
    <w:rsid w:val="00BF3300"/>
    <w:rsid w:val="00C427CB"/>
    <w:rsid w:val="00C568BA"/>
    <w:rsid w:val="00C83A75"/>
    <w:rsid w:val="00CE08B9"/>
    <w:rsid w:val="00CF3567"/>
    <w:rsid w:val="00D856B8"/>
    <w:rsid w:val="00DE6BEC"/>
    <w:rsid w:val="00E00244"/>
    <w:rsid w:val="00E351A3"/>
    <w:rsid w:val="00E37422"/>
    <w:rsid w:val="00E656CF"/>
    <w:rsid w:val="00E73833"/>
    <w:rsid w:val="00E74220"/>
    <w:rsid w:val="00E9139E"/>
    <w:rsid w:val="00EA5538"/>
    <w:rsid w:val="00EC7F20"/>
    <w:rsid w:val="00F24096"/>
    <w:rsid w:val="00F24AEE"/>
    <w:rsid w:val="00F43BC4"/>
    <w:rsid w:val="00F70D5E"/>
    <w:rsid w:val="00FA4611"/>
    <w:rsid w:val="00FB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paragraph" w:styleId="a6">
    <w:name w:val="Balloon Text"/>
    <w:basedOn w:val="a"/>
    <w:link w:val="a7"/>
    <w:uiPriority w:val="99"/>
    <w:semiHidden/>
    <w:unhideWhenUsed/>
    <w:rsid w:val="00E3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paragraph" w:styleId="a6">
    <w:name w:val="Balloon Text"/>
    <w:basedOn w:val="a"/>
    <w:link w:val="a7"/>
    <w:uiPriority w:val="99"/>
    <w:semiHidden/>
    <w:unhideWhenUsed/>
    <w:rsid w:val="00E3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2</cp:revision>
  <cp:lastPrinted>2018-12-27T06:47:00Z</cp:lastPrinted>
  <dcterms:created xsi:type="dcterms:W3CDTF">2021-07-22T08:13:00Z</dcterms:created>
  <dcterms:modified xsi:type="dcterms:W3CDTF">2021-07-22T08:13:00Z</dcterms:modified>
</cp:coreProperties>
</file>