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E4575A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  <w:r w:rsidRPr="00E4575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Информация об итогах проведенного контрольного мероприятия</w:t>
      </w:r>
    </w:p>
    <w:p w:rsidR="00D97898" w:rsidRPr="00E4575A" w:rsidRDefault="006D6ACB" w:rsidP="003B5EEE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  <w:r w:rsidRPr="00E4575A">
        <w:rPr>
          <w:rFonts w:ascii="Times New Roman" w:hAnsi="Times New Roman" w:cs="Times New Roman"/>
          <w:b/>
          <w:i/>
          <w:snapToGrid w:val="0"/>
          <w:sz w:val="27"/>
          <w:szCs w:val="27"/>
        </w:rPr>
        <w:t>«</w:t>
      </w:r>
      <w:r w:rsidR="005923BC" w:rsidRPr="00E4575A">
        <w:rPr>
          <w:rFonts w:ascii="Times New Roman" w:hAnsi="Times New Roman" w:cs="Times New Roman"/>
          <w:b/>
          <w:i/>
          <w:sz w:val="27"/>
          <w:szCs w:val="27"/>
        </w:rPr>
        <w:t>Проверка целевого и эффективного использования бюджетных средств выделенных из бюджета Одинцовского городского округа Московской области в 2019-2020 гг. и текущем периоде 2021 г. муниципальному казенному учреждению «Управление дорожного хозяйства и капитального строительства Одинцовского городского округа Московской области», с элементами аудита в сфере закупок товаров, работ, услуг</w:t>
      </w:r>
      <w:r w:rsidRPr="00E4575A">
        <w:rPr>
          <w:rFonts w:ascii="Times New Roman" w:hAnsi="Times New Roman" w:cs="Times New Roman"/>
          <w:b/>
          <w:i/>
          <w:snapToGrid w:val="0"/>
          <w:sz w:val="27"/>
          <w:szCs w:val="27"/>
        </w:rPr>
        <w:t>»</w:t>
      </w:r>
    </w:p>
    <w:p w:rsidR="00453E41" w:rsidRPr="00E4575A" w:rsidRDefault="00453E41" w:rsidP="00964DDD">
      <w:pPr>
        <w:spacing w:after="0" w:line="240" w:lineRule="auto"/>
        <w:rPr>
          <w:rFonts w:ascii="Times New Roman" w:hAnsi="Times New Roman" w:cs="Times New Roman"/>
          <w:snapToGrid w:val="0"/>
          <w:sz w:val="27"/>
          <w:szCs w:val="27"/>
        </w:rPr>
      </w:pPr>
    </w:p>
    <w:p w:rsidR="00BF793A" w:rsidRPr="00E4575A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4575A">
        <w:rPr>
          <w:rFonts w:ascii="Times New Roman" w:hAnsi="Times New Roman" w:cs="Times New Roman"/>
          <w:snapToGrid w:val="0"/>
          <w:sz w:val="27"/>
          <w:szCs w:val="27"/>
        </w:rPr>
        <w:t>Контрольное мероприятие п</w:t>
      </w:r>
      <w:r w:rsidR="000C09FB" w:rsidRPr="00E4575A">
        <w:rPr>
          <w:rFonts w:ascii="Times New Roman" w:hAnsi="Times New Roman" w:cs="Times New Roman"/>
          <w:snapToGrid w:val="0"/>
          <w:sz w:val="27"/>
          <w:szCs w:val="27"/>
        </w:rPr>
        <w:t>р</w:t>
      </w:r>
      <w:r w:rsidR="00BF3300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оведено в соответствии </w:t>
      </w:r>
      <w:r w:rsidR="005923BC" w:rsidRPr="00E4575A">
        <w:rPr>
          <w:rFonts w:ascii="Times New Roman" w:hAnsi="Times New Roman" w:cs="Times New Roman"/>
          <w:bCs/>
          <w:sz w:val="27"/>
          <w:szCs w:val="27"/>
        </w:rPr>
        <w:t>п. 3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дополнениями), распоряжение Контрольно-счетной палаты Одинцовского городского округа от 31.05.2021 № 85 (с изменениями от 30.06.2021 № 111, от 02.07.2021 № 112).</w:t>
      </w:r>
    </w:p>
    <w:p w:rsidR="00BF793A" w:rsidRPr="00E4575A" w:rsidRDefault="004D5370" w:rsidP="00BF7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4575A">
        <w:rPr>
          <w:rFonts w:ascii="Times New Roman" w:hAnsi="Times New Roman" w:cs="Times New Roman"/>
          <w:snapToGrid w:val="0"/>
          <w:sz w:val="27"/>
          <w:szCs w:val="27"/>
        </w:rPr>
        <w:t>Объект</w:t>
      </w:r>
      <w:r w:rsidR="006D6ACB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проверки</w:t>
      </w:r>
      <w:r w:rsidR="00964DDD" w:rsidRPr="00E457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5923BC" w:rsidRPr="00E4575A">
        <w:rPr>
          <w:rFonts w:ascii="Times New Roman" w:hAnsi="Times New Roman" w:cs="Times New Roman"/>
          <w:sz w:val="27"/>
          <w:szCs w:val="27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 (далее – МКУ «</w:t>
      </w:r>
      <w:proofErr w:type="spellStart"/>
      <w:r w:rsidR="005923BC" w:rsidRPr="00E4575A">
        <w:rPr>
          <w:rFonts w:ascii="Times New Roman" w:hAnsi="Times New Roman" w:cs="Times New Roman"/>
          <w:sz w:val="27"/>
          <w:szCs w:val="27"/>
        </w:rPr>
        <w:t>Упрдоркапстрой</w:t>
      </w:r>
      <w:proofErr w:type="spellEnd"/>
      <w:r w:rsidR="005923BC" w:rsidRPr="00E4575A">
        <w:rPr>
          <w:rFonts w:ascii="Times New Roman" w:hAnsi="Times New Roman" w:cs="Times New Roman"/>
          <w:sz w:val="27"/>
          <w:szCs w:val="27"/>
        </w:rPr>
        <w:t>», Учреждение).</w:t>
      </w:r>
    </w:p>
    <w:p w:rsidR="00D238CC" w:rsidRPr="00E4575A" w:rsidRDefault="004D5370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4575A">
        <w:rPr>
          <w:rFonts w:ascii="Times New Roman" w:hAnsi="Times New Roman" w:cs="Times New Roman"/>
          <w:snapToGrid w:val="0"/>
          <w:sz w:val="27"/>
          <w:szCs w:val="27"/>
        </w:rPr>
        <w:t>В ходе</w:t>
      </w:r>
      <w:r w:rsidR="00577366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проверки установлено следующее:</w:t>
      </w:r>
    </w:p>
    <w:p w:rsidR="002F137A" w:rsidRPr="00E4575A" w:rsidRDefault="005923BC" w:rsidP="002F137A">
      <w:pPr>
        <w:pStyle w:val="20"/>
        <w:tabs>
          <w:tab w:val="center" w:pos="8636"/>
        </w:tabs>
        <w:spacing w:before="0" w:after="0" w:line="240" w:lineRule="auto"/>
        <w:ind w:firstLine="567"/>
        <w:rPr>
          <w:sz w:val="27"/>
          <w:szCs w:val="27"/>
        </w:rPr>
      </w:pPr>
      <w:r w:rsidRPr="00E4575A">
        <w:rPr>
          <w:snapToGrid w:val="0"/>
          <w:sz w:val="27"/>
          <w:szCs w:val="27"/>
        </w:rPr>
        <w:t>1</w:t>
      </w:r>
      <w:r w:rsidR="002F137A" w:rsidRPr="00E4575A">
        <w:rPr>
          <w:bCs/>
          <w:sz w:val="27"/>
          <w:szCs w:val="27"/>
        </w:rPr>
        <w:t>.</w:t>
      </w:r>
      <w:r w:rsidR="002F137A" w:rsidRPr="00E4575A">
        <w:rPr>
          <w:bCs/>
          <w:color w:val="000000" w:themeColor="text1"/>
          <w:sz w:val="27"/>
          <w:szCs w:val="27"/>
        </w:rPr>
        <w:t xml:space="preserve"> </w:t>
      </w:r>
      <w:r w:rsidR="002F137A" w:rsidRPr="00E4575A">
        <w:rPr>
          <w:sz w:val="27"/>
          <w:szCs w:val="27"/>
        </w:rPr>
        <w:t>В нарушение ст. 309 и ч. 3 ст. 420 Г</w:t>
      </w:r>
      <w:r w:rsidRPr="00E4575A">
        <w:rPr>
          <w:sz w:val="27"/>
          <w:szCs w:val="27"/>
        </w:rPr>
        <w:t>ражданского кодекса</w:t>
      </w:r>
      <w:r w:rsidR="002F137A" w:rsidRPr="00E4575A">
        <w:rPr>
          <w:sz w:val="27"/>
          <w:szCs w:val="27"/>
        </w:rPr>
        <w:t xml:space="preserve"> Р</w:t>
      </w:r>
      <w:r w:rsidRPr="00E4575A">
        <w:rPr>
          <w:sz w:val="27"/>
          <w:szCs w:val="27"/>
        </w:rPr>
        <w:t>оссийской Федерации</w:t>
      </w:r>
      <w:r w:rsidR="002F137A" w:rsidRPr="00E4575A">
        <w:rPr>
          <w:sz w:val="27"/>
          <w:szCs w:val="27"/>
        </w:rPr>
        <w:t>, на основании акта сдачи-приемки услуг, фактически не соответствующему выполненным объемам работ</w:t>
      </w:r>
      <w:r w:rsidRPr="00E4575A">
        <w:rPr>
          <w:sz w:val="27"/>
          <w:szCs w:val="27"/>
        </w:rPr>
        <w:t xml:space="preserve">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</w:t>
      </w:r>
      <w:r w:rsidR="002F137A" w:rsidRPr="00E4575A">
        <w:rPr>
          <w:sz w:val="27"/>
          <w:szCs w:val="27"/>
        </w:rPr>
        <w:t>, МКУ «</w:t>
      </w:r>
      <w:proofErr w:type="spellStart"/>
      <w:r w:rsidR="002F137A" w:rsidRPr="00E4575A">
        <w:rPr>
          <w:sz w:val="27"/>
          <w:szCs w:val="27"/>
        </w:rPr>
        <w:t>Упрдоркапстрой</w:t>
      </w:r>
      <w:proofErr w:type="spellEnd"/>
      <w:r w:rsidR="002F137A" w:rsidRPr="00E4575A">
        <w:rPr>
          <w:sz w:val="27"/>
          <w:szCs w:val="27"/>
        </w:rPr>
        <w:t xml:space="preserve">» бюджетные средства </w:t>
      </w:r>
      <w:r w:rsidR="00E4575A">
        <w:rPr>
          <w:sz w:val="27"/>
          <w:szCs w:val="27"/>
        </w:rPr>
        <w:t>на общую сумму</w:t>
      </w:r>
      <w:r w:rsidR="002F137A" w:rsidRPr="00E4575A">
        <w:rPr>
          <w:sz w:val="27"/>
          <w:szCs w:val="27"/>
        </w:rPr>
        <w:t xml:space="preserve"> </w:t>
      </w:r>
      <w:r w:rsidRPr="00E4575A">
        <w:rPr>
          <w:sz w:val="27"/>
          <w:szCs w:val="27"/>
        </w:rPr>
        <w:t>403,71</w:t>
      </w:r>
      <w:r w:rsidR="002F137A" w:rsidRPr="00E4575A">
        <w:rPr>
          <w:sz w:val="27"/>
          <w:szCs w:val="27"/>
        </w:rPr>
        <w:t xml:space="preserve"> тыс. руб. были израсходованы необоснованно.</w:t>
      </w:r>
    </w:p>
    <w:p w:rsidR="002F137A" w:rsidRPr="00E4575A" w:rsidRDefault="002F137A" w:rsidP="005923BC">
      <w:pPr>
        <w:pStyle w:val="20"/>
        <w:tabs>
          <w:tab w:val="center" w:pos="8636"/>
        </w:tabs>
        <w:spacing w:before="0" w:after="0" w:line="240" w:lineRule="auto"/>
        <w:ind w:firstLine="567"/>
        <w:rPr>
          <w:sz w:val="27"/>
          <w:szCs w:val="27"/>
          <w:shd w:val="clear" w:color="auto" w:fill="FFFFFF"/>
        </w:rPr>
      </w:pPr>
      <w:r w:rsidRPr="00E4575A">
        <w:rPr>
          <w:sz w:val="27"/>
          <w:szCs w:val="27"/>
        </w:rPr>
        <w:t xml:space="preserve">2. В нарушение ч. 3 ст. 103 </w:t>
      </w:r>
      <w:r w:rsidR="005923BC" w:rsidRPr="00E4575A">
        <w:rPr>
          <w:sz w:val="27"/>
          <w:szCs w:val="27"/>
        </w:rPr>
        <w:t xml:space="preserve">Федерального закона от 05.04.2013                          № 44-ФЗ </w:t>
      </w:r>
      <w:r w:rsidR="005923BC" w:rsidRPr="00E4575A">
        <w:rPr>
          <w:bCs/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E4575A">
        <w:rPr>
          <w:sz w:val="27"/>
          <w:szCs w:val="27"/>
        </w:rPr>
        <w:t xml:space="preserve">, информация об исполнении </w:t>
      </w:r>
      <w:bookmarkStart w:id="0" w:name="_GoBack"/>
      <w:bookmarkEnd w:id="0"/>
      <w:r w:rsidRPr="00E4575A">
        <w:rPr>
          <w:sz w:val="27"/>
          <w:szCs w:val="27"/>
        </w:rPr>
        <w:t>по трем муниципальным контрактам в ЕИС размещена с нарушением срока, а именно, позднее пяти рабочих дней с даты оплаты договоров.</w:t>
      </w:r>
    </w:p>
    <w:p w:rsidR="00E45004" w:rsidRPr="00E4575A" w:rsidRDefault="00E45004" w:rsidP="002F137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По результатам контрольного мероприятия в адрес </w:t>
      </w:r>
      <w:r w:rsidR="00AA2FD8" w:rsidRPr="00E4575A">
        <w:rPr>
          <w:rFonts w:ascii="Times New Roman" w:hAnsi="Times New Roman" w:cs="Times New Roman"/>
          <w:snapToGrid w:val="0"/>
          <w:sz w:val="27"/>
          <w:szCs w:val="27"/>
        </w:rPr>
        <w:t>г</w:t>
      </w:r>
      <w:r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лавы Одинцовского </w:t>
      </w:r>
      <w:r w:rsidR="00EB2F17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E4575A">
        <w:rPr>
          <w:rFonts w:ascii="Times New Roman" w:hAnsi="Times New Roman" w:cs="Times New Roman"/>
          <w:snapToGrid w:val="0"/>
          <w:sz w:val="27"/>
          <w:szCs w:val="27"/>
        </w:rPr>
        <w:t>направлен</w:t>
      </w:r>
      <w:r w:rsidR="00EB2F17" w:rsidRPr="00E4575A">
        <w:rPr>
          <w:rFonts w:ascii="Times New Roman" w:hAnsi="Times New Roman" w:cs="Times New Roman"/>
          <w:snapToGrid w:val="0"/>
          <w:sz w:val="27"/>
          <w:szCs w:val="27"/>
        </w:rPr>
        <w:t>ы</w:t>
      </w:r>
      <w:r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отчет</w:t>
      </w:r>
      <w:r w:rsidR="00EB2F17" w:rsidRPr="00E4575A">
        <w:rPr>
          <w:rFonts w:ascii="Times New Roman" w:hAnsi="Times New Roman" w:cs="Times New Roman"/>
          <w:snapToGrid w:val="0"/>
          <w:sz w:val="27"/>
          <w:szCs w:val="27"/>
        </w:rPr>
        <w:t>ы</w:t>
      </w:r>
      <w:r w:rsidR="00AA2FD8" w:rsidRPr="00E4575A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="00EB2F17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В</w:t>
      </w:r>
      <w:r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адрес</w:t>
      </w:r>
      <w:r w:rsidR="00E85D8A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5923BC" w:rsidRPr="00E4575A">
        <w:rPr>
          <w:rFonts w:ascii="Times New Roman" w:hAnsi="Times New Roman" w:cs="Times New Roman"/>
          <w:snapToGrid w:val="0"/>
          <w:sz w:val="27"/>
          <w:szCs w:val="27"/>
        </w:rPr>
        <w:t>директора</w:t>
      </w:r>
      <w:r w:rsidR="00D95011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5923BC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Учреждения </w:t>
      </w:r>
      <w:r w:rsidRPr="00E4575A">
        <w:rPr>
          <w:rFonts w:ascii="Times New Roman" w:hAnsi="Times New Roman" w:cs="Times New Roman"/>
          <w:snapToGrid w:val="0"/>
          <w:sz w:val="27"/>
          <w:szCs w:val="27"/>
        </w:rPr>
        <w:t>направлен</w:t>
      </w:r>
      <w:r w:rsidR="00D95011" w:rsidRPr="00E4575A">
        <w:rPr>
          <w:rFonts w:ascii="Times New Roman" w:hAnsi="Times New Roman" w:cs="Times New Roman"/>
          <w:snapToGrid w:val="0"/>
          <w:sz w:val="27"/>
          <w:szCs w:val="27"/>
        </w:rPr>
        <w:t>о</w:t>
      </w:r>
      <w:r w:rsidR="0029678B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представлени</w:t>
      </w:r>
      <w:r w:rsidR="00D95011" w:rsidRPr="00E4575A">
        <w:rPr>
          <w:rFonts w:ascii="Times New Roman" w:hAnsi="Times New Roman" w:cs="Times New Roman"/>
          <w:snapToGrid w:val="0"/>
          <w:sz w:val="27"/>
          <w:szCs w:val="27"/>
        </w:rPr>
        <w:t>е</w:t>
      </w:r>
      <w:r w:rsidR="00852EC6" w:rsidRPr="00E4575A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="00BF793A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</w:p>
    <w:p w:rsidR="00852EC6" w:rsidRPr="00E4575A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</w:p>
    <w:p w:rsidR="008C1677" w:rsidRPr="00E4575A" w:rsidRDefault="004D5370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  <w:proofErr w:type="gramStart"/>
      <w:r w:rsidRPr="00E4575A">
        <w:rPr>
          <w:rFonts w:ascii="Times New Roman" w:hAnsi="Times New Roman" w:cs="Times New Roman"/>
          <w:b/>
          <w:i/>
          <w:snapToGrid w:val="0"/>
          <w:sz w:val="27"/>
          <w:szCs w:val="27"/>
        </w:rPr>
        <w:t xml:space="preserve">Информация об устранении нарушений по результатам проведенного контрольного мероприятия </w:t>
      </w:r>
      <w:r w:rsidR="008C1677" w:rsidRPr="00E4575A">
        <w:rPr>
          <w:rFonts w:ascii="Times New Roman" w:hAnsi="Times New Roman" w:cs="Times New Roman"/>
          <w:b/>
          <w:i/>
          <w:snapToGrid w:val="0"/>
          <w:sz w:val="27"/>
          <w:szCs w:val="27"/>
        </w:rPr>
        <w:t>«</w:t>
      </w:r>
      <w:r w:rsidR="005923BC" w:rsidRPr="00E4575A">
        <w:rPr>
          <w:rFonts w:ascii="Times New Roman" w:hAnsi="Times New Roman" w:cs="Times New Roman"/>
          <w:b/>
          <w:i/>
          <w:sz w:val="27"/>
          <w:szCs w:val="27"/>
        </w:rPr>
        <w:t>Проверка целевого и эффективного использования бюджетных средств выделенных из бюджета Одинцовского городского округа Московской области в 2019-2020 гг. и текущем периоде 2021 г. муниципальному казенному учреждению «Управление дорожного хозяйства и капитального строительства Одинцовского городского округа Московской области», с элементами аудита в сфере закупок товаров, работ, услуг</w:t>
      </w:r>
      <w:r w:rsidR="008C1677" w:rsidRPr="00E4575A">
        <w:rPr>
          <w:rFonts w:ascii="Times New Roman" w:hAnsi="Times New Roman" w:cs="Times New Roman"/>
          <w:b/>
          <w:i/>
          <w:snapToGrid w:val="0"/>
          <w:sz w:val="27"/>
          <w:szCs w:val="27"/>
        </w:rPr>
        <w:t>»</w:t>
      </w:r>
      <w:proofErr w:type="gramEnd"/>
    </w:p>
    <w:p w:rsidR="004D265F" w:rsidRPr="00E4575A" w:rsidRDefault="004D265F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7"/>
          <w:szCs w:val="27"/>
        </w:rPr>
      </w:pPr>
    </w:p>
    <w:p w:rsidR="001F647A" w:rsidRPr="008C1677" w:rsidRDefault="004D265F" w:rsidP="00E4575A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E4575A">
        <w:rPr>
          <w:rFonts w:ascii="Times New Roman" w:hAnsi="Times New Roman" w:cs="Times New Roman"/>
          <w:snapToGrid w:val="0"/>
          <w:sz w:val="27"/>
          <w:szCs w:val="27"/>
        </w:rPr>
        <w:t>Предложения, у</w:t>
      </w:r>
      <w:r w:rsidR="009C6C78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казанные в </w:t>
      </w:r>
      <w:r w:rsidR="009333AE" w:rsidRPr="00E4575A">
        <w:rPr>
          <w:rFonts w:ascii="Times New Roman" w:hAnsi="Times New Roman" w:cs="Times New Roman"/>
          <w:snapToGrid w:val="0"/>
          <w:sz w:val="27"/>
          <w:szCs w:val="27"/>
        </w:rPr>
        <w:t>п</w:t>
      </w:r>
      <w:r w:rsidR="009C6C78" w:rsidRPr="00E4575A">
        <w:rPr>
          <w:rFonts w:ascii="Times New Roman" w:hAnsi="Times New Roman" w:cs="Times New Roman"/>
          <w:snapToGrid w:val="0"/>
          <w:sz w:val="27"/>
          <w:szCs w:val="27"/>
        </w:rPr>
        <w:t>редставлени</w:t>
      </w:r>
      <w:r w:rsidR="004F4158" w:rsidRPr="00E4575A">
        <w:rPr>
          <w:rFonts w:ascii="Times New Roman" w:hAnsi="Times New Roman" w:cs="Times New Roman"/>
          <w:snapToGrid w:val="0"/>
          <w:sz w:val="27"/>
          <w:szCs w:val="27"/>
        </w:rPr>
        <w:t>и</w:t>
      </w:r>
      <w:r w:rsidR="00DA4152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8C1677" w:rsidRPr="00E4575A">
        <w:rPr>
          <w:rFonts w:ascii="Times New Roman" w:hAnsi="Times New Roman" w:cs="Times New Roman"/>
          <w:snapToGrid w:val="0"/>
          <w:sz w:val="27"/>
          <w:szCs w:val="27"/>
        </w:rPr>
        <w:t>Контрольно-сче</w:t>
      </w:r>
      <w:r w:rsidR="009333AE"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тной палаты </w:t>
      </w:r>
      <w:r w:rsidR="00E4575A" w:rsidRPr="00E4575A">
        <w:rPr>
          <w:rFonts w:ascii="Times New Roman" w:hAnsi="Times New Roman" w:cs="Times New Roman"/>
          <w:snapToGrid w:val="0"/>
          <w:sz w:val="27"/>
          <w:szCs w:val="27"/>
        </w:rPr>
        <w:t>исполнены, денежные средства возмещены в бюджет</w:t>
      </w:r>
      <w:r w:rsidR="009C6C78" w:rsidRPr="00E4575A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Pr="00E4575A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</w:p>
    <w:sectPr w:rsidR="001F647A" w:rsidRPr="008C167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6507"/>
    <w:rsid w:val="0019172D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2F137A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158"/>
    <w:rsid w:val="004F4ED5"/>
    <w:rsid w:val="005160B0"/>
    <w:rsid w:val="00577366"/>
    <w:rsid w:val="005923BC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6D6ACB"/>
    <w:rsid w:val="007276FE"/>
    <w:rsid w:val="00734477"/>
    <w:rsid w:val="00747571"/>
    <w:rsid w:val="00783865"/>
    <w:rsid w:val="007C4CDE"/>
    <w:rsid w:val="007E526F"/>
    <w:rsid w:val="00802BB1"/>
    <w:rsid w:val="00852EC6"/>
    <w:rsid w:val="00857533"/>
    <w:rsid w:val="008B7125"/>
    <w:rsid w:val="008C1677"/>
    <w:rsid w:val="008C3E21"/>
    <w:rsid w:val="00901029"/>
    <w:rsid w:val="009044E9"/>
    <w:rsid w:val="009333AE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A2FD8"/>
    <w:rsid w:val="00AD0A6A"/>
    <w:rsid w:val="00B503D7"/>
    <w:rsid w:val="00B81272"/>
    <w:rsid w:val="00BB1256"/>
    <w:rsid w:val="00BD6E33"/>
    <w:rsid w:val="00BF3300"/>
    <w:rsid w:val="00BF793A"/>
    <w:rsid w:val="00C360B3"/>
    <w:rsid w:val="00C427CB"/>
    <w:rsid w:val="00C568BA"/>
    <w:rsid w:val="00C7558D"/>
    <w:rsid w:val="00CC6518"/>
    <w:rsid w:val="00CD4086"/>
    <w:rsid w:val="00CF0ED8"/>
    <w:rsid w:val="00D17476"/>
    <w:rsid w:val="00D238CC"/>
    <w:rsid w:val="00D42786"/>
    <w:rsid w:val="00D63740"/>
    <w:rsid w:val="00D856B8"/>
    <w:rsid w:val="00D95011"/>
    <w:rsid w:val="00D97898"/>
    <w:rsid w:val="00DA4152"/>
    <w:rsid w:val="00DE40B3"/>
    <w:rsid w:val="00E00244"/>
    <w:rsid w:val="00E343C3"/>
    <w:rsid w:val="00E34C1E"/>
    <w:rsid w:val="00E37422"/>
    <w:rsid w:val="00E45004"/>
    <w:rsid w:val="00E4575A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24096"/>
    <w:rsid w:val="00F41BB5"/>
    <w:rsid w:val="00F424A1"/>
    <w:rsid w:val="00F4369A"/>
    <w:rsid w:val="00F70D5E"/>
    <w:rsid w:val="00F73F64"/>
    <w:rsid w:val="00FA461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2021-10-27T11:34:00Z</dcterms:created>
  <dcterms:modified xsi:type="dcterms:W3CDTF">2021-10-27T11:46:00Z</dcterms:modified>
</cp:coreProperties>
</file>