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10E82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E503D" w:rsidRPr="004E503D" w:rsidRDefault="004E503D" w:rsidP="004E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эффективности и результативности использования бюджетных средств, выделенных в 2020-2021 гг. и текущем периоде 2022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спортивная школа «Одинцово» с элементами аудита в сфере закупок товаров, работ, услуг»</w:t>
      </w:r>
    </w:p>
    <w:p w:rsidR="009D7325" w:rsidRPr="00310E82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A8E" w:rsidRPr="00310E82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310E8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4E503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310E82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310E82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4E503D">
        <w:rPr>
          <w:rFonts w:ascii="Times New Roman" w:hAnsi="Times New Roman" w:cs="Times New Roman"/>
          <w:snapToGrid w:val="0"/>
          <w:sz w:val="28"/>
          <w:szCs w:val="28"/>
        </w:rPr>
        <w:t>28.03</w:t>
      </w:r>
      <w:r w:rsidR="0050679A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.2022 № </w:t>
      </w:r>
      <w:r w:rsidR="004E503D">
        <w:rPr>
          <w:rFonts w:ascii="Times New Roman" w:hAnsi="Times New Roman" w:cs="Times New Roman"/>
          <w:snapToGrid w:val="0"/>
          <w:sz w:val="28"/>
          <w:szCs w:val="28"/>
        </w:rPr>
        <w:t>52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изменениями)</w:t>
      </w:r>
      <w:r w:rsidR="001E6AC3" w:rsidRPr="00310E8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A3EEA" w:rsidRPr="00310E82" w:rsidRDefault="005A3EEA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Объектами проверки являлись: </w:t>
      </w:r>
      <w:r w:rsidR="004E503D"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бюджетное учреждение спорта спортивная школа «Одинцово» 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8630BD" w:rsidRPr="00310E82">
        <w:rPr>
          <w:rFonts w:ascii="Times New Roman" w:hAnsi="Times New Roman" w:cs="Times New Roman"/>
          <w:snapToGrid w:val="0"/>
          <w:sz w:val="28"/>
          <w:szCs w:val="28"/>
        </w:rPr>
        <w:t>Учреждение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E503D">
        <w:rPr>
          <w:rFonts w:ascii="Times New Roman" w:hAnsi="Times New Roman" w:cs="Times New Roman"/>
          <w:snapToGrid w:val="0"/>
          <w:sz w:val="28"/>
          <w:szCs w:val="28"/>
        </w:rPr>
        <w:t xml:space="preserve">, Комитет физической культуры и спорта </w:t>
      </w:r>
      <w:r w:rsidR="004E503D" w:rsidRPr="004E503D">
        <w:rPr>
          <w:rFonts w:ascii="Times New Roman" w:hAnsi="Times New Roman" w:cs="Times New Roman"/>
          <w:snapToGrid w:val="0"/>
          <w:sz w:val="28"/>
          <w:szCs w:val="28"/>
        </w:rPr>
        <w:t>Администрации Одинцовского городского округа Московской области</w:t>
      </w:r>
      <w:r w:rsidR="004E503D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Комитет)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A3EEA" w:rsidRPr="00310E82" w:rsidRDefault="005A3EEA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следующее:</w:t>
      </w:r>
    </w:p>
    <w:p w:rsidR="004E503D" w:rsidRDefault="004E503D" w:rsidP="004E5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1. В нарушение ч. 1 ст. 78.1. БК РФ, </w:t>
      </w:r>
      <w:r>
        <w:rPr>
          <w:rFonts w:ascii="Times New Roman" w:hAnsi="Times New Roman" w:cs="Times New Roman"/>
          <w:snapToGrid w:val="0"/>
          <w:sz w:val="28"/>
          <w:szCs w:val="28"/>
        </w:rPr>
        <w:t>Соглашений о порядке и условиях предоставления субсидий</w:t>
      </w: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председателем </w:t>
      </w:r>
      <w:r>
        <w:rPr>
          <w:rFonts w:ascii="Times New Roman" w:hAnsi="Times New Roman" w:cs="Times New Roman"/>
          <w:snapToGrid w:val="0"/>
          <w:sz w:val="28"/>
          <w:szCs w:val="28"/>
        </w:rPr>
        <w:t>Комитета</w:t>
      </w: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 не соблюдены условия предоставления Учреждению субсидии на выполнение муниципального задания. </w:t>
      </w:r>
    </w:p>
    <w:p w:rsidR="004E503D" w:rsidRPr="004E503D" w:rsidRDefault="004E503D" w:rsidP="004E503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2. В нарушение п. 9 ч. 2 Постановления Правительства Российской Федерации от 16.04.2003 № 225 в трудовых книжках работников не указывается образование, профессия, специальность. </w:t>
      </w:r>
    </w:p>
    <w:p w:rsidR="004E503D" w:rsidRPr="004E503D" w:rsidRDefault="004E503D" w:rsidP="004E503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>3. В нарушение Постановления Госкомстата РФ от 05.01.2004 № 1  в личных карточках (форма Т-2) некоторых работников не указаны данные об образовании, сведения о воинском учете.</w:t>
      </w:r>
    </w:p>
    <w:p w:rsidR="004E503D" w:rsidRPr="004E503D" w:rsidRDefault="004E503D" w:rsidP="004E503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4. В нарушение ст. 194 ТК РФ, </w:t>
      </w:r>
      <w:proofErr w:type="spellStart"/>
      <w:r w:rsidRPr="004E503D">
        <w:rPr>
          <w:rFonts w:ascii="Times New Roman" w:hAnsi="Times New Roman" w:cs="Times New Roman"/>
          <w:snapToGrid w:val="0"/>
          <w:sz w:val="28"/>
          <w:szCs w:val="28"/>
        </w:rPr>
        <w:t>пп</w:t>
      </w:r>
      <w:proofErr w:type="spellEnd"/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. 1.8. п. 1 Положения о премировании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сотруднику</w:t>
      </w:r>
      <w:r w:rsidRPr="004E503D">
        <w:rPr>
          <w:rFonts w:ascii="Times New Roman" w:hAnsi="Times New Roman" w:cs="Times New Roman"/>
          <w:snapToGrid w:val="0"/>
          <w:sz w:val="28"/>
          <w:szCs w:val="28"/>
        </w:rPr>
        <w:t xml:space="preserve"> неправомерно выплачена пре</w:t>
      </w:r>
      <w:r>
        <w:rPr>
          <w:rFonts w:ascii="Times New Roman" w:hAnsi="Times New Roman" w:cs="Times New Roman"/>
          <w:snapToGrid w:val="0"/>
          <w:sz w:val="28"/>
          <w:szCs w:val="28"/>
        </w:rPr>
        <w:t>мия в общей сумме 29 883,00 руб</w:t>
      </w:r>
      <w:r w:rsidRPr="004E503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503D" w:rsidRPr="004E503D" w:rsidRDefault="004E503D" w:rsidP="004E503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>5. В нарушение ч. 7 ст. 16 Федерального закона № 44-ФЗ, план-график закупок товаров, работ, услуг на 2020 год утвержден 15.12.2019, т.е. до утверждения плана финансово-хозяйственной деятельности учреждения (план финансово-хозяйственной деятельности МБУС СШ «Одинцово» на 2020 год утвержден 31.12.2019).</w:t>
      </w:r>
    </w:p>
    <w:p w:rsidR="004E503D" w:rsidRPr="004E503D" w:rsidRDefault="004E503D" w:rsidP="004E503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>6. В нарушение ч. 3 ст. 103 Федерального закона от 05.04.2013               № 44-ФЗ, дополнительное соглашение к договору в ЕИС размещено с нарушением установленного срока.</w:t>
      </w:r>
    </w:p>
    <w:p w:rsidR="004E503D" w:rsidRPr="004E503D" w:rsidRDefault="004E503D" w:rsidP="004E503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503D">
        <w:rPr>
          <w:rFonts w:ascii="Times New Roman" w:hAnsi="Times New Roman" w:cs="Times New Roman"/>
          <w:snapToGrid w:val="0"/>
          <w:sz w:val="28"/>
          <w:szCs w:val="28"/>
        </w:rPr>
        <w:t>7. В нарушение ч. 3 ст. 103 Федерального закона от 05.04.2013                  № 44-ФЗ информация об исполнении по 12 договорам в ЕИС размещена с нарушением срока, либо в ЕИС не размещена.</w:t>
      </w:r>
    </w:p>
    <w:p w:rsidR="005A3EEA" w:rsidRPr="00310E82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3D" w:rsidRDefault="004E503D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9C" w:rsidRPr="00310E82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ко</w:t>
      </w:r>
      <w:r w:rsidR="001376DC"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мероприятия в адрес Г</w:t>
      </w: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Од</w:t>
      </w:r>
      <w:r w:rsidR="001376DC"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инцовского городского округа и П</w:t>
      </w:r>
      <w:r w:rsidRPr="0031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направлены отчеты по результатам контрольного мероприятия. </w:t>
      </w:r>
    </w:p>
    <w:p w:rsidR="004F579C" w:rsidRPr="00310E82" w:rsidRDefault="004F579C" w:rsidP="004F579C">
      <w:pPr>
        <w:spacing w:after="0" w:line="240" w:lineRule="auto"/>
        <w:ind w:firstLine="709"/>
        <w:jc w:val="both"/>
        <w:rPr>
          <w:rFonts w:ascii="GolosTextWebRegular" w:hAnsi="GolosTextWebRegular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В адрес </w:t>
      </w:r>
      <w:r w:rsidR="00310E82" w:rsidRPr="00310E82">
        <w:rPr>
          <w:rFonts w:ascii="Times New Roman" w:hAnsi="Times New Roman" w:cs="Times New Roman"/>
          <w:snapToGrid w:val="0"/>
          <w:sz w:val="28"/>
          <w:szCs w:val="28"/>
        </w:rPr>
        <w:t>директора Учреждения направлено представление</w:t>
      </w:r>
      <w:r w:rsidRPr="00310E8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10E82">
        <w:rPr>
          <w:rFonts w:ascii="GolosTextWebRegular" w:hAnsi="GolosTextWebRegular"/>
        </w:rPr>
        <w:t xml:space="preserve"> </w:t>
      </w:r>
    </w:p>
    <w:p w:rsidR="005A3EEA" w:rsidRDefault="005A3EEA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Pr="00310E82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310E82" w:rsidRDefault="004F579C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310E82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10E82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4F579C" w:rsidRPr="00DD050C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Контрольно-счетной палаты, выполнены. </w:t>
      </w:r>
      <w:proofErr w:type="gramStart"/>
      <w:r w:rsidRPr="00DD050C"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F91171" w:rsidRPr="00DD050C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DD050C"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 денежные средства в размере </w:t>
      </w:r>
      <w:r w:rsidR="005E663B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="00DD050C" w:rsidRPr="00DD050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E663B">
        <w:rPr>
          <w:rFonts w:ascii="Times New Roman" w:hAnsi="Times New Roman" w:cs="Times New Roman"/>
          <w:snapToGrid w:val="0"/>
          <w:sz w:val="28"/>
          <w:szCs w:val="28"/>
        </w:rPr>
        <w:t>88</w:t>
      </w:r>
      <w:bookmarkStart w:id="0" w:name="_GoBack"/>
      <w:bookmarkEnd w:id="0"/>
      <w:r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привлечены                               2 должностных лица.</w:t>
      </w:r>
      <w:proofErr w:type="gramEnd"/>
    </w:p>
    <w:p w:rsidR="004F579C" w:rsidRPr="00DD050C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DD050C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D05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A3EEA" w:rsidRPr="00DD050C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DD050C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DD050C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D265F" w:rsidRPr="00DD050C" w:rsidRDefault="004D265F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4D265F" w:rsidRPr="00DD050C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D395F"/>
    <w:rsid w:val="000F3ACA"/>
    <w:rsid w:val="00104BFE"/>
    <w:rsid w:val="001376DC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10E82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E503D"/>
    <w:rsid w:val="004F0C8A"/>
    <w:rsid w:val="004F4ED5"/>
    <w:rsid w:val="004F579C"/>
    <w:rsid w:val="00503801"/>
    <w:rsid w:val="0050679A"/>
    <w:rsid w:val="005160B0"/>
    <w:rsid w:val="00577366"/>
    <w:rsid w:val="005A3EEA"/>
    <w:rsid w:val="005A53BD"/>
    <w:rsid w:val="005D486A"/>
    <w:rsid w:val="005E63E0"/>
    <w:rsid w:val="005E663B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25811"/>
    <w:rsid w:val="00852EC6"/>
    <w:rsid w:val="00861AC2"/>
    <w:rsid w:val="008630BD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C6EA4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D050C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91171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22</cp:revision>
  <dcterms:created xsi:type="dcterms:W3CDTF">2021-08-11T08:59:00Z</dcterms:created>
  <dcterms:modified xsi:type="dcterms:W3CDTF">2022-07-28T11:32:00Z</dcterms:modified>
</cp:coreProperties>
</file>