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3" w:rsidRPr="005263D3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касающейся расходных обязательств Одинцовского городского округа, а также</w:t>
      </w:r>
    </w:p>
    <w:p w:rsidR="00FD55A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муниципальных программ Одинцовского городского округа и подготовка 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по результатам указанной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200979"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5954"/>
        <w:gridCol w:w="2552"/>
      </w:tblGrid>
      <w:tr w:rsidR="00FD55A1" w:rsidRPr="00E90E31" w:rsidTr="00200979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D55A1" w:rsidRPr="00E90E31" w:rsidRDefault="00FD55A1" w:rsidP="005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84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4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55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200979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 инфраструктуры и энергоэффективности»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FD55A1" w:rsidRPr="00685C5F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>дской среды» на 2020-2024 годы», «Переселение граждан из аварийного жил</w:t>
            </w:r>
            <w:r w:rsidR="00305423">
              <w:rPr>
                <w:rFonts w:ascii="Times New Roman" w:hAnsi="Times New Roman" w:cs="Times New Roman"/>
                <w:sz w:val="24"/>
                <w:szCs w:val="24"/>
              </w:rPr>
              <w:t xml:space="preserve">ищного фонда» на 2020-2024 годы, </w:t>
            </w:r>
            <w:r w:rsidR="00305423" w:rsidRPr="00305423">
              <w:rPr>
                <w:rFonts w:ascii="Times New Roman" w:hAnsi="Times New Roman" w:cs="Times New Roman"/>
                <w:sz w:val="24"/>
                <w:szCs w:val="24"/>
              </w:rPr>
              <w:t>«Здравоохранение» на 2020-2024 годы»</w:t>
            </w:r>
            <w:r w:rsidR="0030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00979" w:rsidRDefault="00FD55A1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</w:t>
            </w:r>
            <w:proofErr w:type="gramStart"/>
            <w:r w:rsidR="00C264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5A1" w:rsidRPr="00E90E31" w:rsidRDefault="002C0929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0929">
              <w:rPr>
                <w:rFonts w:ascii="Times New Roman" w:hAnsi="Times New Roman" w:cs="Times New Roman"/>
                <w:sz w:val="24"/>
                <w:szCs w:val="24"/>
              </w:rPr>
              <w:t>2022 год, утвержденного распоряжением Контрольно-счетной палаты от 29.12.2021 № 172</w:t>
            </w:r>
            <w:r w:rsidR="0020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29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5954" w:type="dxa"/>
          </w:tcPr>
          <w:p w:rsidR="00DD3CB0" w:rsidRPr="00E90E31" w:rsidRDefault="00305423" w:rsidP="003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Финансово-экономические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экспертизы осуществлял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</w:t>
            </w:r>
            <w:r w:rsidRPr="003054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42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и дополнениями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423">
              <w:rPr>
                <w:rFonts w:ascii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5A1" w:rsidRPr="00E90E31" w:rsidRDefault="00FD55A1" w:rsidP="003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200979"/>
    <w:rsid w:val="002C0929"/>
    <w:rsid w:val="00305423"/>
    <w:rsid w:val="003059D6"/>
    <w:rsid w:val="004D6A5F"/>
    <w:rsid w:val="004F2F14"/>
    <w:rsid w:val="005252A6"/>
    <w:rsid w:val="005263D3"/>
    <w:rsid w:val="005279C9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C26410"/>
    <w:rsid w:val="00DD3CB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29</cp:revision>
  <cp:lastPrinted>2019-05-30T11:56:00Z</cp:lastPrinted>
  <dcterms:created xsi:type="dcterms:W3CDTF">2017-07-04T08:17:00Z</dcterms:created>
  <dcterms:modified xsi:type="dcterms:W3CDTF">2022-07-28T10:56:00Z</dcterms:modified>
</cp:coreProperties>
</file>