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93" w:rsidRPr="008D3835" w:rsidRDefault="006D7B93" w:rsidP="006D7B93">
      <w:pPr>
        <w:spacing w:after="0" w:line="240" w:lineRule="auto"/>
        <w:jc w:val="center"/>
        <w:rPr>
          <w:rFonts w:ascii="Times New Roman" w:eastAsia="Times New Roman" w:hAnsi="Times New Roman" w:cs="Times New Roman"/>
          <w:sz w:val="28"/>
          <w:szCs w:val="28"/>
        </w:rPr>
      </w:pPr>
      <w:r w:rsidRPr="008D3835">
        <w:rPr>
          <w:rFonts w:ascii="Times New Roman" w:eastAsia="Times New Roman" w:hAnsi="Times New Roman" w:cs="Times New Roman"/>
          <w:sz w:val="28"/>
          <w:szCs w:val="28"/>
        </w:rPr>
        <w:t>Экспертиза проектов решений Совета депутатов Одинцовского городского округа Московской области «О внесении изменений в решение Совета депутатов Одинцовского городского округа  Московской области от 15.12.2021 № 1/31</w:t>
      </w:r>
    </w:p>
    <w:p w:rsidR="006D7B93" w:rsidRDefault="006D7B93" w:rsidP="006D7B93">
      <w:pPr>
        <w:spacing w:after="0" w:line="240" w:lineRule="auto"/>
        <w:jc w:val="center"/>
        <w:rPr>
          <w:rFonts w:ascii="Times New Roman" w:eastAsia="Times New Roman" w:hAnsi="Times New Roman" w:cs="Times New Roman"/>
          <w:sz w:val="28"/>
          <w:szCs w:val="28"/>
        </w:rPr>
      </w:pPr>
      <w:r w:rsidRPr="008D3835">
        <w:rPr>
          <w:rFonts w:ascii="Times New Roman" w:eastAsia="Times New Roman" w:hAnsi="Times New Roman" w:cs="Times New Roman"/>
          <w:sz w:val="28"/>
          <w:szCs w:val="28"/>
        </w:rPr>
        <w:t>«О бюджете Одинцовского городского округа Московской области на 2022 год и плановый период 2023 и 2024 годов», представленных в 3 квартале 2022 года</w:t>
      </w:r>
    </w:p>
    <w:p w:rsidR="008D3835" w:rsidRPr="008D3835" w:rsidRDefault="008D3835" w:rsidP="006D7B93">
      <w:pPr>
        <w:spacing w:after="0" w:line="240" w:lineRule="auto"/>
        <w:jc w:val="center"/>
        <w:rPr>
          <w:rFonts w:ascii="Times New Roman" w:eastAsia="Times New Roman" w:hAnsi="Times New Roman" w:cs="Times New Roman"/>
          <w:sz w:val="28"/>
          <w:szCs w:val="28"/>
        </w:rPr>
      </w:pPr>
    </w:p>
    <w:tbl>
      <w:tblPr>
        <w:tblStyle w:val="a3"/>
        <w:tblW w:w="15134" w:type="dxa"/>
        <w:tblLayout w:type="fixed"/>
        <w:tblLook w:val="04A0" w:firstRow="1" w:lastRow="0" w:firstColumn="1" w:lastColumn="0" w:noHBand="0" w:noVBand="1"/>
      </w:tblPr>
      <w:tblGrid>
        <w:gridCol w:w="675"/>
        <w:gridCol w:w="2835"/>
        <w:gridCol w:w="2127"/>
        <w:gridCol w:w="7512"/>
        <w:gridCol w:w="1985"/>
      </w:tblGrid>
      <w:tr w:rsidR="00FD55A1" w:rsidRPr="00E90E31" w:rsidTr="006D7B93">
        <w:trPr>
          <w:trHeight w:val="1752"/>
        </w:trPr>
        <w:tc>
          <w:tcPr>
            <w:tcW w:w="675" w:type="dxa"/>
            <w:vAlign w:val="center"/>
          </w:tcPr>
          <w:p w:rsidR="00FD55A1" w:rsidRPr="006D7B93" w:rsidRDefault="00FD55A1" w:rsidP="006D7B93">
            <w:pPr>
              <w:jc w:val="center"/>
              <w:rPr>
                <w:rFonts w:ascii="Times New Roman" w:hAnsi="Times New Roman" w:cs="Times New Roman"/>
                <w:sz w:val="26"/>
                <w:szCs w:val="26"/>
              </w:rPr>
            </w:pPr>
            <w:r w:rsidRPr="006D7B93">
              <w:rPr>
                <w:rFonts w:ascii="Times New Roman" w:hAnsi="Times New Roman" w:cs="Times New Roman"/>
                <w:sz w:val="26"/>
                <w:szCs w:val="26"/>
              </w:rPr>
              <w:t>№ п/п</w:t>
            </w:r>
          </w:p>
        </w:tc>
        <w:tc>
          <w:tcPr>
            <w:tcW w:w="2835" w:type="dxa"/>
            <w:vAlign w:val="center"/>
          </w:tcPr>
          <w:p w:rsidR="00470917" w:rsidRPr="006D7B93" w:rsidRDefault="00FD55A1" w:rsidP="006D7B93">
            <w:pPr>
              <w:jc w:val="center"/>
              <w:rPr>
                <w:rFonts w:ascii="Times New Roman" w:hAnsi="Times New Roman" w:cs="Times New Roman"/>
                <w:sz w:val="26"/>
                <w:szCs w:val="26"/>
              </w:rPr>
            </w:pPr>
            <w:r w:rsidRPr="006D7B93">
              <w:rPr>
                <w:rFonts w:ascii="Times New Roman" w:hAnsi="Times New Roman" w:cs="Times New Roman"/>
                <w:sz w:val="26"/>
                <w:szCs w:val="26"/>
              </w:rPr>
              <w:t xml:space="preserve">Наименование </w:t>
            </w:r>
            <w:r w:rsidR="00470917" w:rsidRPr="006D7B93">
              <w:rPr>
                <w:rFonts w:ascii="Times New Roman" w:hAnsi="Times New Roman" w:cs="Times New Roman"/>
                <w:sz w:val="26"/>
                <w:szCs w:val="26"/>
              </w:rPr>
              <w:t>экспертизы</w:t>
            </w:r>
          </w:p>
        </w:tc>
        <w:tc>
          <w:tcPr>
            <w:tcW w:w="2127" w:type="dxa"/>
            <w:vAlign w:val="center"/>
          </w:tcPr>
          <w:p w:rsidR="00FD55A1" w:rsidRPr="006D7B93" w:rsidRDefault="00FD55A1" w:rsidP="006D7B93">
            <w:pPr>
              <w:jc w:val="center"/>
              <w:rPr>
                <w:rFonts w:ascii="Times New Roman" w:hAnsi="Times New Roman" w:cs="Times New Roman"/>
                <w:sz w:val="26"/>
                <w:szCs w:val="26"/>
              </w:rPr>
            </w:pPr>
            <w:r w:rsidRPr="006D7B93">
              <w:rPr>
                <w:rFonts w:ascii="Times New Roman" w:hAnsi="Times New Roman" w:cs="Times New Roman"/>
                <w:sz w:val="26"/>
                <w:szCs w:val="26"/>
              </w:rPr>
              <w:t>Основание для проведения</w:t>
            </w:r>
          </w:p>
        </w:tc>
        <w:tc>
          <w:tcPr>
            <w:tcW w:w="7512" w:type="dxa"/>
            <w:vAlign w:val="center"/>
          </w:tcPr>
          <w:p w:rsidR="00FD55A1" w:rsidRPr="006D7B93" w:rsidRDefault="00FD55A1" w:rsidP="006D7B93">
            <w:pPr>
              <w:jc w:val="center"/>
              <w:rPr>
                <w:rFonts w:ascii="Times New Roman" w:hAnsi="Times New Roman" w:cs="Times New Roman"/>
                <w:sz w:val="26"/>
                <w:szCs w:val="26"/>
              </w:rPr>
            </w:pPr>
            <w:r w:rsidRPr="006D7B93">
              <w:rPr>
                <w:rFonts w:ascii="Times New Roman" w:hAnsi="Times New Roman" w:cs="Times New Roman"/>
                <w:sz w:val="26"/>
                <w:szCs w:val="26"/>
              </w:rPr>
              <w:t xml:space="preserve">Результаты </w:t>
            </w:r>
            <w:r w:rsidR="004F2F14" w:rsidRPr="006D7B93">
              <w:rPr>
                <w:rFonts w:ascii="Times New Roman" w:hAnsi="Times New Roman" w:cs="Times New Roman"/>
                <w:sz w:val="26"/>
                <w:szCs w:val="26"/>
              </w:rPr>
              <w:t>экспертизы</w:t>
            </w:r>
          </w:p>
        </w:tc>
        <w:tc>
          <w:tcPr>
            <w:tcW w:w="1985" w:type="dxa"/>
            <w:vAlign w:val="center"/>
          </w:tcPr>
          <w:p w:rsidR="00FD55A1" w:rsidRPr="006D7B93" w:rsidRDefault="00FD55A1" w:rsidP="006D7B93">
            <w:pPr>
              <w:jc w:val="center"/>
              <w:rPr>
                <w:rFonts w:ascii="Times New Roman" w:hAnsi="Times New Roman" w:cs="Times New Roman"/>
                <w:sz w:val="26"/>
                <w:szCs w:val="26"/>
              </w:rPr>
            </w:pPr>
            <w:r w:rsidRPr="006D7B93">
              <w:rPr>
                <w:rFonts w:ascii="Times New Roman" w:hAnsi="Times New Roman" w:cs="Times New Roman"/>
                <w:sz w:val="26"/>
                <w:szCs w:val="26"/>
              </w:rPr>
              <w:t>Подготовленные документы (заключения, отчеты, представления/предписания) по результатам экспертизы</w:t>
            </w:r>
          </w:p>
        </w:tc>
      </w:tr>
      <w:tr w:rsidR="00B1550D" w:rsidRPr="00E90E31" w:rsidTr="003D35DB">
        <w:tc>
          <w:tcPr>
            <w:tcW w:w="675" w:type="dxa"/>
          </w:tcPr>
          <w:p w:rsidR="00B1550D" w:rsidRDefault="00B1550D" w:rsidP="004F2F14">
            <w:pPr>
              <w:jc w:val="both"/>
              <w:rPr>
                <w:rFonts w:ascii="Times New Roman" w:hAnsi="Times New Roman" w:cs="Times New Roman"/>
                <w:sz w:val="24"/>
                <w:szCs w:val="24"/>
              </w:rPr>
            </w:pPr>
            <w:r w:rsidRPr="00E90E31">
              <w:rPr>
                <w:rFonts w:ascii="Times New Roman" w:hAnsi="Times New Roman" w:cs="Times New Roman"/>
                <w:sz w:val="24"/>
                <w:szCs w:val="24"/>
              </w:rPr>
              <w:t>1</w:t>
            </w: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p>
          <w:p w:rsidR="00B1550D" w:rsidRDefault="00B1550D" w:rsidP="004F2F14">
            <w:pPr>
              <w:jc w:val="both"/>
              <w:rPr>
                <w:rFonts w:ascii="Times New Roman" w:hAnsi="Times New Roman" w:cs="Times New Roman"/>
                <w:sz w:val="24"/>
                <w:szCs w:val="24"/>
              </w:rPr>
            </w:pPr>
            <w:r>
              <w:rPr>
                <w:rFonts w:ascii="Times New Roman" w:hAnsi="Times New Roman" w:cs="Times New Roman"/>
                <w:sz w:val="24"/>
                <w:szCs w:val="24"/>
              </w:rPr>
              <w:t>2</w:t>
            </w:r>
          </w:p>
          <w:p w:rsidR="00B1550D" w:rsidRPr="00E90E31" w:rsidRDefault="00B1550D" w:rsidP="004F2F14">
            <w:pPr>
              <w:jc w:val="both"/>
              <w:rPr>
                <w:rFonts w:ascii="Times New Roman" w:hAnsi="Times New Roman" w:cs="Times New Roman"/>
                <w:sz w:val="24"/>
                <w:szCs w:val="24"/>
              </w:rPr>
            </w:pPr>
          </w:p>
        </w:tc>
        <w:tc>
          <w:tcPr>
            <w:tcW w:w="2835" w:type="dxa"/>
          </w:tcPr>
          <w:p w:rsidR="00B1550D" w:rsidRDefault="00B1550D" w:rsidP="006D7B93">
            <w:pPr>
              <w:rPr>
                <w:rFonts w:ascii="Times New Roman" w:hAnsi="Times New Roman" w:cs="Times New Roman"/>
                <w:sz w:val="24"/>
                <w:szCs w:val="24"/>
              </w:rPr>
            </w:pPr>
            <w:r>
              <w:rPr>
                <w:rFonts w:ascii="Times New Roman" w:hAnsi="Times New Roman" w:cs="Times New Roman"/>
                <w:sz w:val="24"/>
                <w:szCs w:val="24"/>
              </w:rPr>
              <w:lastRenderedPageBreak/>
              <w:t>Экспертиза проекта решения</w:t>
            </w:r>
            <w:r w:rsidRPr="006D7B93">
              <w:rPr>
                <w:rFonts w:ascii="Times New Roman" w:hAnsi="Times New Roman" w:cs="Times New Roman"/>
                <w:sz w:val="24"/>
                <w:szCs w:val="24"/>
              </w:rPr>
              <w:t xml:space="preserve"> Совета депутатов Одинцовского городского округа Московской области</w:t>
            </w:r>
          </w:p>
          <w:p w:rsidR="00B1550D" w:rsidRPr="006D7B93" w:rsidRDefault="00B1550D" w:rsidP="006D7B93">
            <w:pPr>
              <w:rPr>
                <w:rFonts w:ascii="Times New Roman" w:hAnsi="Times New Roman" w:cs="Times New Roman"/>
                <w:sz w:val="24"/>
                <w:szCs w:val="24"/>
              </w:rPr>
            </w:pPr>
            <w:r w:rsidRPr="006D7B93">
              <w:rPr>
                <w:rFonts w:ascii="Times New Roman" w:hAnsi="Times New Roman" w:cs="Times New Roman"/>
                <w:sz w:val="24"/>
                <w:szCs w:val="24"/>
              </w:rPr>
              <w:t>«О внесении изменений в решение Совета депутатов Одинцовского городского округа  Московской области от 15.12.2021 № 1/31</w:t>
            </w:r>
          </w:p>
          <w:p w:rsidR="00B1550D" w:rsidRDefault="00B1550D" w:rsidP="006D7B93">
            <w:pPr>
              <w:rPr>
                <w:rFonts w:ascii="Times New Roman" w:hAnsi="Times New Roman" w:cs="Times New Roman"/>
                <w:sz w:val="24"/>
                <w:szCs w:val="24"/>
              </w:rPr>
            </w:pPr>
            <w:r w:rsidRPr="006D7B93">
              <w:rPr>
                <w:rFonts w:ascii="Times New Roman" w:hAnsi="Times New Roman" w:cs="Times New Roman"/>
                <w:sz w:val="24"/>
                <w:szCs w:val="24"/>
              </w:rPr>
              <w:t>«О бюджете Одинцовского городского округа Московской области на 2022 год и плановый период 2023 и 2024 годов»</w:t>
            </w:r>
            <w:r>
              <w:rPr>
                <w:rFonts w:ascii="Times New Roman" w:hAnsi="Times New Roman" w:cs="Times New Roman"/>
                <w:sz w:val="24"/>
                <w:szCs w:val="24"/>
              </w:rPr>
              <w:t xml:space="preserve"> (заключение от 12.08.2022)</w:t>
            </w: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r>
              <w:rPr>
                <w:rFonts w:ascii="Times New Roman" w:hAnsi="Times New Roman" w:cs="Times New Roman"/>
                <w:sz w:val="24"/>
                <w:szCs w:val="24"/>
              </w:rPr>
              <w:t>Экспертиза проекта</w:t>
            </w:r>
            <w:r w:rsidRPr="006D7B93">
              <w:rPr>
                <w:rFonts w:ascii="Times New Roman" w:hAnsi="Times New Roman" w:cs="Times New Roman"/>
                <w:sz w:val="24"/>
                <w:szCs w:val="24"/>
              </w:rPr>
              <w:t xml:space="preserve"> решени</w:t>
            </w:r>
            <w:r>
              <w:rPr>
                <w:rFonts w:ascii="Times New Roman" w:hAnsi="Times New Roman" w:cs="Times New Roman"/>
                <w:sz w:val="24"/>
                <w:szCs w:val="24"/>
              </w:rPr>
              <w:t>я</w:t>
            </w:r>
            <w:r w:rsidRPr="006D7B93">
              <w:rPr>
                <w:rFonts w:ascii="Times New Roman" w:hAnsi="Times New Roman" w:cs="Times New Roman"/>
                <w:sz w:val="24"/>
                <w:szCs w:val="24"/>
              </w:rPr>
              <w:t xml:space="preserve"> Совета депутатов Одинцовского городского округа Московской области</w:t>
            </w:r>
          </w:p>
          <w:p w:rsidR="00B1550D" w:rsidRPr="006D7B93" w:rsidRDefault="00B1550D" w:rsidP="00550A1C">
            <w:pPr>
              <w:rPr>
                <w:rFonts w:ascii="Times New Roman" w:hAnsi="Times New Roman" w:cs="Times New Roman"/>
                <w:sz w:val="24"/>
                <w:szCs w:val="24"/>
              </w:rPr>
            </w:pPr>
            <w:r w:rsidRPr="006D7B93">
              <w:rPr>
                <w:rFonts w:ascii="Times New Roman" w:hAnsi="Times New Roman" w:cs="Times New Roman"/>
                <w:sz w:val="24"/>
                <w:szCs w:val="24"/>
              </w:rPr>
              <w:t>«О внесении изменений в решение Совета депутатов Одинцовского городского округа  Московской области от 15.12.2021 № 1/31</w:t>
            </w:r>
          </w:p>
          <w:p w:rsidR="00B1550D" w:rsidRPr="00685C5F" w:rsidRDefault="00B1550D" w:rsidP="00550A1C">
            <w:pPr>
              <w:rPr>
                <w:rFonts w:ascii="Times New Roman" w:hAnsi="Times New Roman" w:cs="Times New Roman"/>
                <w:sz w:val="24"/>
                <w:szCs w:val="24"/>
              </w:rPr>
            </w:pPr>
            <w:r w:rsidRPr="006D7B93">
              <w:rPr>
                <w:rFonts w:ascii="Times New Roman" w:hAnsi="Times New Roman" w:cs="Times New Roman"/>
                <w:sz w:val="24"/>
                <w:szCs w:val="24"/>
              </w:rPr>
              <w:t xml:space="preserve">«О бюджете Одинцовского городского округа Московской области на 2022 год и плановый период 2023 и 2024 </w:t>
            </w:r>
            <w:r w:rsidRPr="006D7B93">
              <w:rPr>
                <w:rFonts w:ascii="Times New Roman" w:hAnsi="Times New Roman" w:cs="Times New Roman"/>
                <w:sz w:val="24"/>
                <w:szCs w:val="24"/>
              </w:rPr>
              <w:lastRenderedPageBreak/>
              <w:t>годов»</w:t>
            </w:r>
            <w:r>
              <w:rPr>
                <w:rFonts w:ascii="Times New Roman" w:hAnsi="Times New Roman" w:cs="Times New Roman"/>
                <w:sz w:val="24"/>
                <w:szCs w:val="24"/>
              </w:rPr>
              <w:t xml:space="preserve"> (заключение от </w:t>
            </w:r>
            <w:r>
              <w:rPr>
                <w:rFonts w:ascii="Times New Roman" w:hAnsi="Times New Roman" w:cs="Times New Roman"/>
                <w:sz w:val="24"/>
                <w:szCs w:val="24"/>
              </w:rPr>
              <w:t>21.09</w:t>
            </w:r>
            <w:r>
              <w:rPr>
                <w:rFonts w:ascii="Times New Roman" w:hAnsi="Times New Roman" w:cs="Times New Roman"/>
                <w:sz w:val="24"/>
                <w:szCs w:val="24"/>
              </w:rPr>
              <w:t>.2022)</w:t>
            </w:r>
          </w:p>
        </w:tc>
        <w:tc>
          <w:tcPr>
            <w:tcW w:w="2127" w:type="dxa"/>
          </w:tcPr>
          <w:p w:rsidR="00B1550D" w:rsidRDefault="00B1550D" w:rsidP="006D7B93">
            <w:pPr>
              <w:rPr>
                <w:rFonts w:ascii="Times New Roman" w:hAnsi="Times New Roman" w:cs="Times New Roman"/>
                <w:sz w:val="24"/>
                <w:szCs w:val="24"/>
              </w:rPr>
            </w:pPr>
            <w:r w:rsidRPr="00E90E31">
              <w:rPr>
                <w:rFonts w:ascii="Times New Roman" w:hAnsi="Times New Roman" w:cs="Times New Roman"/>
                <w:sz w:val="24"/>
                <w:szCs w:val="24"/>
              </w:rPr>
              <w:lastRenderedPageBreak/>
              <w:t>п.</w:t>
            </w:r>
            <w:r>
              <w:rPr>
                <w:rFonts w:ascii="Times New Roman" w:hAnsi="Times New Roman" w:cs="Times New Roman"/>
                <w:sz w:val="24"/>
                <w:szCs w:val="24"/>
              </w:rPr>
              <w:t>3.4</w:t>
            </w:r>
            <w:r w:rsidRPr="00E90E31">
              <w:rPr>
                <w:rFonts w:ascii="Times New Roman" w:hAnsi="Times New Roman" w:cs="Times New Roman"/>
                <w:sz w:val="24"/>
                <w:szCs w:val="24"/>
              </w:rPr>
              <w:t xml:space="preserve"> </w:t>
            </w:r>
            <w:r>
              <w:rPr>
                <w:rFonts w:ascii="Times New Roman" w:hAnsi="Times New Roman" w:cs="Times New Roman"/>
                <w:sz w:val="24"/>
                <w:szCs w:val="24"/>
              </w:rPr>
              <w:t xml:space="preserve">плана работы Контрольно-счетной палаты Одинцовского городского округа на 2022 год, утвержденного распоряжением Контрольно-счетной палаты Одинцовского городского округа от 29.12.2021 года № 172 </w:t>
            </w:r>
          </w:p>
          <w:p w:rsidR="00B1550D" w:rsidRDefault="00B1550D" w:rsidP="006D7B93">
            <w:pPr>
              <w:rPr>
                <w:rFonts w:ascii="Times New Roman" w:hAnsi="Times New Roman" w:cs="Times New Roman"/>
                <w:sz w:val="24"/>
                <w:szCs w:val="24"/>
              </w:rPr>
            </w:pPr>
            <w:r>
              <w:rPr>
                <w:rFonts w:ascii="Times New Roman" w:hAnsi="Times New Roman" w:cs="Times New Roman"/>
                <w:sz w:val="24"/>
                <w:szCs w:val="24"/>
              </w:rPr>
              <w:t>(с изменениями и дополнениями)</w:t>
            </w:r>
          </w:p>
          <w:p w:rsidR="00B1550D" w:rsidRDefault="00B1550D" w:rsidP="006D7B93">
            <w:pPr>
              <w:rPr>
                <w:rFonts w:ascii="Times New Roman" w:hAnsi="Times New Roman" w:cs="Times New Roman"/>
                <w:sz w:val="24"/>
                <w:szCs w:val="24"/>
              </w:rPr>
            </w:pPr>
          </w:p>
          <w:p w:rsidR="00B1550D" w:rsidRDefault="00B1550D" w:rsidP="006D7B93">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p>
          <w:p w:rsidR="00B1550D" w:rsidRDefault="00B1550D" w:rsidP="00550A1C">
            <w:pPr>
              <w:rPr>
                <w:rFonts w:ascii="Times New Roman" w:hAnsi="Times New Roman" w:cs="Times New Roman"/>
                <w:sz w:val="24"/>
                <w:szCs w:val="24"/>
              </w:rPr>
            </w:pPr>
            <w:r w:rsidRPr="00E90E31">
              <w:rPr>
                <w:rFonts w:ascii="Times New Roman" w:hAnsi="Times New Roman" w:cs="Times New Roman"/>
                <w:sz w:val="24"/>
                <w:szCs w:val="24"/>
              </w:rPr>
              <w:t>п.</w:t>
            </w:r>
            <w:r>
              <w:rPr>
                <w:rFonts w:ascii="Times New Roman" w:hAnsi="Times New Roman" w:cs="Times New Roman"/>
                <w:sz w:val="24"/>
                <w:szCs w:val="24"/>
              </w:rPr>
              <w:t>3.4</w:t>
            </w:r>
            <w:r w:rsidRPr="00E90E31">
              <w:rPr>
                <w:rFonts w:ascii="Times New Roman" w:hAnsi="Times New Roman" w:cs="Times New Roman"/>
                <w:sz w:val="24"/>
                <w:szCs w:val="24"/>
              </w:rPr>
              <w:t xml:space="preserve"> </w:t>
            </w:r>
            <w:r>
              <w:rPr>
                <w:rFonts w:ascii="Times New Roman" w:hAnsi="Times New Roman" w:cs="Times New Roman"/>
                <w:sz w:val="24"/>
                <w:szCs w:val="24"/>
              </w:rPr>
              <w:t xml:space="preserve">плана работы Контрольно-счетной палаты Одинцовского городского округа на 2022 год, утвержденного распоряжением Контрольно-счетной палаты Одинцовского городского округа от 29.12.2021 года № 172 </w:t>
            </w:r>
          </w:p>
          <w:p w:rsidR="00B1550D" w:rsidRPr="00E90E31" w:rsidRDefault="00B1550D" w:rsidP="00550A1C">
            <w:pPr>
              <w:rPr>
                <w:rFonts w:ascii="Times New Roman" w:hAnsi="Times New Roman" w:cs="Times New Roman"/>
                <w:sz w:val="24"/>
                <w:szCs w:val="24"/>
              </w:rPr>
            </w:pPr>
            <w:r>
              <w:rPr>
                <w:rFonts w:ascii="Times New Roman" w:hAnsi="Times New Roman" w:cs="Times New Roman"/>
                <w:sz w:val="24"/>
                <w:szCs w:val="24"/>
              </w:rPr>
              <w:t>(с изменениями и дополнениями)</w:t>
            </w:r>
          </w:p>
        </w:tc>
        <w:tc>
          <w:tcPr>
            <w:tcW w:w="7512" w:type="dxa"/>
          </w:tcPr>
          <w:p w:rsidR="00B1550D" w:rsidRPr="00550A1C" w:rsidRDefault="00B1550D" w:rsidP="00550A1C">
            <w:pPr>
              <w:pStyle w:val="a6"/>
              <w:numPr>
                <w:ilvl w:val="0"/>
                <w:numId w:val="2"/>
              </w:numPr>
              <w:tabs>
                <w:tab w:val="left" w:pos="0"/>
                <w:tab w:val="left" w:pos="317"/>
                <w:tab w:val="left" w:pos="600"/>
              </w:tabs>
              <w:ind w:left="0" w:firstLine="317"/>
              <w:jc w:val="both"/>
            </w:pPr>
            <w:r w:rsidRPr="00550A1C">
              <w:lastRenderedPageBreak/>
              <w:t>Согласно пояснительной записке изменения, вносимые в проект решения Совета депутатов Одинцовского городского округа Московской области от 15.12.2021 № 1/31 «О бюджете Одинцовского городского округа Московской области на 2022 год и плановый период 2023 и 2024 годов»</w:t>
            </w:r>
            <w:r>
              <w:t xml:space="preserve"> </w:t>
            </w:r>
            <w:r w:rsidRPr="00550A1C">
              <w:t>(в редакции от 17.06.2022 № 6/36) обусловлены необходимостью уточнения плановых назначений по налоговым и неналоговым доходам, безвозмездным поступлениям, увеличением расходной части бюджета.</w:t>
            </w:r>
          </w:p>
          <w:p w:rsidR="00B1550D" w:rsidRPr="00550A1C" w:rsidRDefault="00B1550D" w:rsidP="00550A1C">
            <w:pPr>
              <w:pStyle w:val="a6"/>
              <w:numPr>
                <w:ilvl w:val="0"/>
                <w:numId w:val="2"/>
              </w:numPr>
              <w:tabs>
                <w:tab w:val="left" w:pos="0"/>
                <w:tab w:val="left" w:pos="33"/>
                <w:tab w:val="left" w:pos="317"/>
                <w:tab w:val="left" w:pos="600"/>
              </w:tabs>
              <w:autoSpaceDE w:val="0"/>
              <w:autoSpaceDN w:val="0"/>
              <w:adjustRightInd w:val="0"/>
              <w:ind w:left="0" w:firstLine="317"/>
              <w:jc w:val="both"/>
            </w:pPr>
            <w:r w:rsidRPr="00550A1C">
              <w:t>В результате внесения изменений и дополнений в решение Совета депутатов Одинцовского городского округа Московской области от 15.12.2021 № 1/31 «О бюджете Одинцовского городского округа Московской области на 2022 год и плановый период 2023 и 2024 годов»</w:t>
            </w:r>
            <w:r>
              <w:t xml:space="preserve"> </w:t>
            </w:r>
            <w:r w:rsidRPr="00550A1C">
              <w:t xml:space="preserve">(в редакции от 17.06.2022 № 6/36) доходы бюджета округа на 2022 год составят </w:t>
            </w:r>
            <w:r w:rsidRPr="00550A1C">
              <w:rPr>
                <w:bCs/>
              </w:rPr>
              <w:t xml:space="preserve">36 092 300,476 </w:t>
            </w:r>
            <w:r w:rsidRPr="00550A1C">
              <w:t>тыс. руб., расходы – 39 058 202,320 тыс. руб., дефицит – 2 965 901,844 тыс. руб.</w:t>
            </w:r>
          </w:p>
          <w:p w:rsidR="00B1550D" w:rsidRPr="00550A1C" w:rsidRDefault="00B1550D" w:rsidP="00550A1C">
            <w:pPr>
              <w:pStyle w:val="a6"/>
              <w:numPr>
                <w:ilvl w:val="0"/>
                <w:numId w:val="2"/>
              </w:numPr>
              <w:tabs>
                <w:tab w:val="left" w:pos="0"/>
                <w:tab w:val="left" w:pos="317"/>
                <w:tab w:val="left" w:pos="600"/>
              </w:tabs>
              <w:autoSpaceDE w:val="0"/>
              <w:autoSpaceDN w:val="0"/>
              <w:adjustRightInd w:val="0"/>
              <w:ind w:left="0" w:firstLine="317"/>
              <w:jc w:val="both"/>
            </w:pPr>
            <w:r w:rsidRPr="00550A1C">
              <w:t xml:space="preserve">В результате предлагаемых изменений доходы бюджета Одинцовского городского округа Московской области на 2023 год составят 29 760 037,256 тыс. руб., на 2024 год – 24 738 078,064 тыс. руб., расходы бюджета (включая условно утвержденные) на 2023 год </w:t>
            </w:r>
            <w:r w:rsidRPr="00550A1C">
              <w:lastRenderedPageBreak/>
              <w:t>составят 30 605 037,256 тыс. руб. (в том числе условно утвержденные расходы</w:t>
            </w:r>
            <w:r>
              <w:t xml:space="preserve"> </w:t>
            </w:r>
            <w:r w:rsidRPr="00550A1C">
              <w:t>398 337,172 тыс. руб.), на 2024 год – 23 836 378,064 тыс. руб. (в том числе условно утвержденные расходы 750 083,823 тыс. руб.), дефицит бюджета на 2023 год составит 845 000,000, тыс. руб., профицит на 2024 год составит 901 700,000 тыс. руб.</w:t>
            </w:r>
          </w:p>
          <w:p w:rsidR="00B1550D" w:rsidRPr="00550A1C" w:rsidRDefault="00B1550D" w:rsidP="00550A1C">
            <w:pPr>
              <w:pStyle w:val="a6"/>
              <w:numPr>
                <w:ilvl w:val="0"/>
                <w:numId w:val="2"/>
              </w:numPr>
              <w:tabs>
                <w:tab w:val="left" w:pos="0"/>
                <w:tab w:val="left" w:pos="317"/>
                <w:tab w:val="left" w:pos="600"/>
                <w:tab w:val="left" w:pos="1134"/>
              </w:tabs>
              <w:autoSpaceDE w:val="0"/>
              <w:autoSpaceDN w:val="0"/>
              <w:adjustRightInd w:val="0"/>
              <w:ind w:left="0" w:firstLine="317"/>
              <w:jc w:val="both"/>
            </w:pPr>
            <w:r w:rsidRPr="00550A1C">
              <w:t>Контрольно-счетная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«О внесении изменений в решение Совета депутатов Одинцовского городского округа Московской области от 15.12.2021 № 1/31 «О бюджете Одинцовского городского округа Московской области на 2022 год и плановый период 2023 и 2024 годов» на рассмотрение Совета депутатов Одинцовского городского округа.</w:t>
            </w:r>
          </w:p>
          <w:p w:rsidR="00B1550D" w:rsidRPr="008D3835" w:rsidRDefault="00B1550D" w:rsidP="00550A1C">
            <w:pPr>
              <w:pStyle w:val="a6"/>
              <w:tabs>
                <w:tab w:val="left" w:pos="0"/>
                <w:tab w:val="left" w:pos="459"/>
              </w:tabs>
              <w:autoSpaceDE w:val="0"/>
              <w:autoSpaceDN w:val="0"/>
              <w:adjustRightInd w:val="0"/>
              <w:ind w:left="33"/>
              <w:jc w:val="both"/>
              <w:rPr>
                <w:sz w:val="28"/>
                <w:szCs w:val="28"/>
              </w:rPr>
            </w:pPr>
          </w:p>
          <w:p w:rsidR="00B1550D" w:rsidRDefault="00B1550D" w:rsidP="008D3835">
            <w:pPr>
              <w:tabs>
                <w:tab w:val="left" w:pos="0"/>
                <w:tab w:val="left" w:pos="459"/>
              </w:tabs>
              <w:autoSpaceDE w:val="0"/>
              <w:autoSpaceDN w:val="0"/>
              <w:adjustRightInd w:val="0"/>
              <w:jc w:val="both"/>
              <w:rPr>
                <w:sz w:val="28"/>
                <w:szCs w:val="28"/>
              </w:rPr>
            </w:pPr>
          </w:p>
          <w:p w:rsidR="00B1550D" w:rsidRPr="00550A1C" w:rsidRDefault="00B1550D" w:rsidP="00550A1C">
            <w:pPr>
              <w:tabs>
                <w:tab w:val="left" w:pos="0"/>
                <w:tab w:val="left" w:pos="459"/>
              </w:tabs>
              <w:autoSpaceDE w:val="0"/>
              <w:autoSpaceDN w:val="0"/>
              <w:adjustRightInd w:val="0"/>
              <w:jc w:val="both"/>
              <w:rPr>
                <w:rFonts w:ascii="Times New Roman" w:eastAsia="Times New Roman" w:hAnsi="Times New Roman" w:cs="Times New Roman"/>
                <w:sz w:val="24"/>
                <w:szCs w:val="24"/>
                <w:lang w:eastAsia="ru-RU"/>
              </w:rPr>
            </w:pPr>
            <w:r w:rsidRPr="00550A1C">
              <w:rPr>
                <w:rFonts w:ascii="Times New Roman" w:eastAsia="Times New Roman" w:hAnsi="Times New Roman" w:cs="Times New Roman"/>
                <w:sz w:val="24"/>
                <w:szCs w:val="24"/>
                <w:lang w:eastAsia="ru-RU"/>
              </w:rPr>
              <w:t>1.</w:t>
            </w:r>
            <w:r w:rsidRPr="00550A1C">
              <w:rPr>
                <w:rFonts w:ascii="Times New Roman" w:eastAsia="Times New Roman" w:hAnsi="Times New Roman" w:cs="Times New Roman"/>
                <w:sz w:val="24"/>
                <w:szCs w:val="24"/>
                <w:lang w:eastAsia="ru-RU"/>
              </w:rPr>
              <w:tab/>
              <w:t>Согласно пояснительной записке изменения, вносимые в проект решения Совета депутатов Одинцовского городского округа Московской области от 15.12.2021 № 1/31 «О бюджете Одинцовского городского округа Московской области на 2022 год и плановый период 2023 и 2024 годов» (в редакции от 12.08.2022 № 1/37) обусловлены необходимостью уточнения плановых назначений по налоговым и неналоговым доходам, безвозмездным поступлениям, увеличением расходной части бюджета.</w:t>
            </w:r>
          </w:p>
          <w:p w:rsidR="00B1550D" w:rsidRPr="00550A1C" w:rsidRDefault="00B1550D" w:rsidP="00550A1C">
            <w:pPr>
              <w:tabs>
                <w:tab w:val="left" w:pos="0"/>
                <w:tab w:val="left" w:pos="459"/>
              </w:tabs>
              <w:autoSpaceDE w:val="0"/>
              <w:autoSpaceDN w:val="0"/>
              <w:adjustRightInd w:val="0"/>
              <w:jc w:val="both"/>
              <w:rPr>
                <w:rFonts w:ascii="Times New Roman" w:eastAsia="Times New Roman" w:hAnsi="Times New Roman" w:cs="Times New Roman"/>
                <w:sz w:val="24"/>
                <w:szCs w:val="24"/>
                <w:lang w:eastAsia="ru-RU"/>
              </w:rPr>
            </w:pPr>
            <w:r w:rsidRPr="00550A1C">
              <w:rPr>
                <w:rFonts w:ascii="Times New Roman" w:eastAsia="Times New Roman" w:hAnsi="Times New Roman" w:cs="Times New Roman"/>
                <w:sz w:val="24"/>
                <w:szCs w:val="24"/>
                <w:lang w:eastAsia="ru-RU"/>
              </w:rPr>
              <w:t>2.</w:t>
            </w:r>
            <w:r w:rsidRPr="00550A1C">
              <w:rPr>
                <w:rFonts w:ascii="Times New Roman" w:eastAsia="Times New Roman" w:hAnsi="Times New Roman" w:cs="Times New Roman"/>
                <w:sz w:val="24"/>
                <w:szCs w:val="24"/>
                <w:lang w:eastAsia="ru-RU"/>
              </w:rPr>
              <w:tab/>
              <w:t>В результате внесения изменений и дополнений в решение Совета депутатов Одинцовского городского округа Московской области от 15.12.2021 № 1/31 «О бюджете Одинцовского городского округа Московской области на 2022 год и плановый период 2023 и 2024 годов» (в редакции от 12.08.2022 № 1/37) доходы бюджета округа на 2022 год составят 36 036 846,585 тыс. руб., расходы - 39 116 183,413 тыс. руб., дефицит - 3 079 336,828 тыс. руб.</w:t>
            </w:r>
          </w:p>
          <w:p w:rsidR="00B1550D" w:rsidRPr="00550A1C" w:rsidRDefault="00B1550D" w:rsidP="00550A1C">
            <w:pPr>
              <w:tabs>
                <w:tab w:val="left" w:pos="0"/>
                <w:tab w:val="left" w:pos="459"/>
              </w:tabs>
              <w:autoSpaceDE w:val="0"/>
              <w:autoSpaceDN w:val="0"/>
              <w:adjustRightInd w:val="0"/>
              <w:jc w:val="both"/>
              <w:rPr>
                <w:rFonts w:ascii="Times New Roman" w:eastAsia="Times New Roman" w:hAnsi="Times New Roman" w:cs="Times New Roman"/>
                <w:sz w:val="24"/>
                <w:szCs w:val="24"/>
                <w:lang w:eastAsia="ru-RU"/>
              </w:rPr>
            </w:pPr>
            <w:r w:rsidRPr="00550A1C">
              <w:rPr>
                <w:rFonts w:ascii="Times New Roman" w:eastAsia="Times New Roman" w:hAnsi="Times New Roman" w:cs="Times New Roman"/>
                <w:sz w:val="24"/>
                <w:szCs w:val="24"/>
                <w:lang w:eastAsia="ru-RU"/>
              </w:rPr>
              <w:t>3.</w:t>
            </w:r>
            <w:r w:rsidRPr="00550A1C">
              <w:rPr>
                <w:rFonts w:ascii="Times New Roman" w:eastAsia="Times New Roman" w:hAnsi="Times New Roman" w:cs="Times New Roman"/>
                <w:sz w:val="24"/>
                <w:szCs w:val="24"/>
                <w:lang w:eastAsia="ru-RU"/>
              </w:rPr>
              <w:tab/>
              <w:t xml:space="preserve">В результате предлагаемых изменений доходы бюджета Одинцовского городского округа Московской области на 2023 год </w:t>
            </w:r>
            <w:r w:rsidRPr="00550A1C">
              <w:rPr>
                <w:rFonts w:ascii="Times New Roman" w:eastAsia="Times New Roman" w:hAnsi="Times New Roman" w:cs="Times New Roman"/>
                <w:sz w:val="24"/>
                <w:szCs w:val="24"/>
                <w:lang w:eastAsia="ru-RU"/>
              </w:rPr>
              <w:lastRenderedPageBreak/>
              <w:t>составят</w:t>
            </w:r>
            <w:r>
              <w:rPr>
                <w:rFonts w:ascii="Times New Roman" w:eastAsia="Times New Roman" w:hAnsi="Times New Roman" w:cs="Times New Roman"/>
                <w:sz w:val="24"/>
                <w:szCs w:val="24"/>
                <w:lang w:eastAsia="ru-RU"/>
              </w:rPr>
              <w:t xml:space="preserve"> 29 </w:t>
            </w:r>
            <w:r w:rsidRPr="00550A1C">
              <w:rPr>
                <w:rFonts w:ascii="Times New Roman" w:eastAsia="Times New Roman" w:hAnsi="Times New Roman" w:cs="Times New Roman"/>
                <w:sz w:val="24"/>
                <w:szCs w:val="24"/>
                <w:lang w:eastAsia="ru-RU"/>
              </w:rPr>
              <w:t xml:space="preserve">906 526,825 тыс. руб., на 2024 год - 25 333 923,184 </w:t>
            </w:r>
            <w:r>
              <w:rPr>
                <w:rFonts w:ascii="Times New Roman" w:eastAsia="Times New Roman" w:hAnsi="Times New Roman" w:cs="Times New Roman"/>
                <w:sz w:val="24"/>
                <w:szCs w:val="24"/>
                <w:lang w:eastAsia="ru-RU"/>
              </w:rPr>
              <w:t xml:space="preserve">                </w:t>
            </w:r>
            <w:r w:rsidRPr="00550A1C">
              <w:rPr>
                <w:rFonts w:ascii="Times New Roman" w:eastAsia="Times New Roman" w:hAnsi="Times New Roman" w:cs="Times New Roman"/>
                <w:sz w:val="24"/>
                <w:szCs w:val="24"/>
                <w:lang w:eastAsia="ru-RU"/>
              </w:rPr>
              <w:t>тыс. руб., расходы бюджета (включая условно утвержденные) на 2023 год составят</w:t>
            </w:r>
            <w:r>
              <w:rPr>
                <w:rFonts w:ascii="Times New Roman" w:eastAsia="Times New Roman" w:hAnsi="Times New Roman" w:cs="Times New Roman"/>
                <w:sz w:val="24"/>
                <w:szCs w:val="24"/>
                <w:lang w:eastAsia="ru-RU"/>
              </w:rPr>
              <w:t xml:space="preserve"> </w:t>
            </w:r>
            <w:r w:rsidRPr="00550A1C">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Pr="00550A1C">
              <w:rPr>
                <w:rFonts w:ascii="Times New Roman" w:eastAsia="Times New Roman" w:hAnsi="Times New Roman" w:cs="Times New Roman"/>
                <w:sz w:val="24"/>
                <w:szCs w:val="24"/>
                <w:lang w:eastAsia="ru-RU"/>
              </w:rPr>
              <w:t>743 526,825 тыс. руб. (в том числе условно утвержденные расходы 398 281,610 тыс. руб.), на 2024 год -</w:t>
            </w:r>
            <w:r>
              <w:rPr>
                <w:rFonts w:ascii="Times New Roman" w:eastAsia="Times New Roman" w:hAnsi="Times New Roman" w:cs="Times New Roman"/>
                <w:sz w:val="24"/>
                <w:szCs w:val="24"/>
                <w:lang w:eastAsia="ru-RU"/>
              </w:rPr>
              <w:t xml:space="preserve">                         </w:t>
            </w:r>
            <w:r w:rsidRPr="00550A1C">
              <w:rPr>
                <w:rFonts w:ascii="Times New Roman" w:eastAsia="Times New Roman" w:hAnsi="Times New Roman" w:cs="Times New Roman"/>
                <w:sz w:val="24"/>
                <w:szCs w:val="24"/>
                <w:lang w:eastAsia="ru-RU"/>
              </w:rPr>
              <w:t xml:space="preserve"> 24 457 923,184 тыс. руб. (в том числе условно утвержденные расходы 751 070,853 тыс. руб.), дефицит бюджета на 2023 год составит </w:t>
            </w:r>
            <w:r>
              <w:rPr>
                <w:rFonts w:ascii="Times New Roman" w:eastAsia="Times New Roman" w:hAnsi="Times New Roman" w:cs="Times New Roman"/>
                <w:sz w:val="24"/>
                <w:szCs w:val="24"/>
                <w:lang w:eastAsia="ru-RU"/>
              </w:rPr>
              <w:t xml:space="preserve">                   </w:t>
            </w:r>
            <w:r w:rsidRPr="00550A1C">
              <w:rPr>
                <w:rFonts w:ascii="Times New Roman" w:eastAsia="Times New Roman" w:hAnsi="Times New Roman" w:cs="Times New Roman"/>
                <w:sz w:val="24"/>
                <w:szCs w:val="24"/>
                <w:lang w:eastAsia="ru-RU"/>
              </w:rPr>
              <w:t xml:space="preserve">837 000,000, тыс. руб., профицит на 2024 год составит </w:t>
            </w:r>
            <w:r>
              <w:rPr>
                <w:rFonts w:ascii="Times New Roman" w:eastAsia="Times New Roman" w:hAnsi="Times New Roman" w:cs="Times New Roman"/>
                <w:sz w:val="24"/>
                <w:szCs w:val="24"/>
                <w:lang w:eastAsia="ru-RU"/>
              </w:rPr>
              <w:t xml:space="preserve">                                   </w:t>
            </w:r>
            <w:r w:rsidRPr="00550A1C">
              <w:rPr>
                <w:rFonts w:ascii="Times New Roman" w:eastAsia="Times New Roman" w:hAnsi="Times New Roman" w:cs="Times New Roman"/>
                <w:sz w:val="24"/>
                <w:szCs w:val="24"/>
                <w:lang w:eastAsia="ru-RU"/>
              </w:rPr>
              <w:t>876 000,000 тыс. руб.</w:t>
            </w:r>
          </w:p>
          <w:p w:rsidR="00B1550D" w:rsidRPr="00B1550D" w:rsidRDefault="00B1550D" w:rsidP="00B1550D">
            <w:pPr>
              <w:tabs>
                <w:tab w:val="left" w:pos="0"/>
                <w:tab w:val="left" w:pos="459"/>
              </w:tabs>
              <w:autoSpaceDE w:val="0"/>
              <w:autoSpaceDN w:val="0"/>
              <w:adjustRightInd w:val="0"/>
              <w:jc w:val="both"/>
              <w:rPr>
                <w:rFonts w:ascii="Times New Roman" w:eastAsia="Times New Roman" w:hAnsi="Times New Roman" w:cs="Times New Roman"/>
                <w:sz w:val="24"/>
                <w:szCs w:val="24"/>
                <w:lang w:eastAsia="ru-RU"/>
              </w:rPr>
            </w:pPr>
            <w:r w:rsidRPr="00550A1C">
              <w:rPr>
                <w:rFonts w:ascii="Times New Roman" w:eastAsia="Times New Roman" w:hAnsi="Times New Roman" w:cs="Times New Roman"/>
                <w:sz w:val="24"/>
                <w:szCs w:val="24"/>
                <w:lang w:eastAsia="ru-RU"/>
              </w:rPr>
              <w:t>4.</w:t>
            </w:r>
            <w:r w:rsidRPr="00550A1C">
              <w:rPr>
                <w:rFonts w:ascii="Times New Roman" w:eastAsia="Times New Roman" w:hAnsi="Times New Roman" w:cs="Times New Roman"/>
                <w:sz w:val="24"/>
                <w:szCs w:val="24"/>
                <w:lang w:eastAsia="ru-RU"/>
              </w:rPr>
              <w:tab/>
              <w:t>Контрольно-счетная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«О внесении изменений в решение Совета депутатов Одинцовского городского округа Московской области от 15.12.2021 № 1/31 «О бюджете Одинцовского городского округа Мо</w:t>
            </w:r>
            <w:r>
              <w:rPr>
                <w:rFonts w:ascii="Times New Roman" w:eastAsia="Times New Roman" w:hAnsi="Times New Roman" w:cs="Times New Roman"/>
                <w:sz w:val="24"/>
                <w:szCs w:val="24"/>
                <w:lang w:eastAsia="ru-RU"/>
              </w:rPr>
              <w:t xml:space="preserve">сковской области на 2022 год и </w:t>
            </w:r>
            <w:bookmarkStart w:id="0" w:name="_GoBack"/>
            <w:bookmarkEnd w:id="0"/>
            <w:r w:rsidRPr="00550A1C">
              <w:rPr>
                <w:rFonts w:ascii="Times New Roman" w:eastAsia="Times New Roman" w:hAnsi="Times New Roman" w:cs="Times New Roman"/>
                <w:sz w:val="24"/>
                <w:szCs w:val="24"/>
                <w:lang w:eastAsia="ru-RU"/>
              </w:rPr>
              <w:t>плановый период 2023 и 2024 годов» на рассмотрение Совета депутатов Одинцовского городского округа.</w:t>
            </w:r>
          </w:p>
        </w:tc>
        <w:tc>
          <w:tcPr>
            <w:tcW w:w="1985" w:type="dxa"/>
          </w:tcPr>
          <w:p w:rsidR="00B1550D" w:rsidRDefault="00B1550D" w:rsidP="000F35BD">
            <w:pPr>
              <w:jc w:val="both"/>
              <w:rPr>
                <w:rFonts w:ascii="Times New Roman" w:hAnsi="Times New Roman" w:cs="Times New Roman"/>
                <w:sz w:val="24"/>
                <w:szCs w:val="24"/>
              </w:rPr>
            </w:pPr>
            <w:r>
              <w:rPr>
                <w:rFonts w:ascii="Times New Roman" w:hAnsi="Times New Roman" w:cs="Times New Roman"/>
                <w:sz w:val="24"/>
                <w:szCs w:val="24"/>
              </w:rPr>
              <w:lastRenderedPageBreak/>
              <w:t>Заключение</w:t>
            </w: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Default="00B1550D" w:rsidP="000F35BD">
            <w:pPr>
              <w:jc w:val="both"/>
              <w:rPr>
                <w:rFonts w:ascii="Times New Roman" w:hAnsi="Times New Roman" w:cs="Times New Roman"/>
                <w:sz w:val="24"/>
                <w:szCs w:val="24"/>
              </w:rPr>
            </w:pPr>
          </w:p>
          <w:p w:rsidR="00B1550D" w:rsidRPr="00E90E31" w:rsidRDefault="00B1550D" w:rsidP="000F35BD">
            <w:pPr>
              <w:jc w:val="both"/>
              <w:rPr>
                <w:rFonts w:ascii="Times New Roman" w:hAnsi="Times New Roman" w:cs="Times New Roman"/>
                <w:sz w:val="24"/>
                <w:szCs w:val="24"/>
              </w:rPr>
            </w:pPr>
            <w:r>
              <w:rPr>
                <w:rFonts w:ascii="Times New Roman" w:hAnsi="Times New Roman" w:cs="Times New Roman"/>
                <w:sz w:val="24"/>
                <w:szCs w:val="24"/>
              </w:rPr>
              <w:t>Заключение</w:t>
            </w:r>
          </w:p>
        </w:tc>
      </w:tr>
    </w:tbl>
    <w:p w:rsidR="004D6A5F" w:rsidRDefault="004D6A5F" w:rsidP="004F2F14">
      <w:pPr>
        <w:jc w:val="both"/>
      </w:pPr>
    </w:p>
    <w:sectPr w:rsidR="004D6A5F" w:rsidSect="00FD55A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E5DBF"/>
    <w:multiLevelType w:val="hybridMultilevel"/>
    <w:tmpl w:val="22348730"/>
    <w:lvl w:ilvl="0" w:tplc="DC78890C">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A1"/>
    <w:rsid w:val="0004654A"/>
    <w:rsid w:val="00203E72"/>
    <w:rsid w:val="003059D6"/>
    <w:rsid w:val="003D35DB"/>
    <w:rsid w:val="00470917"/>
    <w:rsid w:val="004D6A5F"/>
    <w:rsid w:val="004F2F14"/>
    <w:rsid w:val="00550A1C"/>
    <w:rsid w:val="005611E0"/>
    <w:rsid w:val="00596DC5"/>
    <w:rsid w:val="00650BFA"/>
    <w:rsid w:val="00685C5F"/>
    <w:rsid w:val="006D0121"/>
    <w:rsid w:val="006D0872"/>
    <w:rsid w:val="006D7B93"/>
    <w:rsid w:val="00723D87"/>
    <w:rsid w:val="00861A84"/>
    <w:rsid w:val="00865386"/>
    <w:rsid w:val="008D3835"/>
    <w:rsid w:val="00930292"/>
    <w:rsid w:val="00AA4071"/>
    <w:rsid w:val="00AA540E"/>
    <w:rsid w:val="00B1550D"/>
    <w:rsid w:val="00C17098"/>
    <w:rsid w:val="00C26410"/>
    <w:rsid w:val="00CA4AC7"/>
    <w:rsid w:val="00E722C5"/>
    <w:rsid w:val="00E821BF"/>
    <w:rsid w:val="00F15BF5"/>
    <w:rsid w:val="00FB52BF"/>
    <w:rsid w:val="00FD5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4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4071"/>
    <w:rPr>
      <w:rFonts w:ascii="Tahoma" w:hAnsi="Tahoma" w:cs="Tahoma"/>
      <w:sz w:val="16"/>
      <w:szCs w:val="16"/>
    </w:rPr>
  </w:style>
  <w:style w:type="paragraph" w:styleId="a6">
    <w:name w:val="List Paragraph"/>
    <w:basedOn w:val="a"/>
    <w:uiPriority w:val="34"/>
    <w:qFormat/>
    <w:rsid w:val="00CA4AC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4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4071"/>
    <w:rPr>
      <w:rFonts w:ascii="Tahoma" w:hAnsi="Tahoma" w:cs="Tahoma"/>
      <w:sz w:val="16"/>
      <w:szCs w:val="16"/>
    </w:rPr>
  </w:style>
  <w:style w:type="paragraph" w:styleId="a6">
    <w:name w:val="List Paragraph"/>
    <w:basedOn w:val="a"/>
    <w:uiPriority w:val="34"/>
    <w:qFormat/>
    <w:rsid w:val="00CA4AC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4229">
      <w:bodyDiv w:val="1"/>
      <w:marLeft w:val="0"/>
      <w:marRight w:val="0"/>
      <w:marTop w:val="0"/>
      <w:marBottom w:val="0"/>
      <w:divBdr>
        <w:top w:val="none" w:sz="0" w:space="0" w:color="auto"/>
        <w:left w:val="none" w:sz="0" w:space="0" w:color="auto"/>
        <w:bottom w:val="none" w:sz="0" w:space="0" w:color="auto"/>
        <w:right w:val="none" w:sz="0" w:space="0" w:color="auto"/>
      </w:divBdr>
    </w:div>
    <w:div w:id="491602444">
      <w:bodyDiv w:val="1"/>
      <w:marLeft w:val="0"/>
      <w:marRight w:val="0"/>
      <w:marTop w:val="0"/>
      <w:marBottom w:val="0"/>
      <w:divBdr>
        <w:top w:val="none" w:sz="0" w:space="0" w:color="auto"/>
        <w:left w:val="none" w:sz="0" w:space="0" w:color="auto"/>
        <w:bottom w:val="none" w:sz="0" w:space="0" w:color="auto"/>
        <w:right w:val="none" w:sz="0" w:space="0" w:color="auto"/>
      </w:divBdr>
    </w:div>
    <w:div w:id="692192608">
      <w:bodyDiv w:val="1"/>
      <w:marLeft w:val="0"/>
      <w:marRight w:val="0"/>
      <w:marTop w:val="0"/>
      <w:marBottom w:val="0"/>
      <w:divBdr>
        <w:top w:val="none" w:sz="0" w:space="0" w:color="auto"/>
        <w:left w:val="none" w:sz="0" w:space="0" w:color="auto"/>
        <w:bottom w:val="none" w:sz="0" w:space="0" w:color="auto"/>
        <w:right w:val="none" w:sz="0" w:space="0" w:color="auto"/>
      </w:divBdr>
    </w:div>
    <w:div w:id="811946719">
      <w:bodyDiv w:val="1"/>
      <w:marLeft w:val="0"/>
      <w:marRight w:val="0"/>
      <w:marTop w:val="0"/>
      <w:marBottom w:val="0"/>
      <w:divBdr>
        <w:top w:val="none" w:sz="0" w:space="0" w:color="auto"/>
        <w:left w:val="none" w:sz="0" w:space="0" w:color="auto"/>
        <w:bottom w:val="none" w:sz="0" w:space="0" w:color="auto"/>
        <w:right w:val="none" w:sz="0" w:space="0" w:color="auto"/>
      </w:divBdr>
    </w:div>
    <w:div w:id="923683369">
      <w:bodyDiv w:val="1"/>
      <w:marLeft w:val="0"/>
      <w:marRight w:val="0"/>
      <w:marTop w:val="0"/>
      <w:marBottom w:val="0"/>
      <w:divBdr>
        <w:top w:val="none" w:sz="0" w:space="0" w:color="auto"/>
        <w:left w:val="none" w:sz="0" w:space="0" w:color="auto"/>
        <w:bottom w:val="none" w:sz="0" w:space="0" w:color="auto"/>
        <w:right w:val="none" w:sz="0" w:space="0" w:color="auto"/>
      </w:divBdr>
    </w:div>
    <w:div w:id="1101804901">
      <w:bodyDiv w:val="1"/>
      <w:marLeft w:val="0"/>
      <w:marRight w:val="0"/>
      <w:marTop w:val="0"/>
      <w:marBottom w:val="0"/>
      <w:divBdr>
        <w:top w:val="none" w:sz="0" w:space="0" w:color="auto"/>
        <w:left w:val="none" w:sz="0" w:space="0" w:color="auto"/>
        <w:bottom w:val="none" w:sz="0" w:space="0" w:color="auto"/>
        <w:right w:val="none" w:sz="0" w:space="0" w:color="auto"/>
      </w:divBdr>
    </w:div>
    <w:div w:id="1301838065">
      <w:bodyDiv w:val="1"/>
      <w:marLeft w:val="0"/>
      <w:marRight w:val="0"/>
      <w:marTop w:val="0"/>
      <w:marBottom w:val="0"/>
      <w:divBdr>
        <w:top w:val="none" w:sz="0" w:space="0" w:color="auto"/>
        <w:left w:val="none" w:sz="0" w:space="0" w:color="auto"/>
        <w:bottom w:val="none" w:sz="0" w:space="0" w:color="auto"/>
        <w:right w:val="none" w:sz="0" w:space="0" w:color="auto"/>
      </w:divBdr>
    </w:div>
    <w:div w:id="1531379832">
      <w:bodyDiv w:val="1"/>
      <w:marLeft w:val="0"/>
      <w:marRight w:val="0"/>
      <w:marTop w:val="0"/>
      <w:marBottom w:val="0"/>
      <w:divBdr>
        <w:top w:val="none" w:sz="0" w:space="0" w:color="auto"/>
        <w:left w:val="none" w:sz="0" w:space="0" w:color="auto"/>
        <w:bottom w:val="none" w:sz="0" w:space="0" w:color="auto"/>
        <w:right w:val="none" w:sz="0" w:space="0" w:color="auto"/>
      </w:divBdr>
    </w:div>
    <w:div w:id="1536235517">
      <w:bodyDiv w:val="1"/>
      <w:marLeft w:val="0"/>
      <w:marRight w:val="0"/>
      <w:marTop w:val="0"/>
      <w:marBottom w:val="0"/>
      <w:divBdr>
        <w:top w:val="none" w:sz="0" w:space="0" w:color="auto"/>
        <w:left w:val="none" w:sz="0" w:space="0" w:color="auto"/>
        <w:bottom w:val="none" w:sz="0" w:space="0" w:color="auto"/>
        <w:right w:val="none" w:sz="0" w:space="0" w:color="auto"/>
      </w:divBdr>
    </w:div>
    <w:div w:id="19211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User4</cp:lastModifiedBy>
  <cp:revision>29</cp:revision>
  <cp:lastPrinted>2019-05-30T11:56:00Z</cp:lastPrinted>
  <dcterms:created xsi:type="dcterms:W3CDTF">2017-07-04T08:17:00Z</dcterms:created>
  <dcterms:modified xsi:type="dcterms:W3CDTF">2022-10-10T11:39:00Z</dcterms:modified>
</cp:coreProperties>
</file>