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37" w:rsidRDefault="00C35437" w:rsidP="00C35437">
      <w:pPr>
        <w:spacing w:after="0"/>
        <w:jc w:val="center"/>
        <w:rPr>
          <w:b/>
        </w:rPr>
      </w:pPr>
      <w:r w:rsidRPr="0063160D">
        <w:rPr>
          <w:b/>
        </w:rPr>
        <w:t>КОНТРОЛЬНО-СЧЕТНАЯ ПАЛАТА</w:t>
      </w:r>
    </w:p>
    <w:p w:rsidR="00C35437" w:rsidRDefault="00C35437" w:rsidP="00C35437">
      <w:pPr>
        <w:spacing w:after="0"/>
        <w:jc w:val="center"/>
        <w:rPr>
          <w:b/>
        </w:rPr>
      </w:pPr>
      <w:r w:rsidRPr="0063160D">
        <w:rPr>
          <w:b/>
        </w:rPr>
        <w:t xml:space="preserve"> ОДИНЦОВСКОГО ГОРОДСКОГО ОКРУГА</w:t>
      </w:r>
    </w:p>
    <w:p w:rsidR="00C35437" w:rsidRPr="0063160D" w:rsidRDefault="00C35437" w:rsidP="00C35437">
      <w:pPr>
        <w:spacing w:after="0"/>
        <w:jc w:val="center"/>
        <w:rPr>
          <w:b/>
        </w:rPr>
      </w:pPr>
      <w:r w:rsidRPr="0063160D">
        <w:rPr>
          <w:b/>
        </w:rPr>
        <w:t xml:space="preserve"> МОСКОВСКОЙ ОБЛАСТИ</w:t>
      </w:r>
    </w:p>
    <w:p w:rsidR="00C35437" w:rsidRDefault="00C35437" w:rsidP="00C35437"/>
    <w:p w:rsidR="00C35437" w:rsidRDefault="00C35437" w:rsidP="00C35437"/>
    <w:p w:rsidR="00C35437" w:rsidRDefault="00C35437" w:rsidP="00C35437"/>
    <w:p w:rsidR="00C35437" w:rsidRDefault="00C35437" w:rsidP="00C35437">
      <w:pPr>
        <w:jc w:val="center"/>
        <w:rPr>
          <w:b/>
        </w:rPr>
      </w:pPr>
      <w:r w:rsidRPr="0063160D">
        <w:rPr>
          <w:b/>
        </w:rPr>
        <w:t xml:space="preserve">СТАНДАРТ </w:t>
      </w:r>
      <w:r w:rsidRPr="00C35437">
        <w:rPr>
          <w:b/>
        </w:rPr>
        <w:t>ОРГАНИЗАЦИИ ДЕЯТЕЛЬНОСТИ</w:t>
      </w:r>
    </w:p>
    <w:p w:rsidR="00C35437" w:rsidRDefault="00C35437" w:rsidP="00C35437">
      <w:pPr>
        <w:jc w:val="center"/>
        <w:rPr>
          <w:b/>
        </w:rPr>
      </w:pPr>
    </w:p>
    <w:p w:rsidR="00C35437" w:rsidRDefault="00C35437" w:rsidP="00C35437">
      <w:pPr>
        <w:jc w:val="center"/>
        <w:rPr>
          <w:b/>
        </w:rPr>
      </w:pPr>
    </w:p>
    <w:p w:rsidR="00C35437" w:rsidRDefault="00C35437" w:rsidP="00C35437">
      <w:pPr>
        <w:jc w:val="center"/>
        <w:rPr>
          <w:b/>
        </w:rPr>
      </w:pPr>
    </w:p>
    <w:p w:rsidR="001F19E8" w:rsidRDefault="00C35437" w:rsidP="001F19E8">
      <w:pPr>
        <w:spacing w:after="0"/>
        <w:jc w:val="center"/>
        <w:rPr>
          <w:b/>
          <w:sz w:val="32"/>
          <w:szCs w:val="32"/>
        </w:rPr>
      </w:pPr>
      <w:r w:rsidRPr="00C35437">
        <w:rPr>
          <w:b/>
          <w:sz w:val="32"/>
          <w:szCs w:val="32"/>
        </w:rPr>
        <w:t xml:space="preserve">«Антикоррупционный стандарт в деятельности </w:t>
      </w:r>
    </w:p>
    <w:p w:rsidR="00C35437" w:rsidRPr="00C35437" w:rsidRDefault="00C35437" w:rsidP="001F19E8">
      <w:pPr>
        <w:spacing w:after="0"/>
        <w:jc w:val="center"/>
        <w:rPr>
          <w:b/>
          <w:sz w:val="32"/>
          <w:szCs w:val="32"/>
        </w:rPr>
      </w:pPr>
      <w:r w:rsidRPr="00C35437">
        <w:rPr>
          <w:b/>
          <w:sz w:val="32"/>
          <w:szCs w:val="32"/>
        </w:rPr>
        <w:t xml:space="preserve">Контрольно-счетной палаты Одинцовского городского округа Московской области» </w:t>
      </w:r>
    </w:p>
    <w:p w:rsidR="00C35437" w:rsidRDefault="00C35437" w:rsidP="00C35437">
      <w:pPr>
        <w:jc w:val="center"/>
      </w:pPr>
      <w:r>
        <w:t>(начало действия 01.12.2023)</w:t>
      </w:r>
    </w:p>
    <w:p w:rsidR="00C35437" w:rsidRDefault="00C35437" w:rsidP="00C35437"/>
    <w:p w:rsidR="00C35437" w:rsidRDefault="00C35437" w:rsidP="00C35437">
      <w:pPr>
        <w:spacing w:after="0"/>
        <w:ind w:firstLine="6237"/>
        <w:jc w:val="right"/>
      </w:pPr>
      <w:r>
        <w:t xml:space="preserve">УТВЕРЖДЕН </w:t>
      </w:r>
    </w:p>
    <w:p w:rsidR="00C35437" w:rsidRDefault="00C35437" w:rsidP="00C35437">
      <w:pPr>
        <w:spacing w:after="0"/>
        <w:ind w:left="4536" w:right="-1"/>
        <w:jc w:val="right"/>
      </w:pPr>
      <w:r>
        <w:t xml:space="preserve">Приказом Контрольно-счетной палаты Одинцовского городского округа Московской области </w:t>
      </w:r>
    </w:p>
    <w:p w:rsidR="00C35437" w:rsidRDefault="00C45A1F" w:rsidP="00C35437">
      <w:pPr>
        <w:spacing w:after="0"/>
        <w:ind w:left="4536" w:right="-1"/>
        <w:jc w:val="right"/>
      </w:pPr>
      <w:r>
        <w:t>от 30.11.2023 № 29</w:t>
      </w:r>
      <w:bookmarkStart w:id="0" w:name="_GoBack"/>
      <w:bookmarkEnd w:id="0"/>
      <w:r w:rsidR="00C35437">
        <w:t xml:space="preserve"> </w:t>
      </w:r>
    </w:p>
    <w:p w:rsidR="00C35437" w:rsidRDefault="00C35437" w:rsidP="00C35437">
      <w:pPr>
        <w:spacing w:after="0"/>
        <w:ind w:left="4536" w:right="-1"/>
      </w:pPr>
    </w:p>
    <w:p w:rsidR="00C35437" w:rsidRDefault="00C35437" w:rsidP="00C35437">
      <w:pPr>
        <w:spacing w:after="0"/>
        <w:ind w:left="4536" w:right="-1"/>
        <w:jc w:val="right"/>
      </w:pPr>
      <w:r>
        <w:t xml:space="preserve">ОДОБРЕН </w:t>
      </w:r>
    </w:p>
    <w:p w:rsidR="00C35437" w:rsidRDefault="00C35437" w:rsidP="00C35437">
      <w:pPr>
        <w:spacing w:after="0"/>
        <w:ind w:left="4536" w:right="-1"/>
        <w:jc w:val="right"/>
      </w:pPr>
      <w:r>
        <w:t xml:space="preserve">Решением Коллегии </w:t>
      </w:r>
    </w:p>
    <w:p w:rsidR="00C35437" w:rsidRDefault="00C35437" w:rsidP="00C35437">
      <w:pPr>
        <w:spacing w:after="0"/>
        <w:ind w:left="4536" w:right="-1"/>
        <w:jc w:val="right"/>
      </w:pPr>
      <w:r>
        <w:t xml:space="preserve">Контрольно-счетной палаты Одинцовского городского округа Московской области </w:t>
      </w:r>
    </w:p>
    <w:p w:rsidR="00C35437" w:rsidRDefault="00C35437" w:rsidP="00C35437">
      <w:pPr>
        <w:spacing w:after="0"/>
        <w:ind w:left="4536" w:right="-1"/>
        <w:jc w:val="right"/>
      </w:pPr>
      <w:r w:rsidRPr="0063160D">
        <w:t xml:space="preserve">от 30.11.2023 </w:t>
      </w:r>
      <w:r>
        <w:t>№ 17/1</w:t>
      </w:r>
    </w:p>
    <w:p w:rsidR="00C35437" w:rsidRDefault="00C35437" w:rsidP="00C35437">
      <w:pPr>
        <w:ind w:firstLine="5387"/>
      </w:pPr>
    </w:p>
    <w:p w:rsidR="00C35437" w:rsidRDefault="00C35437" w:rsidP="00C35437">
      <w:pPr>
        <w:spacing w:after="0"/>
        <w:ind w:firstLine="5387"/>
        <w:jc w:val="right"/>
      </w:pPr>
      <w:r>
        <w:t>ОПУБЛИКОВАН</w:t>
      </w:r>
    </w:p>
    <w:p w:rsidR="00C35437" w:rsidRDefault="00C35437" w:rsidP="00C35437">
      <w:pPr>
        <w:spacing w:after="0"/>
        <w:ind w:firstLine="5387"/>
        <w:jc w:val="right"/>
      </w:pPr>
      <w:r>
        <w:t>30.11.2023</w:t>
      </w:r>
    </w:p>
    <w:p w:rsidR="00C35437" w:rsidRDefault="00C35437" w:rsidP="00C35437"/>
    <w:p w:rsidR="00C35437" w:rsidRDefault="00C35437" w:rsidP="00C35437"/>
    <w:p w:rsidR="00C35437" w:rsidRDefault="00C35437" w:rsidP="00C35437"/>
    <w:p w:rsidR="00C35437" w:rsidRDefault="00C35437" w:rsidP="00C35437">
      <w:pPr>
        <w:spacing w:after="0"/>
        <w:jc w:val="center"/>
        <w:rPr>
          <w:b/>
        </w:rPr>
      </w:pPr>
      <w:r w:rsidRPr="0063160D">
        <w:rPr>
          <w:b/>
        </w:rPr>
        <w:t xml:space="preserve">Одинцовский городской округ </w:t>
      </w:r>
    </w:p>
    <w:p w:rsidR="00C35437" w:rsidRDefault="00C35437" w:rsidP="00C35437">
      <w:pPr>
        <w:spacing w:after="0"/>
        <w:jc w:val="center"/>
        <w:rPr>
          <w:b/>
        </w:rPr>
      </w:pPr>
      <w:r>
        <w:rPr>
          <w:b/>
        </w:rPr>
        <w:t>Московская область</w:t>
      </w:r>
    </w:p>
    <w:p w:rsidR="00C35437" w:rsidRPr="0063160D" w:rsidRDefault="00C35437" w:rsidP="00C35437">
      <w:pPr>
        <w:spacing w:after="0"/>
        <w:jc w:val="center"/>
        <w:rPr>
          <w:b/>
        </w:rPr>
      </w:pPr>
      <w:r>
        <w:rPr>
          <w:b/>
        </w:rPr>
        <w:t xml:space="preserve"> 2023 год</w:t>
      </w:r>
    </w:p>
    <w:p w:rsidR="00E97838" w:rsidRPr="00E97838" w:rsidRDefault="00C35437" w:rsidP="00E97838">
      <w:pPr>
        <w:spacing w:after="0"/>
        <w:ind w:firstLine="709"/>
        <w:jc w:val="center"/>
        <w:rPr>
          <w:b/>
        </w:rPr>
      </w:pPr>
      <w:r w:rsidRPr="00E97838">
        <w:rPr>
          <w:b/>
        </w:rPr>
        <w:lastRenderedPageBreak/>
        <w:t>Содержание</w:t>
      </w:r>
    </w:p>
    <w:p w:rsidR="00E97838" w:rsidRDefault="00C35437" w:rsidP="00C35437">
      <w:pPr>
        <w:spacing w:after="0"/>
        <w:ind w:firstLine="709"/>
      </w:pPr>
      <w:r>
        <w:t>1. Общи</w:t>
      </w:r>
      <w:r w:rsidR="00E97838">
        <w:t>е положения………………………………………………….</w:t>
      </w:r>
      <w:r>
        <w:t>……3</w:t>
      </w:r>
    </w:p>
    <w:p w:rsidR="00E97838" w:rsidRDefault="00C35437" w:rsidP="00C35437">
      <w:pPr>
        <w:spacing w:after="0"/>
        <w:ind w:firstLine="709"/>
      </w:pPr>
      <w:r>
        <w:t xml:space="preserve"> 2. Специал</w:t>
      </w:r>
      <w:r w:rsidR="00E97838">
        <w:t>ьная часть……………………………………………………</w:t>
      </w:r>
      <w:r>
        <w:t xml:space="preserve">…5 </w:t>
      </w: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E97838" w:rsidP="00C35437">
      <w:pPr>
        <w:spacing w:after="0"/>
        <w:ind w:firstLine="709"/>
      </w:pPr>
    </w:p>
    <w:p w:rsidR="00E97838" w:rsidRDefault="00C35437" w:rsidP="00E97838">
      <w:pPr>
        <w:spacing w:after="0"/>
        <w:ind w:firstLine="709"/>
        <w:jc w:val="center"/>
        <w:rPr>
          <w:b/>
        </w:rPr>
      </w:pPr>
      <w:r w:rsidRPr="00E97838">
        <w:rPr>
          <w:b/>
        </w:rPr>
        <w:lastRenderedPageBreak/>
        <w:t>Антикоррупционный стандарт в деятельности Контрольно-счетной палаты Одинцовского городского округа</w:t>
      </w:r>
    </w:p>
    <w:p w:rsidR="00E97838" w:rsidRPr="00E97838" w:rsidRDefault="00C35437" w:rsidP="00E97838">
      <w:pPr>
        <w:spacing w:after="0"/>
        <w:ind w:firstLine="709"/>
        <w:jc w:val="center"/>
        <w:rPr>
          <w:b/>
        </w:rPr>
      </w:pPr>
      <w:r w:rsidRPr="00E97838">
        <w:rPr>
          <w:b/>
        </w:rPr>
        <w:t>Московской области</w:t>
      </w:r>
    </w:p>
    <w:p w:rsidR="00E97838" w:rsidRDefault="00E97838" w:rsidP="00C35437">
      <w:pPr>
        <w:spacing w:after="0"/>
        <w:ind w:firstLine="709"/>
      </w:pPr>
    </w:p>
    <w:p w:rsidR="00E97838" w:rsidRPr="00E97838" w:rsidRDefault="00C35437" w:rsidP="00E97838">
      <w:pPr>
        <w:spacing w:after="0"/>
        <w:ind w:firstLine="709"/>
        <w:jc w:val="center"/>
        <w:rPr>
          <w:b/>
        </w:rPr>
      </w:pPr>
      <w:r w:rsidRPr="00E97838">
        <w:rPr>
          <w:b/>
        </w:rPr>
        <w:t>1. Общие положения</w:t>
      </w:r>
    </w:p>
    <w:p w:rsidR="00E97838" w:rsidRDefault="00E97838" w:rsidP="00C35437">
      <w:pPr>
        <w:spacing w:after="0"/>
        <w:ind w:firstLine="709"/>
      </w:pPr>
    </w:p>
    <w:p w:rsidR="0066531D" w:rsidRDefault="00C35437" w:rsidP="00C35437">
      <w:pPr>
        <w:spacing w:after="0"/>
        <w:ind w:firstLine="709"/>
      </w:pPr>
      <w:r>
        <w:t xml:space="preserve">1.1. Антикоррупционный стандарт в деятельности Контрольно-счетной палаты Одинцовского городского округа Московской области (далее - Антикоррупционный стандарт) разработан в целях создания системы противодействия коррупции, устранения факторов, способствующих созданию условий для проявления коррупции, повышения эффективности деятельности Контрольно-счетной палаты Одинцовского городского округа Московской области (далее – КСП ОГО). </w:t>
      </w:r>
    </w:p>
    <w:p w:rsidR="0066531D" w:rsidRDefault="00C35437" w:rsidP="00C35437">
      <w:pPr>
        <w:spacing w:after="0"/>
        <w:ind w:firstLine="709"/>
      </w:pPr>
      <w:r>
        <w:t xml:space="preserve">1.2. Антикоррупционный стандарт применяется в деятельности КСП ОГО при осуществлении своих функций и исполнения полномочий в сфере внешнего муниципального финансового контроля, при осуществлении закупок для муниципальных нужд, при поступлении и прохождении муниципальной службы. </w:t>
      </w:r>
    </w:p>
    <w:p w:rsidR="0066531D" w:rsidRDefault="00C35437" w:rsidP="00C35437">
      <w:pPr>
        <w:spacing w:after="0"/>
        <w:ind w:firstLine="709"/>
      </w:pPr>
      <w:r>
        <w:t xml:space="preserve">1.3. Перечень нормативных правовых актов, регламентирующих применение Антикоррупционного стандарта: </w:t>
      </w:r>
    </w:p>
    <w:p w:rsidR="0066531D" w:rsidRDefault="00C35437" w:rsidP="00C35437">
      <w:pPr>
        <w:spacing w:after="0"/>
        <w:ind w:firstLine="709"/>
      </w:pPr>
      <w:r>
        <w:t>«Гражданский кодекс Российской Федерации» от 26.01.1996 № 14-ФЗ;</w:t>
      </w:r>
    </w:p>
    <w:p w:rsidR="0066531D" w:rsidRDefault="00C35437" w:rsidP="00C35437">
      <w:pPr>
        <w:spacing w:after="0"/>
        <w:ind w:firstLine="709"/>
      </w:pPr>
      <w:r>
        <w:t xml:space="preserve">«Кодекс Российской Федерации об административных правонарушениях» от 30.12.2001 № 195-ФЗ; </w:t>
      </w:r>
    </w:p>
    <w:p w:rsidR="0066531D" w:rsidRDefault="00C35437" w:rsidP="00C35437">
      <w:pPr>
        <w:spacing w:after="0"/>
        <w:ind w:firstLine="709"/>
      </w:pPr>
      <w:r>
        <w:t>«Трудовой кодекс Российской Федерации» от 30.12.2001 № 197-ФЗ;</w:t>
      </w:r>
    </w:p>
    <w:p w:rsidR="0066531D" w:rsidRDefault="00C35437" w:rsidP="00C35437">
      <w:pPr>
        <w:spacing w:after="0"/>
        <w:ind w:firstLine="709"/>
      </w:pPr>
      <w:r>
        <w:t xml:space="preserve">Федеральный закон от 02.03.2007 № 25-ФЗ «О муниципальной службе в Российской Федерации»; </w:t>
      </w:r>
    </w:p>
    <w:p w:rsidR="0066531D" w:rsidRDefault="00C35437" w:rsidP="00C35437">
      <w:pPr>
        <w:spacing w:after="0"/>
        <w:ind w:firstLine="709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6531D" w:rsidRDefault="00C35437" w:rsidP="00C35437">
      <w:pPr>
        <w:spacing w:after="0"/>
        <w:ind w:firstLine="709"/>
      </w:pPr>
      <w:r>
        <w:t xml:space="preserve">Федеральный закон от 02.05.2006 № 59-ФЗ «О порядке рассмотрения обращений граждан Российской Федерации»; </w:t>
      </w:r>
    </w:p>
    <w:p w:rsidR="0066531D" w:rsidRDefault="00C35437" w:rsidP="00C35437">
      <w:pPr>
        <w:spacing w:after="0"/>
        <w:ind w:firstLine="709"/>
      </w:pPr>
      <w:r>
        <w:t xml:space="preserve">Федеральный закон от 25.12.2008 № 273-ФЗ «О противодействии коррупции»; </w:t>
      </w:r>
    </w:p>
    <w:p w:rsidR="0066531D" w:rsidRDefault="00C35437" w:rsidP="00C35437">
      <w:pPr>
        <w:spacing w:after="0"/>
        <w:ind w:firstLine="709"/>
      </w:pPr>
      <w: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66531D" w:rsidRDefault="00C35437" w:rsidP="00C35437">
      <w:pPr>
        <w:spacing w:after="0"/>
        <w:ind w:firstLine="709"/>
      </w:pPr>
      <w:r>
        <w:t xml:space="preserve">Закон Московской области от 24.07.2007 № 137/2007-ОЗ «О муниципальной службе в Московской области»; </w:t>
      </w:r>
    </w:p>
    <w:p w:rsidR="0066531D" w:rsidRDefault="00C35437" w:rsidP="00C35437">
      <w:pPr>
        <w:spacing w:after="0"/>
        <w:ind w:firstLine="709"/>
      </w:pPr>
      <w:r>
        <w:t xml:space="preserve">Закон Московской области от 10.04.2009 № 31/2009-ОЗ «О мерах по противодействию коррупции в Московской области»; </w:t>
      </w:r>
    </w:p>
    <w:p w:rsidR="0066531D" w:rsidRDefault="00C35437" w:rsidP="00C35437">
      <w:pPr>
        <w:spacing w:after="0"/>
        <w:ind w:firstLine="709"/>
      </w:pPr>
      <w:r>
        <w:t xml:space="preserve">Закон Московской области от 08.11.2017 № 189/2017-ОЗ «О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характера»; </w:t>
      </w:r>
    </w:p>
    <w:p w:rsidR="0066531D" w:rsidRDefault="00C35437" w:rsidP="00C35437">
      <w:pPr>
        <w:spacing w:after="0"/>
        <w:ind w:firstLine="709"/>
      </w:pPr>
      <w:r>
        <w:lastRenderedPageBreak/>
        <w:t xml:space="preserve">Положение о Контрольно-счетной палате Одинцовского городского округа Московской области, утвержденное решением Совета депутатов Одинцовского городского округа Московской области от 29.07.2019 № 13/7 (в редакции </w:t>
      </w:r>
      <w:proofErr w:type="gramStart"/>
      <w:r>
        <w:t>решения Совета депутатов Одинцовского городского округа Московской области</w:t>
      </w:r>
      <w:proofErr w:type="gramEnd"/>
      <w:r>
        <w:t xml:space="preserve"> от 25.11.2021 № 3/30). </w:t>
      </w:r>
    </w:p>
    <w:p w:rsidR="0066531D" w:rsidRDefault="00C35437" w:rsidP="00C35437">
      <w:pPr>
        <w:spacing w:after="0"/>
        <w:ind w:firstLine="709"/>
      </w:pPr>
      <w:r>
        <w:t xml:space="preserve">1.4. Антикоррупционный стандарт представляет собой единую систему запретов, ограничений и дозволений, обеспечивающих предупреждение коррупции в сфере внешнего муниципального финансового контроля, при обеспечении закупок для муниципальных нужд, приеме и прохождении муниципальной службы в КСП ОГО. </w:t>
      </w:r>
    </w:p>
    <w:p w:rsidR="0066531D" w:rsidRDefault="00C35437" w:rsidP="00C35437">
      <w:pPr>
        <w:spacing w:after="0"/>
        <w:ind w:firstLine="709"/>
      </w:pPr>
      <w:r>
        <w:t xml:space="preserve">Антикоррупционный стандарт обязателен для исполнения лицами, замещающими муниципальные должности и должности муниципальной службы в КСП ОГО, которые несут ответственность за неприменение или неисполнение Антикоррупционного стандарта. </w:t>
      </w:r>
    </w:p>
    <w:p w:rsidR="0066531D" w:rsidRDefault="00C35437" w:rsidP="00C35437">
      <w:pPr>
        <w:spacing w:after="0"/>
        <w:ind w:firstLine="709"/>
      </w:pPr>
      <w:r>
        <w:t xml:space="preserve">Исполнение Антикоррупционного стандарта обеспечивают: </w:t>
      </w:r>
    </w:p>
    <w:p w:rsidR="0066531D" w:rsidRDefault="00C35437" w:rsidP="00C35437">
      <w:pPr>
        <w:spacing w:after="0"/>
        <w:ind w:firstLine="709"/>
      </w:pPr>
      <w:r>
        <w:t xml:space="preserve">- заместитель председателя КСП ОГО как председатель комиссии по соблюдению требований к служебному поведению муниципальных служащих Контрольно-счетной палаты Одинцовского городского округа Московской области и урегулированию конфликта интересов; </w:t>
      </w:r>
    </w:p>
    <w:p w:rsidR="0066531D" w:rsidRDefault="00C35437" w:rsidP="00C35437">
      <w:pPr>
        <w:spacing w:after="0"/>
        <w:ind w:firstLine="709"/>
      </w:pPr>
      <w:proofErr w:type="gramStart"/>
      <w:r>
        <w:t xml:space="preserve">- лица, в соответствии с приказом председателя КСП ОГО, назначенные ответственными за организацию работы по противодействию коррупции в КСП ОГО. </w:t>
      </w:r>
      <w:proofErr w:type="gramEnd"/>
    </w:p>
    <w:p w:rsidR="0066531D" w:rsidRDefault="00C35437" w:rsidP="00C35437">
      <w:pPr>
        <w:spacing w:after="0"/>
        <w:ind w:firstLine="709"/>
      </w:pPr>
      <w:r>
        <w:t xml:space="preserve">1.5. Требования к порядку и формам </w:t>
      </w:r>
      <w:proofErr w:type="gramStart"/>
      <w:r>
        <w:t>контроля за</w:t>
      </w:r>
      <w:proofErr w:type="gramEnd"/>
      <w:r>
        <w:t xml:space="preserve"> соблюдением установленных запретов, ограничений и дозволений: </w:t>
      </w:r>
    </w:p>
    <w:p w:rsidR="0066531D" w:rsidRDefault="00C35437" w:rsidP="00C35437">
      <w:pPr>
        <w:spacing w:after="0"/>
        <w:ind w:firstLine="709"/>
      </w:pPr>
      <w:r>
        <w:t xml:space="preserve">- четкая регламентация основных прав и обязанностей лиц замещающих муниципальные должности и должности муниципальной службы; </w:t>
      </w:r>
    </w:p>
    <w:p w:rsidR="0066531D" w:rsidRDefault="00C35437" w:rsidP="00C35437">
      <w:pPr>
        <w:spacing w:after="0"/>
        <w:ind w:firstLine="709"/>
      </w:pPr>
      <w:r>
        <w:t xml:space="preserve">- мониторинг информации о возможных коррупционных правонарушениях; </w:t>
      </w:r>
    </w:p>
    <w:p w:rsidR="0066531D" w:rsidRDefault="00C35437" w:rsidP="00C35437">
      <w:pPr>
        <w:spacing w:after="0"/>
        <w:ind w:firstLine="709"/>
      </w:pPr>
      <w:proofErr w:type="gramStart"/>
      <w:r>
        <w:t xml:space="preserve">- обеспечение подготовки ежегодно, не позднее 01 апреля года, следующего за отчетным, сведений лиц занимающих муниципальные должности КСП ОГО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проведение проверки их достоверности; </w:t>
      </w:r>
      <w:proofErr w:type="gramEnd"/>
    </w:p>
    <w:p w:rsidR="0066531D" w:rsidRDefault="00C35437" w:rsidP="00C35437">
      <w:pPr>
        <w:spacing w:after="0"/>
        <w:ind w:firstLine="709"/>
      </w:pPr>
      <w:proofErr w:type="gramStart"/>
      <w:r>
        <w:t xml:space="preserve">- обеспечение подготовки ежегодно, не позднее 30 апреля года, следующего за отчетным, сведений муниципальных служащих КСП ОГО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проведение проверки их достоверности; </w:t>
      </w:r>
      <w:proofErr w:type="gramEnd"/>
    </w:p>
    <w:p w:rsidR="0066531D" w:rsidRDefault="00C35437" w:rsidP="00C35437">
      <w:pPr>
        <w:spacing w:after="0"/>
        <w:ind w:firstLine="709"/>
      </w:pPr>
      <w:r>
        <w:t xml:space="preserve">- обязательность уведомления, обращений лиц занимающих муниципальные должности и должности муниципальной службы в КСП ОГО, в комиссию по соблюдению требований к служебному поведению </w:t>
      </w:r>
      <w:r>
        <w:lastRenderedPageBreak/>
        <w:t xml:space="preserve">муниципальных служащих Контрольно-счетной палаты Одинцовского городского округа Московской области и урегулированию конфликта интересов о фактах или попытках нарушения установленных запретов, ограничений и дозволений; </w:t>
      </w:r>
    </w:p>
    <w:p w:rsidR="0066531D" w:rsidRDefault="00C35437" w:rsidP="00C35437">
      <w:pPr>
        <w:spacing w:after="0"/>
        <w:ind w:firstLine="709"/>
      </w:pPr>
      <w:r>
        <w:t xml:space="preserve">- обязательность рассмотрения обращений и заявлений граждан, общественных объединений, организаций и средств массовой </w:t>
      </w:r>
      <w:proofErr w:type="gramStart"/>
      <w:r>
        <w:t>информации</w:t>
      </w:r>
      <w:proofErr w:type="gramEnd"/>
      <w:r>
        <w:t xml:space="preserve"> направленных в комиссию по соблюдению требований к служебному поведению муниципальных служащих Контрольно-счетной палаты Одинцовского городского округа Московской области и урегулированию конфликта интересов о фактах или попытках нарушения установленных запретов, ограничений и дозволений; </w:t>
      </w:r>
    </w:p>
    <w:p w:rsidR="0066531D" w:rsidRDefault="00C35437" w:rsidP="00C35437">
      <w:pPr>
        <w:spacing w:after="0"/>
        <w:ind w:firstLine="709"/>
      </w:pPr>
      <w:r>
        <w:t xml:space="preserve">- обязательность проведения инструктажей с лицами, занимающими муниципальные должности и должности муниципальной службы о правилах антикоррупционного поведения при осуществлении контрольных и экспертно – аналитических мероприятий; </w:t>
      </w:r>
    </w:p>
    <w:p w:rsidR="0066531D" w:rsidRDefault="00C35437" w:rsidP="00C35437">
      <w:pPr>
        <w:spacing w:after="0"/>
        <w:ind w:firstLine="709"/>
      </w:pPr>
      <w:r>
        <w:t xml:space="preserve">- обязательность соблюдения требований Регламента КСП ОГО, Стандартов внешнего муниципального финансового контроля и Методических рекомендаций КСП ОГО при осуществлении контрольной и экспертно-аналитической деятельности; </w:t>
      </w:r>
    </w:p>
    <w:p w:rsidR="0066531D" w:rsidRDefault="00C35437" w:rsidP="00C35437">
      <w:pPr>
        <w:spacing w:after="0"/>
        <w:ind w:firstLine="709"/>
      </w:pPr>
      <w:r>
        <w:t xml:space="preserve">- обязательность деятельности комиссии по соблюдению требований к служебному поведению муниципальных служащих Контрольно-счетной палаты Одинцовского городского округа Московской области и урегулированию конфликта интересов и проведения служебных проверок; </w:t>
      </w:r>
    </w:p>
    <w:p w:rsidR="0066531D" w:rsidRDefault="00C35437" w:rsidP="00C35437">
      <w:pPr>
        <w:spacing w:after="0"/>
        <w:ind w:firstLine="709"/>
      </w:pPr>
      <w:r>
        <w:t xml:space="preserve">- обязательность правового антикоррупционного просвещения лиц занимающих муниципальные должности и должности муниципальной службы в КСП ОГО; </w:t>
      </w:r>
    </w:p>
    <w:p w:rsidR="0066531D" w:rsidRDefault="00C35437" w:rsidP="00C35437">
      <w:pPr>
        <w:spacing w:after="0"/>
        <w:ind w:firstLine="709"/>
      </w:pPr>
      <w:r>
        <w:t xml:space="preserve">- обеспечение принципа гласности и открытости в деятельности КСП ОГО при осуществлении внешнего муниципального финансового контроля, осуществлении закупок для муниципальных нужд, приеме и прохождении муниципальной службы. </w:t>
      </w:r>
    </w:p>
    <w:p w:rsidR="0066531D" w:rsidRDefault="0066531D" w:rsidP="00C35437">
      <w:pPr>
        <w:spacing w:after="0"/>
        <w:ind w:firstLine="709"/>
      </w:pPr>
    </w:p>
    <w:p w:rsidR="0066531D" w:rsidRPr="0066531D" w:rsidRDefault="00C35437" w:rsidP="0066531D">
      <w:pPr>
        <w:spacing w:after="0"/>
        <w:ind w:firstLine="709"/>
        <w:jc w:val="center"/>
        <w:rPr>
          <w:b/>
        </w:rPr>
      </w:pPr>
      <w:r w:rsidRPr="0066531D">
        <w:rPr>
          <w:b/>
        </w:rPr>
        <w:t>2. Специальная часть</w:t>
      </w:r>
    </w:p>
    <w:p w:rsidR="0066531D" w:rsidRDefault="00C35437" w:rsidP="00C35437">
      <w:pPr>
        <w:spacing w:after="0"/>
        <w:ind w:firstLine="709"/>
      </w:pPr>
      <w:r>
        <w:t>2.1. Правила поведения муниципального служащего.</w:t>
      </w:r>
    </w:p>
    <w:p w:rsidR="0066531D" w:rsidRDefault="00C35437" w:rsidP="00C35437">
      <w:pPr>
        <w:spacing w:after="0"/>
        <w:ind w:firstLine="709"/>
      </w:pPr>
      <w:r>
        <w:t xml:space="preserve">Лица, занимающие муниципальные должности и должности муниципальной службы в КСП ОГО, сознавая ответственность перед государством, обществом и гражданами, в своей деятельности призваны: </w:t>
      </w:r>
    </w:p>
    <w:p w:rsidR="0066531D" w:rsidRDefault="00C35437" w:rsidP="00C35437">
      <w:pPr>
        <w:spacing w:after="0"/>
        <w:ind w:firstLine="709"/>
      </w:pPr>
      <w:r>
        <w:t xml:space="preserve">- соблюдать Положение об Этической комиссии Контрольно-счетной палаты Одинцовского городского округа по соблюдению этических норм, правил профессионального поведения и взаимоотношения сотрудников и Кодекс этики и служебного поведения сотрудников контрольно-счетных органов Российской Федерации; </w:t>
      </w:r>
    </w:p>
    <w:p w:rsidR="0066531D" w:rsidRDefault="00C35437" w:rsidP="00C35437">
      <w:pPr>
        <w:spacing w:after="0"/>
        <w:ind w:firstLine="709"/>
      </w:pPr>
      <w:r>
        <w:t xml:space="preserve">- исполнять должностные обязанности добросовестно, на высоком профессиональном уровне; </w:t>
      </w:r>
    </w:p>
    <w:p w:rsidR="0066531D" w:rsidRDefault="00C35437" w:rsidP="00C35437">
      <w:pPr>
        <w:spacing w:after="0"/>
        <w:ind w:firstLine="709"/>
      </w:pPr>
      <w:r>
        <w:lastRenderedPageBreak/>
        <w:t xml:space="preserve">-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66531D" w:rsidRDefault="00C35437" w:rsidP="00C35437">
      <w:pPr>
        <w:spacing w:after="0"/>
        <w:ind w:firstLine="709"/>
      </w:pPr>
      <w:r>
        <w:t xml:space="preserve">- осуществлять профессиональную служебную деятельность в соответствии с требованиями законодательства Российской Федерации в сфере внешнего муниципального финансового контроля; </w:t>
      </w:r>
    </w:p>
    <w:p w:rsidR="0066531D" w:rsidRDefault="00C35437" w:rsidP="00C35437">
      <w:pPr>
        <w:spacing w:after="0"/>
        <w:ind w:firstLine="709"/>
      </w:pPr>
      <w:r>
        <w:t xml:space="preserve">- обеспечивать равное, беспристрастное отношение ко всем физическим и юридическим лицам, не оказывать предпочтение и не допускать предвзятости в отношении каких-либо граждан, предприятий, учреждений или организаций (объектов контроля); </w:t>
      </w:r>
    </w:p>
    <w:p w:rsidR="0066531D" w:rsidRDefault="00C35437" w:rsidP="00C35437">
      <w:pPr>
        <w:spacing w:after="0"/>
        <w:ind w:firstLine="709"/>
      </w:pPr>
      <w:r>
        <w:t xml:space="preserve"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66531D" w:rsidRDefault="00C35437" w:rsidP="00C35437">
      <w:pPr>
        <w:spacing w:after="0"/>
        <w:ind w:firstLine="709"/>
      </w:pPr>
      <w:r>
        <w:t xml:space="preserve">- соблюдать ограничения и запреты, установленные Федеральным законом от 02.03.2007 № 25-ФЗ «О муниципальной службе в Российской Федерации» и другими нормативными правовыми актами для муниципальных служащих; </w:t>
      </w:r>
    </w:p>
    <w:p w:rsidR="0066531D" w:rsidRDefault="00C35437" w:rsidP="00C35437">
      <w:pPr>
        <w:spacing w:after="0"/>
        <w:ind w:firstLine="709"/>
      </w:pPr>
      <w:r>
        <w:t xml:space="preserve"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 </w:t>
      </w:r>
    </w:p>
    <w:p w:rsidR="0066531D" w:rsidRDefault="00C35437" w:rsidP="00C35437">
      <w:pPr>
        <w:spacing w:after="0"/>
        <w:ind w:firstLine="709"/>
      </w:pPr>
      <w:r>
        <w:t xml:space="preserve">- не совершать поступки, порочащие его честь и достоинство; - проявлять корректность в обращении с представителями (должностными лицами) объектов контроля, с гражданами; </w:t>
      </w:r>
    </w:p>
    <w:p w:rsidR="0066531D" w:rsidRDefault="00C35437" w:rsidP="00C35437">
      <w:pPr>
        <w:spacing w:after="0"/>
        <w:ind w:firstLine="709"/>
      </w:pPr>
      <w:r>
        <w:t xml:space="preserve">- не допускать конфликтных ситуаций, способных нанести ущерб его репутации или авторитету государственного или муниципального органа; </w:t>
      </w:r>
    </w:p>
    <w:p w:rsidR="0066531D" w:rsidRDefault="00C35437" w:rsidP="00C35437">
      <w:pPr>
        <w:spacing w:after="0"/>
        <w:ind w:firstLine="709"/>
      </w:pPr>
      <w:r>
        <w:t xml:space="preserve">- соблюдать установленные правила публичных выступлений и предоставления служебной информации. </w:t>
      </w:r>
    </w:p>
    <w:p w:rsidR="0066531D" w:rsidRDefault="00C35437" w:rsidP="00C35437">
      <w:pPr>
        <w:spacing w:after="0"/>
        <w:ind w:firstLine="709"/>
      </w:pPr>
      <w:r>
        <w:t xml:space="preserve">2.2. Запреты, ограничения и дозволения, обеспечивающие предупреждение коррупции в деятельности лиц замещающих муниципальные должности и должности муниципальной службы. </w:t>
      </w:r>
    </w:p>
    <w:p w:rsidR="0066531D" w:rsidRDefault="00C35437" w:rsidP="00C35437">
      <w:pPr>
        <w:spacing w:after="0"/>
        <w:ind w:firstLine="709"/>
      </w:pPr>
      <w:r>
        <w:t xml:space="preserve">Запреты, ограничения и дозволения устанавливаются в соответствии с нормами федерального и областного законодательства. </w:t>
      </w:r>
    </w:p>
    <w:p w:rsidR="0066531D" w:rsidRDefault="00C35437" w:rsidP="00C35437">
      <w:pPr>
        <w:spacing w:after="0"/>
        <w:ind w:firstLine="709"/>
      </w:pPr>
      <w:r>
        <w:t xml:space="preserve">2.2.1. </w:t>
      </w:r>
      <w:r w:rsidRPr="0066531D">
        <w:rPr>
          <w:b/>
        </w:rPr>
        <w:t xml:space="preserve">Запрет </w:t>
      </w:r>
      <w:proofErr w:type="gramStart"/>
      <w:r w:rsidRPr="0066531D">
        <w:rPr>
          <w:b/>
        </w:rPr>
        <w:t>на</w:t>
      </w:r>
      <w:proofErr w:type="gramEnd"/>
      <w:r>
        <w:t xml:space="preserve">: </w:t>
      </w:r>
    </w:p>
    <w:p w:rsidR="0066531D" w:rsidRDefault="00C35437" w:rsidP="00C35437">
      <w:pPr>
        <w:spacing w:after="0"/>
        <w:ind w:firstLine="709"/>
      </w:pPr>
      <w:r>
        <w:t xml:space="preserve">- совершение действия, влекущего за собой необоснованное сокращение числа участников закупки, взимание платы за доступ для ознакомления с конкурсной документацией в единой информационной системе, ограничение конкуренции при организации закупок товаров, работ и услуг для нужд КСП ОГО; </w:t>
      </w:r>
    </w:p>
    <w:p w:rsidR="0066531D" w:rsidRDefault="00C35437" w:rsidP="00C35437">
      <w:pPr>
        <w:spacing w:after="0"/>
        <w:ind w:firstLine="709"/>
      </w:pPr>
      <w:r>
        <w:t xml:space="preserve">-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оплата развлечений, отдыха, транспортных расходов и иные вознаграждения); </w:t>
      </w:r>
    </w:p>
    <w:p w:rsidR="0066531D" w:rsidRDefault="00C35437" w:rsidP="00C35437">
      <w:pPr>
        <w:spacing w:after="0"/>
        <w:ind w:firstLine="709"/>
      </w:pPr>
      <w:r>
        <w:lastRenderedPageBreak/>
        <w:t xml:space="preserve">- использование в неслужебных целях средств материальнотехнического, финансового обеспечения, другого муниципального имущества, служебной информации; </w:t>
      </w:r>
    </w:p>
    <w:p w:rsidR="0066531D" w:rsidRDefault="00C35437" w:rsidP="00C35437">
      <w:pPr>
        <w:spacing w:after="0"/>
        <w:ind w:firstLine="709"/>
      </w:pPr>
      <w:r>
        <w:t xml:space="preserve">- осуществление предпринимательской деятельности; </w:t>
      </w:r>
    </w:p>
    <w:p w:rsidR="0066531D" w:rsidRDefault="00C35437" w:rsidP="00C35437">
      <w:pPr>
        <w:spacing w:after="0"/>
        <w:ind w:firstLine="709"/>
      </w:pPr>
      <w:r>
        <w:t xml:space="preserve">- приобретение в случаях, установленных федеральным законом, ценных бумаг, по которым может быть получен доход; </w:t>
      </w:r>
    </w:p>
    <w:p w:rsidR="0066531D" w:rsidRDefault="00C35437" w:rsidP="00C35437">
      <w:pPr>
        <w:spacing w:after="0"/>
        <w:ind w:firstLine="709"/>
      </w:pPr>
      <w:r>
        <w:t xml:space="preserve">- быть поверенным или представителем по делам третьих лиц в органе местного самоуправления, в котором он замещает муниципальную должность или должность муниципальной службы; </w:t>
      </w:r>
    </w:p>
    <w:p w:rsidR="0066531D" w:rsidRDefault="00C35437" w:rsidP="00C35437">
      <w:pPr>
        <w:spacing w:after="0"/>
        <w:ind w:firstLine="709"/>
      </w:pPr>
      <w:r>
        <w:t xml:space="preserve">-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случаев, установленных законом; </w:t>
      </w:r>
    </w:p>
    <w:p w:rsidR="0066531D" w:rsidRDefault="00C35437" w:rsidP="00C35437">
      <w:pPr>
        <w:spacing w:after="0"/>
        <w:ind w:firstLine="709"/>
      </w:pPr>
      <w:r>
        <w:t xml:space="preserve">-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 </w:t>
      </w:r>
    </w:p>
    <w:p w:rsidR="007E5B36" w:rsidRDefault="00C35437" w:rsidP="00C35437">
      <w:pPr>
        <w:spacing w:after="0"/>
        <w:ind w:firstLine="709"/>
      </w:pPr>
      <w:proofErr w:type="gramStart"/>
      <w:r>
        <w:t>-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лица замещающего муниципальную должность или должность муниципальной службы в течение двух лет после увольнения с муниципальной службы без</w:t>
      </w:r>
      <w:proofErr w:type="gramEnd"/>
      <w:r>
        <w:t xml:space="preserve"> согласия соответствующей комиссии по соблюдению требований к служебному поведению муниципальных служащих Контрольно-счетной палаты Одинцовского городского округа Московской области и урегулированию конфликта интересов. </w:t>
      </w:r>
    </w:p>
    <w:p w:rsidR="007E5B36" w:rsidRDefault="00C35437" w:rsidP="00C35437">
      <w:pPr>
        <w:spacing w:after="0"/>
        <w:ind w:firstLine="709"/>
      </w:pPr>
      <w:r>
        <w:t xml:space="preserve">2.2.2. </w:t>
      </w:r>
      <w:r w:rsidRPr="007E5B36">
        <w:rPr>
          <w:b/>
        </w:rPr>
        <w:t xml:space="preserve">Ограничение </w:t>
      </w:r>
      <w:proofErr w:type="gramStart"/>
      <w:r w:rsidRPr="007E5B36">
        <w:rPr>
          <w:b/>
        </w:rPr>
        <w:t>на</w:t>
      </w:r>
      <w:proofErr w:type="gramEnd"/>
      <w:r>
        <w:t xml:space="preserve">: </w:t>
      </w:r>
    </w:p>
    <w:p w:rsidR="007E5B36" w:rsidRDefault="00C35437" w:rsidP="00C35437">
      <w:pPr>
        <w:spacing w:after="0"/>
        <w:ind w:firstLine="709"/>
      </w:pPr>
      <w:r>
        <w:t xml:space="preserve">- пребывание в должностях, назначение на более высокие должности или продвижение по службе, предоставление льгот или иных преимуществ лицам, замещающим муниципальные должности или должности муниципальной службы, совершившим коррупционные правонарушения; </w:t>
      </w:r>
    </w:p>
    <w:p w:rsidR="007E5B36" w:rsidRDefault="00C35437" w:rsidP="00C35437">
      <w:pPr>
        <w:spacing w:after="0"/>
        <w:ind w:firstLine="709"/>
      </w:pPr>
      <w:r>
        <w:t xml:space="preserve">- непредставление установленных федеральным законодательством сведений или представления заведомо ложных сведений о доходах, об имуществе и обязательствах имущественного характера при поступлении на муниципальную службу; </w:t>
      </w:r>
    </w:p>
    <w:p w:rsidR="007E5B36" w:rsidRDefault="00C35437" w:rsidP="00C35437">
      <w:pPr>
        <w:spacing w:after="0"/>
        <w:ind w:firstLine="709"/>
      </w:pPr>
      <w:proofErr w:type="gramStart"/>
      <w:r>
        <w:t>- замещение муниципальной должности или должности муниципальной службы в связи с утратой представителем нанимателя к нему доверия в случаях несоблюдения им ограничений и запретов, требований о предотвращении или об урегулировании конфликта интересов и неисполнения обязанностей, установленных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</w:t>
      </w:r>
      <w:proofErr w:type="gramEnd"/>
      <w:r>
        <w:t xml:space="preserve"> законами; </w:t>
      </w:r>
    </w:p>
    <w:p w:rsidR="007E5B36" w:rsidRDefault="00C35437" w:rsidP="00C35437">
      <w:pPr>
        <w:spacing w:after="0"/>
        <w:ind w:firstLine="709"/>
      </w:pPr>
      <w:r>
        <w:lastRenderedPageBreak/>
        <w:t>- наличие близкого родства или свойства (родители, супруги, дети, братья, сестры, а также братья, сестры, родители, дети супругов и супруги детей) с лицом, замещающим муниципальную должность или должность муниципальной службы, если замещение вышеуказанных должностей связано с непосредственной подчиненностью или подконтро</w:t>
      </w:r>
      <w:r w:rsidR="007E5B36">
        <w:t>льностью одного из них другому.</w:t>
      </w:r>
    </w:p>
    <w:p w:rsidR="007E5B36" w:rsidRDefault="00C35437" w:rsidP="00C35437">
      <w:pPr>
        <w:spacing w:after="0"/>
        <w:ind w:firstLine="709"/>
      </w:pPr>
      <w:r>
        <w:t xml:space="preserve">2.1.3. </w:t>
      </w:r>
      <w:r w:rsidRPr="007E5B36">
        <w:rPr>
          <w:b/>
        </w:rPr>
        <w:t xml:space="preserve">Дозволение </w:t>
      </w:r>
      <w:proofErr w:type="gramStart"/>
      <w:r w:rsidRPr="007E5B36">
        <w:rPr>
          <w:b/>
        </w:rPr>
        <w:t>на</w:t>
      </w:r>
      <w:proofErr w:type="gramEnd"/>
      <w:r>
        <w:t xml:space="preserve">: </w:t>
      </w:r>
    </w:p>
    <w:p w:rsidR="007E5B36" w:rsidRDefault="00C35437" w:rsidP="00C35437">
      <w:pPr>
        <w:spacing w:after="0"/>
        <w:ind w:firstLine="709"/>
      </w:pPr>
      <w:r>
        <w:t xml:space="preserve">- повышение уровня оплаты труда и социальной защищенности лиц замещающих муниципальные должности и должности муниципальной службы; </w:t>
      </w:r>
    </w:p>
    <w:p w:rsidR="007E5B36" w:rsidRDefault="00C35437" w:rsidP="00C35437">
      <w:pPr>
        <w:spacing w:after="0"/>
        <w:ind w:firstLine="709"/>
      </w:pPr>
      <w:r>
        <w:t>- предоставление преимуще</w:t>
      </w:r>
      <w:proofErr w:type="gramStart"/>
      <w:r>
        <w:t>ств пр</w:t>
      </w:r>
      <w:proofErr w:type="gramEnd"/>
      <w:r>
        <w:t xml:space="preserve">и назначении на муниципальную должность или должность муниципальной службы в КСП ОГО, при продвижении по муниципальной службе лицам, состоящим в кадровом резерве КСП ОГО, и имеющим знаки отличия за безупречное исполнение своих должностных обязанностей, честность и неподкупность; </w:t>
      </w:r>
    </w:p>
    <w:p w:rsidR="007E5B36" w:rsidRDefault="00C35437" w:rsidP="00C35437">
      <w:pPr>
        <w:spacing w:after="0"/>
        <w:ind w:firstLine="709"/>
      </w:pPr>
      <w:r>
        <w:t xml:space="preserve">- поощрение за безупречное исполнение своих должностных обязанностей, честность и неподкупность, в том числе при решении вопросов представления к государственным, ведомственным и областным наградам, поощрениям Московской области, Одинцовского городского округа, почетным званиям, классным чинам и иным знакам отличия; </w:t>
      </w:r>
    </w:p>
    <w:p w:rsidR="007E5B36" w:rsidRDefault="00C35437" w:rsidP="00C35437">
      <w:pPr>
        <w:spacing w:after="0"/>
        <w:ind w:firstLine="709"/>
      </w:pPr>
      <w:r>
        <w:t xml:space="preserve">- профессиональное развитие; </w:t>
      </w:r>
    </w:p>
    <w:p w:rsidR="007E5B36" w:rsidRDefault="00C35437" w:rsidP="00C35437">
      <w:pPr>
        <w:spacing w:after="0"/>
        <w:ind w:firstLine="709"/>
      </w:pPr>
      <w:r>
        <w:t>- информационное обеспечение деятельности;</w:t>
      </w:r>
    </w:p>
    <w:p w:rsidR="007E5B36" w:rsidRDefault="00C35437" w:rsidP="00C35437">
      <w:pPr>
        <w:spacing w:after="0"/>
        <w:ind w:firstLine="709"/>
      </w:pPr>
      <w:r>
        <w:t xml:space="preserve">- правовое просвещение в сфере антикоррупционной деятельности; проведение служебной проверки по заявлению лица замещающего муниципальную должность, должность муниципальной службы; </w:t>
      </w:r>
    </w:p>
    <w:p w:rsidR="00136136" w:rsidRDefault="00C35437" w:rsidP="00C35437">
      <w:pPr>
        <w:spacing w:after="0"/>
        <w:ind w:firstLine="709"/>
      </w:pPr>
      <w:r>
        <w:t>- выполнение иной оплачиваемой работы с предварительным уведомлением представителя нанимателя, если это не повлечет за собой конфликт интересов</w:t>
      </w:r>
      <w:r w:rsidR="007E5B36">
        <w:t>.</w:t>
      </w:r>
    </w:p>
    <w:sectPr w:rsidR="0013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37"/>
    <w:rsid w:val="00136136"/>
    <w:rsid w:val="001F19E8"/>
    <w:rsid w:val="0066531D"/>
    <w:rsid w:val="007E5B36"/>
    <w:rsid w:val="00835B3D"/>
    <w:rsid w:val="00C35437"/>
    <w:rsid w:val="00C45A1F"/>
    <w:rsid w:val="00E97838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37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F92D2B"/>
    <w:pPr>
      <w:spacing w:before="360" w:after="560"/>
      <w:ind w:left="720"/>
      <w:contextualSpacing/>
    </w:pPr>
    <w:rPr>
      <w:rFonts w:eastAsia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19E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37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F92D2B"/>
    <w:pPr>
      <w:spacing w:before="360" w:after="560"/>
      <w:ind w:left="720"/>
      <w:contextualSpacing/>
    </w:pPr>
    <w:rPr>
      <w:rFonts w:eastAsia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19E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User399</dc:creator>
  <cp:lastModifiedBy>Басурина Екатерина Игоревна</cp:lastModifiedBy>
  <cp:revision>4</cp:revision>
  <cp:lastPrinted>2023-11-30T12:57:00Z</cp:lastPrinted>
  <dcterms:created xsi:type="dcterms:W3CDTF">2023-11-30T12:18:00Z</dcterms:created>
  <dcterms:modified xsi:type="dcterms:W3CDTF">2023-11-30T06:59:00Z</dcterms:modified>
</cp:coreProperties>
</file>