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0B" w:rsidRPr="00CC470B" w:rsidRDefault="00CC470B" w:rsidP="00CC470B">
      <w:pPr>
        <w:ind w:left="0"/>
        <w:jc w:val="center"/>
        <w:rPr>
          <w:rFonts w:eastAsia="Calibri"/>
          <w:b/>
          <w:szCs w:val="28"/>
          <w:lang w:eastAsia="en-US"/>
        </w:rPr>
      </w:pPr>
      <w:r w:rsidRPr="00CC470B">
        <w:rPr>
          <w:rFonts w:eastAsia="Calibri"/>
          <w:b/>
          <w:szCs w:val="28"/>
          <w:lang w:eastAsia="en-US"/>
        </w:rPr>
        <w:t>КОНТРОЛЬНО-СЧЕТНАЯ ПАЛАТА ОДИНЦОВСКОГО ГОРОДСКОГО ОКРУГА МОСКОВСКОЙ ОБЛАСТИ</w:t>
      </w:r>
    </w:p>
    <w:p w:rsidR="00CC470B" w:rsidRPr="00CC470B" w:rsidRDefault="00CC470B" w:rsidP="00CC470B">
      <w:pPr>
        <w:tabs>
          <w:tab w:val="center" w:pos="4677"/>
          <w:tab w:val="left" w:pos="5535"/>
        </w:tabs>
        <w:ind w:left="0"/>
        <w:jc w:val="left"/>
        <w:rPr>
          <w:rFonts w:eastAsia="Calibri"/>
          <w:b/>
          <w:szCs w:val="28"/>
          <w:lang w:eastAsia="en-US"/>
        </w:rPr>
      </w:pPr>
      <w:r w:rsidRPr="00CC470B">
        <w:rPr>
          <w:rFonts w:eastAsia="Calibri"/>
          <w:b/>
          <w:szCs w:val="28"/>
          <w:lang w:eastAsia="en-US"/>
        </w:rPr>
        <w:tab/>
      </w:r>
      <w:r w:rsidRPr="00CC470B">
        <w:rPr>
          <w:rFonts w:eastAsia="Calibri"/>
          <w:b/>
          <w:szCs w:val="28"/>
          <w:lang w:eastAsia="en-US"/>
        </w:rPr>
        <w:tab/>
      </w:r>
    </w:p>
    <w:p w:rsidR="00CC470B" w:rsidRPr="00CC470B" w:rsidRDefault="00CC470B" w:rsidP="00CC470B">
      <w:pPr>
        <w:autoSpaceDE w:val="0"/>
        <w:autoSpaceDN w:val="0"/>
        <w:adjustRightInd w:val="0"/>
        <w:ind w:left="0"/>
        <w:jc w:val="center"/>
        <w:rPr>
          <w:rFonts w:eastAsia="Calibri"/>
          <w:b/>
          <w:bCs/>
          <w:color w:val="000000"/>
          <w:sz w:val="32"/>
          <w:szCs w:val="32"/>
        </w:rPr>
      </w:pPr>
    </w:p>
    <w:p w:rsidR="00CC470B" w:rsidRPr="00CC470B" w:rsidRDefault="00CC470B" w:rsidP="00CC470B">
      <w:pPr>
        <w:autoSpaceDE w:val="0"/>
        <w:autoSpaceDN w:val="0"/>
        <w:adjustRightInd w:val="0"/>
        <w:ind w:left="0"/>
        <w:jc w:val="center"/>
        <w:rPr>
          <w:rFonts w:eastAsia="Calibri"/>
          <w:b/>
          <w:bCs/>
          <w:color w:val="000000"/>
          <w:sz w:val="32"/>
          <w:szCs w:val="32"/>
        </w:rPr>
      </w:pPr>
    </w:p>
    <w:p w:rsidR="00CC470B" w:rsidRPr="00CC470B" w:rsidRDefault="00CC470B" w:rsidP="00CC470B">
      <w:pPr>
        <w:autoSpaceDE w:val="0"/>
        <w:autoSpaceDN w:val="0"/>
        <w:adjustRightInd w:val="0"/>
        <w:ind w:left="0"/>
        <w:jc w:val="center"/>
        <w:rPr>
          <w:rFonts w:eastAsia="Calibri"/>
          <w:color w:val="000000"/>
          <w:sz w:val="24"/>
        </w:rPr>
      </w:pPr>
    </w:p>
    <w:p w:rsidR="00CC470B" w:rsidRPr="00CC470B" w:rsidRDefault="00CC470B" w:rsidP="00CC470B">
      <w:pPr>
        <w:autoSpaceDE w:val="0"/>
        <w:autoSpaceDN w:val="0"/>
        <w:adjustRightInd w:val="0"/>
        <w:ind w:left="0"/>
        <w:jc w:val="center"/>
        <w:rPr>
          <w:rFonts w:eastAsia="Calibri"/>
          <w:color w:val="000000"/>
          <w:sz w:val="24"/>
        </w:rPr>
      </w:pPr>
    </w:p>
    <w:p w:rsidR="00CC470B" w:rsidRPr="00CC470B" w:rsidRDefault="00CC470B" w:rsidP="00CC470B">
      <w:pPr>
        <w:autoSpaceDE w:val="0"/>
        <w:autoSpaceDN w:val="0"/>
        <w:adjustRightInd w:val="0"/>
        <w:ind w:left="0"/>
        <w:jc w:val="center"/>
        <w:rPr>
          <w:rFonts w:eastAsia="Calibri"/>
          <w:b/>
          <w:bCs/>
          <w:color w:val="000000"/>
          <w:szCs w:val="28"/>
        </w:rPr>
      </w:pPr>
      <w:r w:rsidRPr="00CC470B">
        <w:rPr>
          <w:rFonts w:eastAsia="Calibri"/>
          <w:b/>
          <w:bCs/>
          <w:color w:val="000000"/>
          <w:szCs w:val="28"/>
        </w:rPr>
        <w:t>СТАНДАРТ ВНЕШНЕГО МУНИЦИПАЛЬНОГО ФИНАНСОВОГО КОНТРОЛЯ</w:t>
      </w:r>
    </w:p>
    <w:p w:rsidR="00CC470B" w:rsidRPr="00CC470B" w:rsidRDefault="00CC470B" w:rsidP="00CC470B">
      <w:pPr>
        <w:autoSpaceDE w:val="0"/>
        <w:autoSpaceDN w:val="0"/>
        <w:adjustRightInd w:val="0"/>
        <w:ind w:left="0"/>
        <w:jc w:val="center"/>
        <w:rPr>
          <w:rFonts w:eastAsia="Calibri"/>
          <w:color w:val="000000"/>
          <w:sz w:val="48"/>
          <w:szCs w:val="48"/>
        </w:rPr>
      </w:pPr>
    </w:p>
    <w:p w:rsidR="00CC470B" w:rsidRPr="00CC470B" w:rsidRDefault="00CC470B" w:rsidP="00CC470B">
      <w:pPr>
        <w:ind w:left="0"/>
        <w:jc w:val="center"/>
        <w:rPr>
          <w:b/>
          <w:sz w:val="40"/>
          <w:szCs w:val="40"/>
          <w:lang w:eastAsia="en-US"/>
        </w:rPr>
      </w:pPr>
      <w:r w:rsidRPr="00CC470B">
        <w:rPr>
          <w:b/>
          <w:sz w:val="40"/>
          <w:szCs w:val="40"/>
          <w:lang w:eastAsia="en-US"/>
        </w:rPr>
        <w:t>«Подготовка предложений по совершенствованию осуществления главными администраторами (администраторами) средств местного бюджета внутреннего финансового контроля и внутреннего финансового аудита»</w:t>
      </w:r>
    </w:p>
    <w:p w:rsidR="00273266" w:rsidRDefault="00273266" w:rsidP="00273266">
      <w:pPr>
        <w:jc w:val="center"/>
      </w:pPr>
      <w:r>
        <w:t>(начало действия 01.12.2023)</w:t>
      </w:r>
    </w:p>
    <w:p w:rsidR="00CC470B" w:rsidRPr="00CC470B" w:rsidRDefault="00CC470B" w:rsidP="00CC470B">
      <w:pPr>
        <w:autoSpaceDE w:val="0"/>
        <w:autoSpaceDN w:val="0"/>
        <w:adjustRightInd w:val="0"/>
        <w:ind w:left="0"/>
        <w:jc w:val="center"/>
        <w:rPr>
          <w:rFonts w:eastAsia="Calibri"/>
          <w:color w:val="000000"/>
          <w:szCs w:val="28"/>
          <w:highlight w:val="yellow"/>
        </w:rPr>
      </w:pPr>
    </w:p>
    <w:p w:rsidR="00CC470B" w:rsidRPr="00CC470B" w:rsidRDefault="00CC470B" w:rsidP="00CC470B">
      <w:pPr>
        <w:autoSpaceDE w:val="0"/>
        <w:autoSpaceDN w:val="0"/>
        <w:adjustRightInd w:val="0"/>
        <w:ind w:left="0"/>
        <w:jc w:val="center"/>
        <w:rPr>
          <w:rFonts w:eastAsia="Calibri"/>
          <w:color w:val="000000"/>
          <w:szCs w:val="28"/>
          <w:highlight w:val="green"/>
        </w:rPr>
      </w:pPr>
    </w:p>
    <w:p w:rsidR="00CC470B" w:rsidRPr="00CC470B" w:rsidRDefault="00CC470B" w:rsidP="00CC470B">
      <w:pPr>
        <w:autoSpaceDE w:val="0"/>
        <w:autoSpaceDN w:val="0"/>
        <w:adjustRightInd w:val="0"/>
        <w:ind w:left="0"/>
        <w:jc w:val="center"/>
        <w:rPr>
          <w:rFonts w:eastAsia="Calibri"/>
          <w:color w:val="000000"/>
          <w:szCs w:val="28"/>
          <w:highlight w:val="green"/>
        </w:rPr>
      </w:pPr>
    </w:p>
    <w:p w:rsidR="00CC470B" w:rsidRPr="00CC470B" w:rsidRDefault="00CC470B" w:rsidP="00CC470B">
      <w:pPr>
        <w:autoSpaceDE w:val="0"/>
        <w:autoSpaceDN w:val="0"/>
        <w:adjustRightInd w:val="0"/>
        <w:ind w:left="0"/>
        <w:jc w:val="center"/>
        <w:rPr>
          <w:rFonts w:eastAsia="Calibri"/>
          <w:color w:val="000000"/>
          <w:szCs w:val="28"/>
          <w:highlight w:val="green"/>
        </w:rPr>
      </w:pPr>
    </w:p>
    <w:p w:rsidR="00CC470B" w:rsidRPr="00CC470B" w:rsidRDefault="00CC470B" w:rsidP="00CC470B">
      <w:pPr>
        <w:ind w:left="5387"/>
        <w:jc w:val="left"/>
        <w:rPr>
          <w:szCs w:val="28"/>
        </w:rPr>
      </w:pPr>
      <w:r w:rsidRPr="00CC470B">
        <w:rPr>
          <w:szCs w:val="28"/>
        </w:rPr>
        <w:t>УТВЕРЖДЕН</w:t>
      </w:r>
    </w:p>
    <w:p w:rsidR="00CC470B" w:rsidRPr="00CC470B" w:rsidRDefault="00CC470B" w:rsidP="00CC470B">
      <w:pPr>
        <w:ind w:left="5387"/>
        <w:jc w:val="left"/>
        <w:rPr>
          <w:szCs w:val="28"/>
        </w:rPr>
      </w:pPr>
      <w:r w:rsidRPr="00CC470B">
        <w:rPr>
          <w:szCs w:val="28"/>
        </w:rPr>
        <w:t xml:space="preserve">Приказом Контрольно-счетной палаты Одинцовского городского округа </w:t>
      </w:r>
    </w:p>
    <w:p w:rsidR="00CC470B" w:rsidRPr="00CC470B" w:rsidRDefault="00CC470B" w:rsidP="00CC470B">
      <w:pPr>
        <w:ind w:left="5387"/>
        <w:jc w:val="left"/>
        <w:rPr>
          <w:szCs w:val="28"/>
        </w:rPr>
      </w:pPr>
      <w:r w:rsidRPr="00CC470B">
        <w:rPr>
          <w:szCs w:val="28"/>
        </w:rPr>
        <w:t>Московской области</w:t>
      </w:r>
    </w:p>
    <w:p w:rsidR="00CC470B" w:rsidRPr="00CC470B" w:rsidRDefault="00CC470B" w:rsidP="00CC470B">
      <w:pPr>
        <w:ind w:left="5387"/>
        <w:jc w:val="left"/>
        <w:rPr>
          <w:szCs w:val="28"/>
        </w:rPr>
      </w:pPr>
      <w:r w:rsidRPr="00CC470B">
        <w:rPr>
          <w:szCs w:val="28"/>
        </w:rPr>
        <w:t xml:space="preserve">от </w:t>
      </w:r>
      <w:r w:rsidR="0073758B" w:rsidRPr="00802C1C">
        <w:rPr>
          <w:szCs w:val="28"/>
        </w:rPr>
        <w:t xml:space="preserve">30.11.2023 </w:t>
      </w:r>
      <w:r w:rsidRPr="00802C1C">
        <w:rPr>
          <w:szCs w:val="28"/>
        </w:rPr>
        <w:t>№</w:t>
      </w:r>
      <w:r w:rsidR="00802C1C" w:rsidRPr="00802C1C">
        <w:rPr>
          <w:szCs w:val="28"/>
        </w:rPr>
        <w:t xml:space="preserve"> 29</w:t>
      </w:r>
      <w:r w:rsidRPr="00802C1C">
        <w:rPr>
          <w:szCs w:val="28"/>
        </w:rPr>
        <w:t xml:space="preserve"> </w:t>
      </w:r>
      <w:bookmarkStart w:id="0" w:name="_GoBack"/>
      <w:bookmarkEnd w:id="0"/>
    </w:p>
    <w:p w:rsidR="00CC470B" w:rsidRPr="00CC470B" w:rsidRDefault="00CC470B" w:rsidP="00CC470B">
      <w:pPr>
        <w:ind w:left="5387"/>
        <w:jc w:val="left"/>
        <w:rPr>
          <w:szCs w:val="28"/>
        </w:rPr>
      </w:pPr>
    </w:p>
    <w:p w:rsidR="00CC470B" w:rsidRPr="00CC470B" w:rsidRDefault="00CC470B" w:rsidP="00CC470B">
      <w:pPr>
        <w:ind w:left="5387"/>
        <w:jc w:val="left"/>
        <w:rPr>
          <w:szCs w:val="28"/>
        </w:rPr>
      </w:pPr>
      <w:r w:rsidRPr="00CC470B">
        <w:rPr>
          <w:szCs w:val="28"/>
        </w:rPr>
        <w:t>ОДОБРЕН</w:t>
      </w:r>
    </w:p>
    <w:p w:rsidR="00CC470B" w:rsidRPr="00CC470B" w:rsidRDefault="00CC470B" w:rsidP="00CC470B">
      <w:pPr>
        <w:ind w:left="5387"/>
        <w:jc w:val="left"/>
        <w:rPr>
          <w:szCs w:val="28"/>
        </w:rPr>
      </w:pPr>
      <w:r w:rsidRPr="00CC470B">
        <w:rPr>
          <w:szCs w:val="28"/>
        </w:rPr>
        <w:t xml:space="preserve">Решением Коллегии Контрольно-счетной палаты Одинцовского городского округа Московской области </w:t>
      </w:r>
    </w:p>
    <w:p w:rsidR="00CC470B" w:rsidRPr="00CC470B" w:rsidRDefault="00CC470B" w:rsidP="00CC470B">
      <w:pPr>
        <w:ind w:left="5387"/>
        <w:jc w:val="left"/>
        <w:rPr>
          <w:szCs w:val="28"/>
          <w:lang w:eastAsia="en-US"/>
        </w:rPr>
      </w:pPr>
      <w:r w:rsidRPr="0073758B">
        <w:rPr>
          <w:szCs w:val="28"/>
        </w:rPr>
        <w:t xml:space="preserve">от </w:t>
      </w:r>
      <w:r w:rsidR="0073758B" w:rsidRPr="0073758B">
        <w:rPr>
          <w:szCs w:val="28"/>
        </w:rPr>
        <w:t>30.11.2023</w:t>
      </w:r>
      <w:r w:rsidRPr="0073758B">
        <w:rPr>
          <w:szCs w:val="28"/>
        </w:rPr>
        <w:t xml:space="preserve"> №</w:t>
      </w:r>
      <w:r w:rsidR="0073758B" w:rsidRPr="0073758B">
        <w:rPr>
          <w:szCs w:val="28"/>
        </w:rPr>
        <w:t xml:space="preserve"> 17</w:t>
      </w:r>
      <w:r w:rsidRPr="0073758B">
        <w:rPr>
          <w:szCs w:val="28"/>
        </w:rPr>
        <w:t>/1</w:t>
      </w:r>
    </w:p>
    <w:p w:rsidR="00CC470B" w:rsidRDefault="00CC470B" w:rsidP="00CC470B">
      <w:pPr>
        <w:ind w:left="6096"/>
        <w:jc w:val="left"/>
        <w:rPr>
          <w:szCs w:val="28"/>
        </w:rPr>
      </w:pPr>
    </w:p>
    <w:p w:rsidR="00CC470B" w:rsidRDefault="00175372" w:rsidP="00175372">
      <w:pPr>
        <w:ind w:left="5387"/>
        <w:jc w:val="left"/>
        <w:rPr>
          <w:szCs w:val="28"/>
        </w:rPr>
      </w:pPr>
      <w:r>
        <w:rPr>
          <w:szCs w:val="28"/>
        </w:rPr>
        <w:t xml:space="preserve">ОПУБЛИКОВАН </w:t>
      </w:r>
    </w:p>
    <w:p w:rsidR="00175372" w:rsidRDefault="00175372" w:rsidP="00175372">
      <w:pPr>
        <w:ind w:left="6096" w:hanging="709"/>
        <w:jc w:val="left"/>
        <w:rPr>
          <w:szCs w:val="28"/>
        </w:rPr>
      </w:pPr>
      <w:r>
        <w:rPr>
          <w:szCs w:val="28"/>
        </w:rPr>
        <w:t>30.11.2023</w:t>
      </w:r>
    </w:p>
    <w:p w:rsidR="00175372" w:rsidRDefault="00175372" w:rsidP="00CC470B">
      <w:pPr>
        <w:ind w:left="-567" w:firstLine="567"/>
        <w:contextualSpacing/>
        <w:jc w:val="center"/>
        <w:rPr>
          <w:b/>
          <w:szCs w:val="28"/>
        </w:rPr>
      </w:pPr>
    </w:p>
    <w:p w:rsidR="00175372" w:rsidRDefault="00175372" w:rsidP="00CC470B">
      <w:pPr>
        <w:ind w:left="-567" w:firstLine="567"/>
        <w:contextualSpacing/>
        <w:jc w:val="center"/>
        <w:rPr>
          <w:b/>
          <w:szCs w:val="28"/>
        </w:rPr>
      </w:pPr>
    </w:p>
    <w:p w:rsidR="00175372" w:rsidRDefault="00175372" w:rsidP="00CC470B">
      <w:pPr>
        <w:ind w:left="-567" w:firstLine="567"/>
        <w:contextualSpacing/>
        <w:jc w:val="center"/>
        <w:rPr>
          <w:b/>
          <w:szCs w:val="28"/>
        </w:rPr>
      </w:pPr>
    </w:p>
    <w:p w:rsidR="00CC470B" w:rsidRPr="00CC470B" w:rsidRDefault="00CC470B" w:rsidP="00CC470B">
      <w:pPr>
        <w:ind w:left="-567" w:firstLine="567"/>
        <w:contextualSpacing/>
        <w:jc w:val="center"/>
        <w:rPr>
          <w:rFonts w:eastAsiaTheme="minorHAnsi" w:cstheme="minorBidi"/>
          <w:b/>
          <w:szCs w:val="28"/>
        </w:rPr>
      </w:pPr>
      <w:r w:rsidRPr="00CC470B">
        <w:rPr>
          <w:b/>
          <w:szCs w:val="28"/>
        </w:rPr>
        <w:t>Одинцовский городской округ</w:t>
      </w:r>
    </w:p>
    <w:p w:rsidR="00CC470B" w:rsidRPr="00CC470B" w:rsidRDefault="00CC470B" w:rsidP="00CC470B">
      <w:pPr>
        <w:ind w:left="-567" w:firstLine="567"/>
        <w:contextualSpacing/>
        <w:jc w:val="center"/>
        <w:rPr>
          <w:b/>
          <w:szCs w:val="28"/>
        </w:rPr>
      </w:pPr>
      <w:r w:rsidRPr="00CC470B">
        <w:rPr>
          <w:b/>
          <w:szCs w:val="28"/>
        </w:rPr>
        <w:t>Московская область</w:t>
      </w:r>
    </w:p>
    <w:p w:rsidR="00CC470B" w:rsidRPr="00CC470B" w:rsidRDefault="001707A3" w:rsidP="00CC470B">
      <w:pPr>
        <w:ind w:left="-567" w:firstLine="567"/>
        <w:contextualSpacing/>
        <w:jc w:val="center"/>
        <w:rPr>
          <w:b/>
          <w:szCs w:val="28"/>
        </w:rPr>
      </w:pPr>
      <w:r>
        <w:rPr>
          <w:b/>
          <w:szCs w:val="28"/>
        </w:rPr>
        <w:t>2023</w:t>
      </w:r>
      <w:r w:rsidR="00175372">
        <w:rPr>
          <w:b/>
          <w:szCs w:val="28"/>
        </w:rPr>
        <w:t xml:space="preserve"> год</w:t>
      </w:r>
    </w:p>
    <w:p w:rsidR="00CC470B" w:rsidRDefault="00CC470B" w:rsidP="00CC470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CC470B" w:rsidRDefault="00CC470B" w:rsidP="00CC47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Общие положения ............................................................................................. 3 </w:t>
      </w:r>
    </w:p>
    <w:p w:rsidR="00CC470B" w:rsidRDefault="00CC470B" w:rsidP="00CC470B">
      <w:pPr>
        <w:pStyle w:val="Default"/>
        <w:rPr>
          <w:sz w:val="28"/>
          <w:szCs w:val="28"/>
        </w:rPr>
      </w:pPr>
    </w:p>
    <w:p w:rsidR="00CC470B" w:rsidRDefault="00CC470B" w:rsidP="00CC47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Содержание внутреннего финансового контроля........................................... 4 </w:t>
      </w:r>
    </w:p>
    <w:p w:rsidR="00CC470B" w:rsidRDefault="00CC470B" w:rsidP="00CC470B">
      <w:pPr>
        <w:pStyle w:val="Default"/>
        <w:rPr>
          <w:sz w:val="28"/>
          <w:szCs w:val="28"/>
        </w:rPr>
      </w:pPr>
    </w:p>
    <w:p w:rsidR="00CC470B" w:rsidRDefault="00CC470B" w:rsidP="00CC47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Цели, задачи, предмет деятельности по подготовке предложений по совершенствованию осуществления главными администраторами </w:t>
      </w:r>
      <w:proofErr w:type="gramStart"/>
      <w:r>
        <w:rPr>
          <w:sz w:val="28"/>
          <w:szCs w:val="28"/>
        </w:rPr>
        <w:t>средств бюджета Одинцовского городского округа Московской области внутреннего финансового контроля</w:t>
      </w:r>
      <w:proofErr w:type="gramEnd"/>
      <w:r>
        <w:rPr>
          <w:sz w:val="28"/>
          <w:szCs w:val="28"/>
        </w:rPr>
        <w:t xml:space="preserve"> и внутреннего финансового аудита ............................. 7 </w:t>
      </w:r>
    </w:p>
    <w:p w:rsidR="00CC470B" w:rsidRDefault="00CC470B" w:rsidP="00CC470B">
      <w:pPr>
        <w:pStyle w:val="Default"/>
        <w:rPr>
          <w:sz w:val="28"/>
          <w:szCs w:val="28"/>
        </w:rPr>
      </w:pPr>
    </w:p>
    <w:p w:rsidR="00CC470B" w:rsidRDefault="00CC470B" w:rsidP="00CC47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Правовая и информационная основа анализа эффективности внутреннего финансового контроля и внутреннего финансового аудита ............................. 8 </w:t>
      </w:r>
    </w:p>
    <w:p w:rsidR="00CC470B" w:rsidRDefault="00CC470B" w:rsidP="00CC470B">
      <w:pPr>
        <w:pStyle w:val="Default"/>
        <w:rPr>
          <w:sz w:val="28"/>
          <w:szCs w:val="28"/>
        </w:rPr>
      </w:pPr>
    </w:p>
    <w:p w:rsidR="00CC470B" w:rsidRDefault="00CC470B" w:rsidP="00CC47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Подготовка к осуществлению деятельности по подготовке предложений по совершенствованию осуществления главными администраторами </w:t>
      </w:r>
      <w:proofErr w:type="gramStart"/>
      <w:r>
        <w:rPr>
          <w:sz w:val="28"/>
          <w:szCs w:val="28"/>
        </w:rPr>
        <w:t>средств бюджета Одинцовского городского округа Московской области внутреннего финансового контроля</w:t>
      </w:r>
      <w:proofErr w:type="gramEnd"/>
      <w:r>
        <w:rPr>
          <w:sz w:val="28"/>
          <w:szCs w:val="28"/>
        </w:rPr>
        <w:t xml:space="preserve"> и внутреннего финансового аудита ........................... 10 </w:t>
      </w:r>
    </w:p>
    <w:p w:rsidR="00CC470B" w:rsidRDefault="00CC470B" w:rsidP="00CC470B">
      <w:pPr>
        <w:pStyle w:val="Default"/>
        <w:rPr>
          <w:sz w:val="28"/>
          <w:szCs w:val="28"/>
        </w:rPr>
      </w:pPr>
    </w:p>
    <w:p w:rsidR="00CC470B" w:rsidRDefault="00CC470B" w:rsidP="00CC47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Организация и осуществление деятельности по подготовке предложений по совершенствованию осуществления главными администраторами </w:t>
      </w:r>
      <w:proofErr w:type="gramStart"/>
      <w:r>
        <w:rPr>
          <w:sz w:val="28"/>
          <w:szCs w:val="28"/>
        </w:rPr>
        <w:t>средств бюджета Одинцовского городского округа Московской области внутреннего финансового контроля</w:t>
      </w:r>
      <w:proofErr w:type="gramEnd"/>
      <w:r>
        <w:rPr>
          <w:sz w:val="28"/>
          <w:szCs w:val="28"/>
        </w:rPr>
        <w:t xml:space="preserve"> и внутреннего финансового аудита ........................... 13</w:t>
      </w:r>
    </w:p>
    <w:p w:rsidR="00CC470B" w:rsidRDefault="00CC470B" w:rsidP="00CC47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470B" w:rsidRDefault="00CC470B" w:rsidP="00CC470B">
      <w:pPr>
        <w:ind w:left="0"/>
        <w:rPr>
          <w:szCs w:val="28"/>
        </w:rPr>
      </w:pPr>
      <w:r>
        <w:rPr>
          <w:szCs w:val="28"/>
        </w:rPr>
        <w:t xml:space="preserve">7. Обобщение результатов и подготовка предложений по совершенствованию осуществления главными администраторами </w:t>
      </w:r>
      <w:proofErr w:type="gramStart"/>
      <w:r>
        <w:rPr>
          <w:szCs w:val="28"/>
        </w:rPr>
        <w:t>средств бюджета Одинцовского городского округа Московской области внутреннего финансового контроля</w:t>
      </w:r>
      <w:proofErr w:type="gramEnd"/>
      <w:r>
        <w:rPr>
          <w:szCs w:val="28"/>
        </w:rPr>
        <w:t xml:space="preserve"> и внутреннего финансового аудита ...................................................................... 15</w:t>
      </w:r>
    </w:p>
    <w:p w:rsidR="00CC470B" w:rsidRDefault="00CC470B" w:rsidP="00CC470B">
      <w:pPr>
        <w:rPr>
          <w:szCs w:val="28"/>
        </w:rPr>
      </w:pPr>
    </w:p>
    <w:p w:rsidR="00CC470B" w:rsidRDefault="00CC470B" w:rsidP="00CC470B">
      <w:pPr>
        <w:rPr>
          <w:szCs w:val="28"/>
        </w:rPr>
      </w:pPr>
    </w:p>
    <w:p w:rsidR="00CC470B" w:rsidRDefault="00CC470B" w:rsidP="00CC470B">
      <w:pPr>
        <w:rPr>
          <w:lang w:val="en-US"/>
        </w:rPr>
      </w:pPr>
    </w:p>
    <w:p w:rsidR="00EB0C05" w:rsidRDefault="00EB0C05" w:rsidP="00CC470B">
      <w:pPr>
        <w:rPr>
          <w:lang w:val="en-US"/>
        </w:rPr>
      </w:pPr>
    </w:p>
    <w:p w:rsidR="00EB0C05" w:rsidRDefault="00EB0C05" w:rsidP="00CC470B">
      <w:pPr>
        <w:rPr>
          <w:lang w:val="en-US"/>
        </w:rPr>
      </w:pPr>
    </w:p>
    <w:p w:rsidR="00EB0C05" w:rsidRDefault="00EB0C05" w:rsidP="00CC470B">
      <w:pPr>
        <w:rPr>
          <w:lang w:val="en-US"/>
        </w:rPr>
      </w:pPr>
    </w:p>
    <w:p w:rsidR="00EB0C05" w:rsidRDefault="00EB0C05" w:rsidP="00CC470B">
      <w:pPr>
        <w:rPr>
          <w:lang w:val="en-US"/>
        </w:rPr>
      </w:pPr>
    </w:p>
    <w:p w:rsidR="00EB0C05" w:rsidRDefault="00EB0C05" w:rsidP="00CC470B">
      <w:pPr>
        <w:rPr>
          <w:lang w:val="en-US"/>
        </w:rPr>
      </w:pPr>
    </w:p>
    <w:p w:rsidR="00EB0C05" w:rsidRDefault="00EB0C05" w:rsidP="00CC470B">
      <w:pPr>
        <w:rPr>
          <w:lang w:val="en-US"/>
        </w:rPr>
      </w:pPr>
    </w:p>
    <w:p w:rsidR="00EB0C05" w:rsidRDefault="00EB0C05" w:rsidP="00CC470B">
      <w:pPr>
        <w:rPr>
          <w:lang w:val="en-US"/>
        </w:rPr>
      </w:pPr>
    </w:p>
    <w:p w:rsidR="00EB0C05" w:rsidRDefault="00EB0C05" w:rsidP="00CC470B">
      <w:pPr>
        <w:rPr>
          <w:lang w:val="en-US"/>
        </w:rPr>
      </w:pPr>
    </w:p>
    <w:p w:rsidR="00EB0C05" w:rsidRDefault="00EB0C05" w:rsidP="00CC470B">
      <w:pPr>
        <w:rPr>
          <w:lang w:val="en-US"/>
        </w:rPr>
      </w:pPr>
    </w:p>
    <w:p w:rsidR="00EB0C05" w:rsidRDefault="00EB0C05" w:rsidP="00CC470B">
      <w:pPr>
        <w:rPr>
          <w:lang w:val="en-US"/>
        </w:rPr>
      </w:pPr>
    </w:p>
    <w:p w:rsidR="00EB0C05" w:rsidRDefault="00EB0C05" w:rsidP="00CC470B">
      <w:pPr>
        <w:rPr>
          <w:lang w:val="en-US"/>
        </w:rPr>
      </w:pPr>
    </w:p>
    <w:p w:rsidR="00EB0C05" w:rsidRDefault="00EB0C05" w:rsidP="00CC470B">
      <w:pPr>
        <w:rPr>
          <w:lang w:val="en-US"/>
        </w:rPr>
      </w:pPr>
    </w:p>
    <w:p w:rsidR="00EB0C05" w:rsidRDefault="00EB0C05" w:rsidP="00CC470B">
      <w:pPr>
        <w:rPr>
          <w:lang w:val="en-US"/>
        </w:rPr>
      </w:pPr>
    </w:p>
    <w:p w:rsidR="00EB0C05" w:rsidRDefault="00EB0C05" w:rsidP="00CC470B">
      <w:pPr>
        <w:rPr>
          <w:lang w:val="en-US"/>
        </w:rPr>
      </w:pPr>
    </w:p>
    <w:p w:rsidR="00EB0C05" w:rsidRPr="00EB0C05" w:rsidRDefault="00EB0C05" w:rsidP="001707A3">
      <w:pPr>
        <w:ind w:left="0"/>
        <w:jc w:val="center"/>
        <w:rPr>
          <w:b/>
          <w:szCs w:val="28"/>
        </w:rPr>
      </w:pPr>
      <w:r w:rsidRPr="00EB0C05">
        <w:rPr>
          <w:b/>
          <w:szCs w:val="28"/>
        </w:rPr>
        <w:lastRenderedPageBreak/>
        <w:t>1. Общие положения</w:t>
      </w:r>
    </w:p>
    <w:p w:rsidR="00EB0C05" w:rsidRPr="00EB0C05" w:rsidRDefault="00EB0C05" w:rsidP="00EB0C05">
      <w:pPr>
        <w:ind w:left="0" w:firstLine="709"/>
        <w:rPr>
          <w:szCs w:val="28"/>
        </w:rPr>
      </w:pPr>
      <w:r w:rsidRPr="00EB0C05">
        <w:rPr>
          <w:szCs w:val="28"/>
        </w:rPr>
        <w:t xml:space="preserve">1.1. </w:t>
      </w:r>
      <w:proofErr w:type="gramStart"/>
      <w:r w:rsidRPr="00EB0C05">
        <w:rPr>
          <w:szCs w:val="28"/>
        </w:rPr>
        <w:t>Стандарт внешнего муниципального финансового контроля «Подготовка предложений по совершенствованию осуществления главными администраторами (администраторами) средств местного бюджета внутреннего финансового контроля и внутреннего финансового аудита» (далее – Стандарт) разработан Контрольно-счетной палатой Одинцовского городского округа Московской области (далее – КСП ОГО) в соответствии с положениями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proofErr w:type="gramEnd"/>
      <w:r w:rsidRPr="00EB0C05">
        <w:rPr>
          <w:szCs w:val="28"/>
        </w:rPr>
        <w:t>» (далее – Федеральный закон № 6-ФЗ), Положения о КСП ОГО, утвержденным Решением Совета депутатов Одинцовского городского округа от 29.07.2019 № 13/7</w:t>
      </w:r>
      <w:r w:rsidR="00110B98">
        <w:rPr>
          <w:szCs w:val="28"/>
        </w:rPr>
        <w:t xml:space="preserve"> (с изменениями и дополнениями)</w:t>
      </w:r>
      <w:r w:rsidRPr="00EB0C05">
        <w:rPr>
          <w:szCs w:val="28"/>
        </w:rPr>
        <w:t>, стандартами внешнего муниципального финансового контроля КСП ОГО.</w:t>
      </w:r>
    </w:p>
    <w:p w:rsidR="00EB0C05" w:rsidRPr="00EB0C05" w:rsidRDefault="00EB0C05" w:rsidP="00EB0C05">
      <w:pPr>
        <w:ind w:left="0" w:firstLine="709"/>
        <w:rPr>
          <w:szCs w:val="28"/>
        </w:rPr>
      </w:pPr>
      <w:r w:rsidRPr="00EB0C05">
        <w:rPr>
          <w:szCs w:val="28"/>
        </w:rPr>
        <w:t>1.2. Задачами Стандарта являются:</w:t>
      </w:r>
    </w:p>
    <w:p w:rsidR="00EB0C05" w:rsidRPr="00EB0C05" w:rsidRDefault="00EB0C05" w:rsidP="00EB0C0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Cs w:val="28"/>
        </w:rPr>
      </w:pPr>
      <w:r w:rsidRPr="00EB0C05">
        <w:rPr>
          <w:szCs w:val="28"/>
        </w:rPr>
        <w:t xml:space="preserve">установление единых принципов и подходов к планированию, организации деятельности по подготовке предложений по совершенствованию осуществления главными администраторами </w:t>
      </w:r>
      <w:proofErr w:type="gramStart"/>
      <w:r w:rsidRPr="00EB0C05">
        <w:rPr>
          <w:szCs w:val="28"/>
        </w:rPr>
        <w:t>средств бюджета Одинцовского городского округа Московской области внутреннего финансового контроля</w:t>
      </w:r>
      <w:proofErr w:type="gramEnd"/>
      <w:r w:rsidRPr="00EB0C05">
        <w:rPr>
          <w:szCs w:val="28"/>
        </w:rPr>
        <w:t xml:space="preserve"> и внутреннего финансового аудита в ходе контрольных мероприятий;</w:t>
      </w:r>
    </w:p>
    <w:p w:rsidR="00EB0C05" w:rsidRPr="00EB0C05" w:rsidRDefault="00EB0C05" w:rsidP="00EB0C0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Cs w:val="28"/>
        </w:rPr>
      </w:pPr>
      <w:r w:rsidRPr="00EB0C05">
        <w:rPr>
          <w:szCs w:val="28"/>
        </w:rPr>
        <w:t xml:space="preserve">установление требований по оформлению результатов деятельности по подготовке предложений по совершенствованию осуществления главными администраторами </w:t>
      </w:r>
      <w:proofErr w:type="gramStart"/>
      <w:r w:rsidRPr="00EB0C05">
        <w:rPr>
          <w:szCs w:val="28"/>
        </w:rPr>
        <w:t>средств бюджета Одинцовского городского округа Московской области внутреннего финансового контроля</w:t>
      </w:r>
      <w:proofErr w:type="gramEnd"/>
      <w:r w:rsidRPr="00EB0C05">
        <w:rPr>
          <w:szCs w:val="28"/>
        </w:rPr>
        <w:t xml:space="preserve"> и внутреннего финансового аудита, порядка их рассмотрения;</w:t>
      </w:r>
    </w:p>
    <w:p w:rsidR="00EB0C05" w:rsidRPr="00EB0C05" w:rsidRDefault="00EB0C05" w:rsidP="00EB0C0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Cs w:val="28"/>
        </w:rPr>
      </w:pPr>
      <w:r w:rsidRPr="00EB0C05">
        <w:rPr>
          <w:szCs w:val="28"/>
        </w:rPr>
        <w:t xml:space="preserve">создание методологической основы для подготовки предложений по совершенствованию осуществления главными администраторами </w:t>
      </w:r>
      <w:proofErr w:type="gramStart"/>
      <w:r w:rsidRPr="00EB0C05">
        <w:rPr>
          <w:szCs w:val="28"/>
        </w:rPr>
        <w:t>средств бюджета Одинцовского городского округа Московской области внутреннего финансового контроля</w:t>
      </w:r>
      <w:proofErr w:type="gramEnd"/>
      <w:r w:rsidRPr="00EB0C05">
        <w:rPr>
          <w:szCs w:val="28"/>
        </w:rPr>
        <w:t xml:space="preserve"> и внутреннего финансового аудита.</w:t>
      </w:r>
    </w:p>
    <w:p w:rsidR="00EB0C05" w:rsidRPr="00EB0C05" w:rsidRDefault="00EB0C05" w:rsidP="00EB0C05">
      <w:pPr>
        <w:ind w:left="0" w:firstLine="709"/>
        <w:rPr>
          <w:szCs w:val="28"/>
        </w:rPr>
      </w:pPr>
      <w:r w:rsidRPr="00EB0C05">
        <w:rPr>
          <w:szCs w:val="28"/>
        </w:rPr>
        <w:t>1.3. Стандарт предназначен для методологического обеспечения реализации КСП ОГО бюджетного полномочия, установленного в абзаце 6 части 2 статьи 157 Бюджетного кодекса Российской Федерации, по подготовке предложений по совершенствованию осуществления главными администраторами (администраторами) бюджетных средств внутреннего финансового контроля и внутреннего финансового аудита.</w:t>
      </w:r>
    </w:p>
    <w:p w:rsidR="00EB0C05" w:rsidRPr="00EB0C05" w:rsidRDefault="00EB0C05" w:rsidP="00DC29AE">
      <w:pPr>
        <w:ind w:left="0" w:firstLine="709"/>
        <w:rPr>
          <w:szCs w:val="28"/>
        </w:rPr>
      </w:pPr>
      <w:r w:rsidRPr="00EB0C05">
        <w:rPr>
          <w:szCs w:val="28"/>
        </w:rPr>
        <w:t xml:space="preserve">1.4. </w:t>
      </w:r>
      <w:proofErr w:type="gramStart"/>
      <w:r w:rsidRPr="00EB0C05">
        <w:rPr>
          <w:szCs w:val="28"/>
        </w:rPr>
        <w:t xml:space="preserve">При подготовке Стандарта учтены положения Международных стандартов ИНТОСАИ для высших органов финансового контроля, </w:t>
      </w:r>
      <w:r w:rsidR="00C1786C" w:rsidRPr="00C1786C">
        <w:rPr>
          <w:szCs w:val="28"/>
        </w:rPr>
        <w:t>Общи</w:t>
      </w:r>
      <w:r w:rsidR="00DC29AE">
        <w:rPr>
          <w:szCs w:val="28"/>
        </w:rPr>
        <w:t>х</w:t>
      </w:r>
      <w:r w:rsidR="00C1786C" w:rsidRPr="00C1786C">
        <w:rPr>
          <w:szCs w:val="28"/>
        </w:rPr>
        <w:t xml:space="preserve"> требовани</w:t>
      </w:r>
      <w:r w:rsidR="00DC29AE">
        <w:rPr>
          <w:szCs w:val="28"/>
        </w:rPr>
        <w:t>й</w:t>
      </w:r>
      <w:r w:rsidR="00C1786C" w:rsidRPr="00C1786C">
        <w:rPr>
          <w:szCs w:val="28"/>
        </w:rPr>
        <w:t xml:space="preserve">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</w:t>
      </w:r>
      <w:r w:rsidR="00DC29AE">
        <w:rPr>
          <w:szCs w:val="28"/>
        </w:rPr>
        <w:t xml:space="preserve">ции и муниципальных образований </w:t>
      </w:r>
      <w:r w:rsidR="00C1786C" w:rsidRPr="00C1786C">
        <w:rPr>
          <w:szCs w:val="28"/>
        </w:rPr>
        <w:t xml:space="preserve">(утв. постановлением Коллегии Счетной палаты РФ от 29.03.2022 </w:t>
      </w:r>
      <w:r w:rsidR="00DC29AE">
        <w:rPr>
          <w:szCs w:val="28"/>
        </w:rPr>
        <w:t>№</w:t>
      </w:r>
      <w:r w:rsidR="00C1786C" w:rsidRPr="00C1786C">
        <w:rPr>
          <w:szCs w:val="28"/>
        </w:rPr>
        <w:t xml:space="preserve"> 2ПК)</w:t>
      </w:r>
      <w:r w:rsidR="00DC29AE">
        <w:rPr>
          <w:szCs w:val="28"/>
        </w:rPr>
        <w:t xml:space="preserve"> </w:t>
      </w:r>
      <w:r w:rsidR="00C1786C" w:rsidRPr="00C1786C">
        <w:rPr>
          <w:szCs w:val="28"/>
        </w:rPr>
        <w:t xml:space="preserve">(вместе с "Требованиями к структуре стандарта внешнего государственного и муниципального аудита </w:t>
      </w:r>
      <w:r w:rsidR="00C1786C" w:rsidRPr="00C1786C">
        <w:rPr>
          <w:szCs w:val="28"/>
        </w:rPr>
        <w:lastRenderedPageBreak/>
        <w:t>(контроля) для проведения</w:t>
      </w:r>
      <w:proofErr w:type="gramEnd"/>
      <w:r w:rsidR="00C1786C" w:rsidRPr="00C1786C">
        <w:rPr>
          <w:szCs w:val="28"/>
        </w:rPr>
        <w:t xml:space="preserve"> контрольных и экспертно-аналитических мероприятий контрольно-счетными органами субъектов Российской Федерации и муниципальных образований")</w:t>
      </w:r>
      <w:r w:rsidRPr="00EB0C05">
        <w:rPr>
          <w:szCs w:val="28"/>
        </w:rPr>
        <w:t>,</w:t>
      </w:r>
      <w:r w:rsidR="00DC29AE">
        <w:rPr>
          <w:szCs w:val="28"/>
        </w:rPr>
        <w:t xml:space="preserve"> </w:t>
      </w:r>
      <w:r w:rsidR="00DC29AE" w:rsidRPr="00DC29AE">
        <w:rPr>
          <w:szCs w:val="28"/>
        </w:rPr>
        <w:t>стандарт</w:t>
      </w:r>
      <w:r w:rsidR="00DC29AE">
        <w:rPr>
          <w:szCs w:val="28"/>
        </w:rPr>
        <w:t>а</w:t>
      </w:r>
      <w:r w:rsidR="00DC29AE" w:rsidRPr="00DC29AE">
        <w:rPr>
          <w:szCs w:val="28"/>
        </w:rPr>
        <w:t xml:space="preserve"> внешнего государственного аудита (контроля)</w:t>
      </w:r>
      <w:r w:rsidR="00DC29AE">
        <w:rPr>
          <w:szCs w:val="28"/>
        </w:rPr>
        <w:t xml:space="preserve"> «</w:t>
      </w:r>
      <w:r w:rsidR="00DC29AE" w:rsidRPr="00DC29AE">
        <w:rPr>
          <w:szCs w:val="28"/>
        </w:rPr>
        <w:t xml:space="preserve">СГА 311. Стандарт внешнего государственного аудита (контроля). Проверка и анализ эффективности </w:t>
      </w:r>
      <w:r w:rsidR="00DC29AE">
        <w:rPr>
          <w:szCs w:val="28"/>
        </w:rPr>
        <w:t xml:space="preserve">внутреннего финансового аудита» </w:t>
      </w:r>
      <w:r w:rsidR="00DC29AE" w:rsidRPr="00DC29AE">
        <w:rPr>
          <w:szCs w:val="28"/>
        </w:rPr>
        <w:t xml:space="preserve">(утв. постановлением Коллегии Счетной палаты РФ от 27.04.2017 </w:t>
      </w:r>
      <w:r w:rsidR="00DC29AE">
        <w:rPr>
          <w:szCs w:val="28"/>
        </w:rPr>
        <w:t>№</w:t>
      </w:r>
      <w:r w:rsidR="00DC29AE" w:rsidRPr="00DC29AE">
        <w:rPr>
          <w:szCs w:val="28"/>
        </w:rPr>
        <w:t xml:space="preserve"> 4ПК)</w:t>
      </w:r>
      <w:r w:rsidRPr="00EB0C05">
        <w:rPr>
          <w:szCs w:val="28"/>
        </w:rPr>
        <w:t>.</w:t>
      </w:r>
    </w:p>
    <w:p w:rsidR="00EB0C05" w:rsidRPr="00EB0C05" w:rsidRDefault="00EB0C05" w:rsidP="00EB0C05">
      <w:pPr>
        <w:ind w:left="0" w:firstLine="709"/>
        <w:rPr>
          <w:szCs w:val="28"/>
        </w:rPr>
      </w:pPr>
      <w:r w:rsidRPr="00EB0C05">
        <w:rPr>
          <w:szCs w:val="28"/>
        </w:rPr>
        <w:t xml:space="preserve">1.5. Стандарт устанавливает цели, задачи, предмет деятельности по подготовке предложений по совершенствованию осуществления главными администраторами </w:t>
      </w:r>
      <w:proofErr w:type="gramStart"/>
      <w:r w:rsidRPr="00EB0C05">
        <w:rPr>
          <w:szCs w:val="28"/>
        </w:rPr>
        <w:t>средств бюджета Одинцовского городского округа Московской области внутреннего финансового контроля</w:t>
      </w:r>
      <w:proofErr w:type="gramEnd"/>
      <w:r w:rsidRPr="00EB0C05">
        <w:rPr>
          <w:szCs w:val="28"/>
        </w:rPr>
        <w:t xml:space="preserve"> и внутреннего финансового аудита, мероприятий по подготовке к проведению и периодичность проведения такой деятельности.</w:t>
      </w:r>
    </w:p>
    <w:p w:rsidR="00EB0C05" w:rsidRPr="00EB0C05" w:rsidRDefault="00EB0C05" w:rsidP="00EB0C05">
      <w:pPr>
        <w:ind w:left="0" w:firstLine="709"/>
        <w:rPr>
          <w:szCs w:val="28"/>
        </w:rPr>
      </w:pPr>
      <w:r w:rsidRPr="00EB0C05">
        <w:rPr>
          <w:szCs w:val="28"/>
        </w:rPr>
        <w:t>1.6. Стандарт предназначен для использования должностными лицами КСП ОГО в пределах их компетенции при организации и проведении работы по подготовке предложений по совершенствованию осуществления главными администраторами средств Одинцовского городского округа Московской области внутреннего финансового контроля и внутреннего финансового аудита в рамках:</w:t>
      </w:r>
    </w:p>
    <w:p w:rsidR="00EB0C05" w:rsidRPr="00460C99" w:rsidRDefault="00EB0C05" w:rsidP="00460C9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szCs w:val="28"/>
        </w:rPr>
      </w:pPr>
      <w:r w:rsidRPr="00460C99">
        <w:rPr>
          <w:szCs w:val="28"/>
        </w:rPr>
        <w:t xml:space="preserve">осуществления последующего </w:t>
      </w:r>
      <w:proofErr w:type="gramStart"/>
      <w:r w:rsidRPr="00460C99">
        <w:rPr>
          <w:szCs w:val="28"/>
        </w:rPr>
        <w:t>контроля за</w:t>
      </w:r>
      <w:proofErr w:type="gramEnd"/>
      <w:r w:rsidRPr="00460C99">
        <w:rPr>
          <w:szCs w:val="28"/>
        </w:rPr>
        <w:t xml:space="preserve"> исполнением бюджета Одинцовского городского округа Московской области, проводимого в соответствии со Стандартом внешнего муниципального финансового контроля «Последующий контроль за исполнением бюджета Одинцовского городского округа Московской области»;</w:t>
      </w:r>
    </w:p>
    <w:p w:rsidR="00EB0C05" w:rsidRPr="00460C99" w:rsidRDefault="00EB0C05" w:rsidP="00460C9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szCs w:val="28"/>
        </w:rPr>
      </w:pPr>
      <w:r w:rsidRPr="00460C99">
        <w:rPr>
          <w:szCs w:val="28"/>
        </w:rPr>
        <w:t>контрольных и экспертно-аналитических мероприятий, проводимых вне последующего контроля исполнения бюджета Одинцовского городского округа Московской области в соответствии со стандартами внешнего муниципального финансового контроля КСП ОГО;</w:t>
      </w:r>
    </w:p>
    <w:p w:rsidR="00EB0C05" w:rsidRPr="00460C99" w:rsidRDefault="00EB0C05" w:rsidP="00460C9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szCs w:val="28"/>
        </w:rPr>
      </w:pPr>
      <w:r w:rsidRPr="00460C99">
        <w:rPr>
          <w:szCs w:val="28"/>
        </w:rPr>
        <w:t>контрольных и экспертно-аналитических мероприятий, непосредственным предметом которых является подготовка предложений по совершенствованию осуществления ГАБС внутреннего финансового контроля и внутреннего финансового аудита.</w:t>
      </w:r>
    </w:p>
    <w:p w:rsidR="00EB0C05" w:rsidRDefault="00EB0C05" w:rsidP="00EB0C05">
      <w:pPr>
        <w:ind w:left="0" w:firstLine="709"/>
        <w:rPr>
          <w:szCs w:val="28"/>
        </w:rPr>
      </w:pPr>
      <w:r w:rsidRPr="00EB0C05">
        <w:rPr>
          <w:szCs w:val="28"/>
        </w:rPr>
        <w:t>1.7. Понятия и термины применяются в настоящем Стандарте в значениях, определенных бюджетным законодательством Российской Федерации.</w:t>
      </w:r>
    </w:p>
    <w:p w:rsidR="001707A3" w:rsidRPr="00EB0C05" w:rsidRDefault="001707A3" w:rsidP="00EB0C05">
      <w:pPr>
        <w:ind w:left="0" w:firstLine="709"/>
        <w:rPr>
          <w:szCs w:val="28"/>
        </w:rPr>
      </w:pPr>
    </w:p>
    <w:p w:rsidR="00EB0C05" w:rsidRPr="001707A3" w:rsidRDefault="00EB0C05" w:rsidP="001707A3">
      <w:pPr>
        <w:ind w:left="0" w:firstLine="709"/>
        <w:jc w:val="center"/>
        <w:rPr>
          <w:b/>
          <w:szCs w:val="28"/>
        </w:rPr>
      </w:pPr>
      <w:r w:rsidRPr="001707A3">
        <w:rPr>
          <w:b/>
          <w:szCs w:val="28"/>
        </w:rPr>
        <w:t>2. Содержание внутреннего финансового контроля</w:t>
      </w:r>
    </w:p>
    <w:p w:rsidR="00EB0C05" w:rsidRPr="00EB0C05" w:rsidRDefault="00EB0C05" w:rsidP="00EB0C05">
      <w:pPr>
        <w:ind w:left="0" w:firstLine="709"/>
        <w:rPr>
          <w:szCs w:val="28"/>
        </w:rPr>
      </w:pPr>
      <w:r w:rsidRPr="00EB0C05">
        <w:rPr>
          <w:szCs w:val="28"/>
        </w:rPr>
        <w:t>2.1. В соответствии с положениями статьи 160.2-1 Бюджетного кодекса Российской Федерации внутренний финансовый контроль определяется как:</w:t>
      </w:r>
    </w:p>
    <w:p w:rsidR="00EB0C05" w:rsidRPr="007E0E10" w:rsidRDefault="00EB0C05" w:rsidP="007E0E1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szCs w:val="28"/>
        </w:rPr>
      </w:pPr>
      <w:proofErr w:type="gramStart"/>
      <w:r w:rsidRPr="007E0E10">
        <w:rPr>
          <w:szCs w:val="28"/>
        </w:rPr>
        <w:t xml:space="preserve">деятельность, осуществляемая главными распорядителями (распорядителями) бюджетных средств, направленная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</w:t>
      </w:r>
      <w:r w:rsidRPr="007E0E10">
        <w:rPr>
          <w:szCs w:val="28"/>
        </w:rPr>
        <w:lastRenderedPageBreak/>
        <w:t>и исполнения бюджета по расходам, включая расходы на закупку товаров, работ, услуг для обеспечения государственных (муниципальных) нужд, составления бюджетной отчетности и ведения</w:t>
      </w:r>
      <w:r w:rsidR="007E0E10">
        <w:rPr>
          <w:szCs w:val="28"/>
        </w:rPr>
        <w:t xml:space="preserve"> </w:t>
      </w:r>
      <w:r w:rsidRPr="007E0E10">
        <w:rPr>
          <w:szCs w:val="28"/>
        </w:rPr>
        <w:t>бюджетного учета этими главными распорядителями бюджетных средств и</w:t>
      </w:r>
      <w:proofErr w:type="gramEnd"/>
      <w:r w:rsidRPr="007E0E10">
        <w:rPr>
          <w:szCs w:val="28"/>
        </w:rPr>
        <w:t xml:space="preserve"> подведомственными ему распорядителями и получателями бюджетных средств, а также на подготовку и организацию мер по повышению экономности и результативности использования бюджетных средств;</w:t>
      </w:r>
    </w:p>
    <w:p w:rsidR="00EB0C05" w:rsidRPr="007E0E10" w:rsidRDefault="00EB0C05" w:rsidP="007E0E1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rPr>
          <w:szCs w:val="28"/>
        </w:rPr>
      </w:pPr>
      <w:proofErr w:type="gramStart"/>
      <w:r w:rsidRPr="007E0E10">
        <w:rPr>
          <w:szCs w:val="28"/>
        </w:rPr>
        <w:t>деятельность, осуществляемая главными администраторами (администраторами) доходов бюджета, направленная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доходам, составления бюджетной отчетности и ведения бюджетного учета этими главными администраторами доходов бюджета и подведомственными администраторами доходов бюджета;</w:t>
      </w:r>
      <w:proofErr w:type="gramEnd"/>
    </w:p>
    <w:p w:rsidR="00EB0C05" w:rsidRPr="007E0E10" w:rsidRDefault="00EB0C05" w:rsidP="007E0E1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rPr>
          <w:szCs w:val="28"/>
        </w:rPr>
      </w:pPr>
      <w:proofErr w:type="gramStart"/>
      <w:r w:rsidRPr="007E0E10">
        <w:rPr>
          <w:szCs w:val="28"/>
        </w:rPr>
        <w:t>деятельность, осуществляемая главными администраторами (администраторами) источников финансирования дефицита бюджета, направленная на соблюдение установленных в соответствии с бюджетным законодательством РФ, иными нормативными правовыми актами, регулирующими бюджетные правоотношения, внутренних стандартов и процедур составления и исполнения бюджета по источникам финансирования дефицита бюджета, составления бюджетной отчетности и ведения бюджетного учета этими главными администраторами источников финансирования дефицита бюджета и подведомственными администраторами источников финансирования дефицита бюджета.</w:t>
      </w:r>
      <w:proofErr w:type="gramEnd"/>
    </w:p>
    <w:p w:rsidR="00EB0C05" w:rsidRPr="00EB0C05" w:rsidRDefault="00EB0C05" w:rsidP="00EB0C05">
      <w:pPr>
        <w:ind w:left="0" w:firstLine="709"/>
        <w:rPr>
          <w:szCs w:val="28"/>
        </w:rPr>
      </w:pPr>
      <w:proofErr w:type="gramStart"/>
      <w:r w:rsidRPr="00EB0C05">
        <w:rPr>
          <w:szCs w:val="28"/>
        </w:rPr>
        <w:t>Внутренний финансовый аудит определяется как деятельность, осуществляемая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(их уполномоченными должностными лицами), в целях:</w:t>
      </w:r>
      <w:proofErr w:type="gramEnd"/>
    </w:p>
    <w:p w:rsidR="00EB0C05" w:rsidRPr="002620A0" w:rsidRDefault="00EB0C05" w:rsidP="002620A0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rPr>
          <w:szCs w:val="28"/>
        </w:rPr>
      </w:pPr>
      <w:r w:rsidRPr="002620A0">
        <w:rPr>
          <w:szCs w:val="28"/>
        </w:rPr>
        <w:t>оценки надежности внутреннего финансового контроля и подготовки рекомендаций по повышению его эффективности;</w:t>
      </w:r>
    </w:p>
    <w:p w:rsidR="00EB0C05" w:rsidRPr="002620A0" w:rsidRDefault="00EB0C05" w:rsidP="002620A0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rPr>
          <w:szCs w:val="28"/>
        </w:rPr>
      </w:pPr>
      <w:r w:rsidRPr="002620A0">
        <w:rPr>
          <w:szCs w:val="28"/>
        </w:rPr>
        <w:t>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EB0C05" w:rsidRPr="002620A0" w:rsidRDefault="00EB0C05" w:rsidP="002620A0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rPr>
          <w:szCs w:val="28"/>
        </w:rPr>
      </w:pPr>
      <w:r w:rsidRPr="002620A0">
        <w:rPr>
          <w:szCs w:val="28"/>
        </w:rPr>
        <w:t>подготовки предложений по повышению экономности и результативности использования бюджетных средств.</w:t>
      </w:r>
    </w:p>
    <w:p w:rsidR="00EB0C05" w:rsidRPr="00EB0C05" w:rsidRDefault="00EB0C05" w:rsidP="00EB0C05">
      <w:pPr>
        <w:ind w:left="0" w:firstLine="709"/>
        <w:rPr>
          <w:szCs w:val="28"/>
        </w:rPr>
      </w:pPr>
      <w:r w:rsidRPr="00EB0C05">
        <w:rPr>
          <w:szCs w:val="28"/>
        </w:rPr>
        <w:t xml:space="preserve">2.2. Субъектом внутреннего финансового контроля является руководитель и иное должностное лицо главного распорядителя (распорядителя), главного администратора (администратора) доходов, главного администратора (администратора) источников финансирования дефицита бюджета Одинцовского городского округа Московской области, </w:t>
      </w:r>
      <w:r w:rsidRPr="00EB0C05">
        <w:rPr>
          <w:szCs w:val="28"/>
        </w:rPr>
        <w:lastRenderedPageBreak/>
        <w:t>уполномоченные на организацию и выполнение бюджетных процедур и (или) на проведение внутреннего финансового контроля.</w:t>
      </w:r>
    </w:p>
    <w:p w:rsidR="00EB0C05" w:rsidRPr="00EB0C05" w:rsidRDefault="00EB0C05" w:rsidP="00EB0C05">
      <w:pPr>
        <w:ind w:left="0" w:firstLine="709"/>
        <w:rPr>
          <w:szCs w:val="28"/>
        </w:rPr>
      </w:pPr>
      <w:r w:rsidRPr="00EB0C05">
        <w:rPr>
          <w:szCs w:val="28"/>
        </w:rPr>
        <w:t xml:space="preserve">2.3. Предметом внутреннего финансового контроля является осуществление бюджетных процедур и составляющих их процессов, операций и действий должностных лиц, направленных на составление и исполнение бюджета, составление бюджетной отчетности и ведение бюджетного учета главных распорядителей (распорядителей), получателей, главных администраторов (администраторов) доходов, главных администраторов (администраторов) источников </w:t>
      </w:r>
      <w:proofErr w:type="gramStart"/>
      <w:r w:rsidRPr="00EB0C05">
        <w:rPr>
          <w:szCs w:val="28"/>
        </w:rPr>
        <w:t>финансирования дефицита бюджета Одинцовского городского округа Московской области</w:t>
      </w:r>
      <w:proofErr w:type="gramEnd"/>
      <w:r w:rsidRPr="00EB0C05">
        <w:rPr>
          <w:szCs w:val="28"/>
        </w:rPr>
        <w:t>.</w:t>
      </w:r>
    </w:p>
    <w:p w:rsidR="00EB0C05" w:rsidRPr="00EB0C05" w:rsidRDefault="00EB0C05" w:rsidP="00EB0C05">
      <w:pPr>
        <w:ind w:left="0" w:firstLine="709"/>
        <w:rPr>
          <w:szCs w:val="28"/>
        </w:rPr>
      </w:pPr>
      <w:r w:rsidRPr="00EB0C05">
        <w:rPr>
          <w:szCs w:val="28"/>
        </w:rPr>
        <w:t>2.4. Внутренний финансовый контроль осуществляется в отношении следующих бюджетных процедур:</w:t>
      </w:r>
    </w:p>
    <w:p w:rsidR="00EB0C05" w:rsidRPr="007859CE" w:rsidRDefault="00EB0C05" w:rsidP="007859CE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rPr>
          <w:szCs w:val="28"/>
        </w:rPr>
      </w:pPr>
      <w:r w:rsidRPr="007859CE">
        <w:rPr>
          <w:szCs w:val="28"/>
        </w:rPr>
        <w:t>составление и представление документов, необходимых для составления и рассмотрения проекта бюджета Одинцовского городского округа Московской области, в том числе обоснований бюджетных ассигнований, реестров расходных обязательств;</w:t>
      </w:r>
    </w:p>
    <w:p w:rsidR="00EB0C05" w:rsidRPr="007859CE" w:rsidRDefault="00EB0C05" w:rsidP="007859CE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rPr>
          <w:szCs w:val="28"/>
        </w:rPr>
      </w:pPr>
      <w:r w:rsidRPr="007859CE">
        <w:rPr>
          <w:szCs w:val="28"/>
        </w:rPr>
        <w:t xml:space="preserve">составление и представление документов, необходимых для составления и ведения кассового плана по доходам, по расходам и источникам </w:t>
      </w:r>
      <w:proofErr w:type="gramStart"/>
      <w:r w:rsidRPr="007859CE">
        <w:rPr>
          <w:szCs w:val="28"/>
        </w:rPr>
        <w:t>финансирования дефицита бюджета Одинцовского городского округа Московской области</w:t>
      </w:r>
      <w:proofErr w:type="gramEnd"/>
      <w:r w:rsidRPr="007859CE">
        <w:rPr>
          <w:szCs w:val="28"/>
        </w:rPr>
        <w:t>;</w:t>
      </w:r>
    </w:p>
    <w:p w:rsidR="00EB0C05" w:rsidRPr="007859CE" w:rsidRDefault="00EB0C05" w:rsidP="007859CE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rPr>
          <w:szCs w:val="28"/>
        </w:rPr>
      </w:pPr>
      <w:r w:rsidRPr="007859CE">
        <w:rPr>
          <w:szCs w:val="28"/>
        </w:rPr>
        <w:t>составление, утверждение и ведение бюджетной росписи;</w:t>
      </w:r>
    </w:p>
    <w:p w:rsidR="00EB0C05" w:rsidRPr="007859CE" w:rsidRDefault="00EB0C05" w:rsidP="007859CE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rPr>
          <w:szCs w:val="28"/>
        </w:rPr>
      </w:pPr>
      <w:r w:rsidRPr="007859CE">
        <w:rPr>
          <w:szCs w:val="28"/>
        </w:rPr>
        <w:t>составление и направление документов, необходимых для формирования и ведения сводной бюджетной росписи бюджета Одинцовского городского округа Московской области, доведения (распределения) бюджетных ассигнований и лимитов бюджетных обязательств;</w:t>
      </w:r>
    </w:p>
    <w:p w:rsidR="00EB0C05" w:rsidRPr="007859CE" w:rsidRDefault="00EB0C05" w:rsidP="007859CE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rPr>
          <w:szCs w:val="28"/>
        </w:rPr>
      </w:pPr>
      <w:r w:rsidRPr="007859CE">
        <w:rPr>
          <w:szCs w:val="28"/>
        </w:rPr>
        <w:t>составление, утверждение и ведение бюджетных смет, свода бюджетных смет;</w:t>
      </w:r>
    </w:p>
    <w:p w:rsidR="00EB0C05" w:rsidRPr="007859CE" w:rsidRDefault="00EB0C05" w:rsidP="007859CE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rPr>
          <w:szCs w:val="28"/>
        </w:rPr>
      </w:pPr>
      <w:r w:rsidRPr="007859CE">
        <w:rPr>
          <w:szCs w:val="28"/>
        </w:rPr>
        <w:t>формирование и утверждение муниципальных заданий в отношении подведомственных муниципальных учреждений;</w:t>
      </w:r>
    </w:p>
    <w:p w:rsidR="00EB0C05" w:rsidRPr="007859CE" w:rsidRDefault="00EB0C05" w:rsidP="007859CE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rPr>
          <w:szCs w:val="28"/>
        </w:rPr>
      </w:pPr>
      <w:r w:rsidRPr="007859CE">
        <w:rPr>
          <w:szCs w:val="28"/>
        </w:rPr>
        <w:t>исполнение бюджетной сметы;</w:t>
      </w:r>
    </w:p>
    <w:p w:rsidR="00EB0C05" w:rsidRPr="007859CE" w:rsidRDefault="00EB0C05" w:rsidP="007859CE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rPr>
          <w:szCs w:val="28"/>
        </w:rPr>
      </w:pPr>
      <w:r w:rsidRPr="007859CE">
        <w:rPr>
          <w:szCs w:val="28"/>
        </w:rPr>
        <w:t>принятие и исполнение бюджетных обязательств;</w:t>
      </w:r>
    </w:p>
    <w:p w:rsidR="00EB0C05" w:rsidRPr="007859CE" w:rsidRDefault="00EB0C05" w:rsidP="007859CE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rPr>
          <w:szCs w:val="28"/>
        </w:rPr>
      </w:pPr>
      <w:r w:rsidRPr="007859CE">
        <w:rPr>
          <w:szCs w:val="28"/>
        </w:rPr>
        <w:t xml:space="preserve">осуществление начисления, учета и </w:t>
      </w:r>
      <w:proofErr w:type="gramStart"/>
      <w:r w:rsidRPr="007859CE">
        <w:rPr>
          <w:szCs w:val="28"/>
        </w:rPr>
        <w:t>контроля за</w:t>
      </w:r>
      <w:proofErr w:type="gramEnd"/>
      <w:r w:rsidRPr="007859CE">
        <w:rPr>
          <w:szCs w:val="28"/>
        </w:rPr>
        <w:t xml:space="preserve"> правильностью исчисления, полнотой и своевременностью осуществления платежей (поступления источников финансирования дефицита бюджета) в бюджет Одинцовского городского округа Московской области, пеней и штрафов по ним;</w:t>
      </w:r>
    </w:p>
    <w:p w:rsidR="00EB0C05" w:rsidRPr="007859CE" w:rsidRDefault="00EB0C05" w:rsidP="007859CE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rPr>
          <w:szCs w:val="28"/>
        </w:rPr>
      </w:pPr>
      <w:r w:rsidRPr="007859CE">
        <w:rPr>
          <w:szCs w:val="28"/>
        </w:rPr>
        <w:t>принятие решений о возврате излишне уплаченных (взысканных) платежей в бюджет Одинцовского городского округа Московской области, а также процентов за несвоевременное осуществление такого возврата и процентов, начисленных на излишне взысканные суммы;</w:t>
      </w:r>
    </w:p>
    <w:p w:rsidR="007859CE" w:rsidRDefault="00EB0C05" w:rsidP="007859CE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rPr>
          <w:szCs w:val="28"/>
        </w:rPr>
      </w:pPr>
      <w:r w:rsidRPr="007859CE">
        <w:rPr>
          <w:szCs w:val="28"/>
        </w:rPr>
        <w:t>принятие решений о зачете (уточнении) платежей в бюджет Одинцовского городского округа Московской области;</w:t>
      </w:r>
    </w:p>
    <w:p w:rsidR="00EB0C05" w:rsidRPr="007859CE" w:rsidRDefault="00EB0C05" w:rsidP="007859CE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rPr>
          <w:szCs w:val="28"/>
        </w:rPr>
      </w:pPr>
      <w:r w:rsidRPr="007859CE">
        <w:rPr>
          <w:szCs w:val="28"/>
        </w:rPr>
        <w:lastRenderedPageBreak/>
        <w:t>предоставление информации, необходимой для уплаты денежных средств физическими и юридическими лицами за государственные и</w:t>
      </w:r>
      <w:r w:rsidR="007859CE">
        <w:rPr>
          <w:szCs w:val="28"/>
        </w:rPr>
        <w:t xml:space="preserve"> </w:t>
      </w:r>
      <w:r w:rsidRPr="007859CE">
        <w:rPr>
          <w:szCs w:val="28"/>
        </w:rPr>
        <w:t xml:space="preserve">муниципальные услуги, а также иных платежей, являющихся источниками </w:t>
      </w:r>
      <w:proofErr w:type="gramStart"/>
      <w:r w:rsidRPr="007859CE">
        <w:rPr>
          <w:szCs w:val="28"/>
        </w:rPr>
        <w:t>формирования доходов бюджета Одинцовского городского округа Московской области</w:t>
      </w:r>
      <w:proofErr w:type="gramEnd"/>
      <w:r w:rsidRPr="007859CE">
        <w:rPr>
          <w:szCs w:val="28"/>
        </w:rPr>
        <w:t>;</w:t>
      </w:r>
    </w:p>
    <w:p w:rsidR="00EB0C05" w:rsidRPr="007859CE" w:rsidRDefault="00EB0C05" w:rsidP="007859CE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7859CE">
        <w:rPr>
          <w:szCs w:val="28"/>
        </w:rPr>
        <w:t>процедуры ведения бюджетного учета, в том числе принятие к учету первичных учетных документов (составления сводных учетных документов), отражение информации, указанной в первичных учетных документах, в регистрах бюджетного учета, проведение оценки имущества и обязательств, проведение инвентаризаций;</w:t>
      </w:r>
    </w:p>
    <w:p w:rsidR="00EB0C05" w:rsidRPr="007859CE" w:rsidRDefault="00EB0C05" w:rsidP="007859CE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7859CE">
        <w:rPr>
          <w:szCs w:val="28"/>
        </w:rPr>
        <w:t>составление и представление бюджетной отчетности, сводной бюджетной отчетности;</w:t>
      </w:r>
    </w:p>
    <w:p w:rsidR="00EB0C05" w:rsidRPr="007859CE" w:rsidRDefault="00EB0C05" w:rsidP="007859CE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7859CE">
        <w:rPr>
          <w:szCs w:val="28"/>
        </w:rPr>
        <w:t>распределение бюджетных ассигнований, лимитов бюджетных обязательств по подведомственным распорядителям и получателям средств бюджета Одинцовского городского округа Московской области;</w:t>
      </w:r>
    </w:p>
    <w:p w:rsidR="00EB0C05" w:rsidRDefault="00EB0C05" w:rsidP="007859CE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7859CE">
        <w:rPr>
          <w:szCs w:val="28"/>
        </w:rPr>
        <w:t>обеспечение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установленных при их предоставлении.</w:t>
      </w:r>
    </w:p>
    <w:p w:rsidR="001707A3" w:rsidRPr="007859CE" w:rsidRDefault="001707A3" w:rsidP="001707A3">
      <w:pPr>
        <w:pStyle w:val="a3"/>
        <w:tabs>
          <w:tab w:val="left" w:pos="993"/>
        </w:tabs>
        <w:ind w:left="709"/>
        <w:rPr>
          <w:szCs w:val="28"/>
        </w:rPr>
      </w:pPr>
    </w:p>
    <w:p w:rsidR="00EB0C05" w:rsidRPr="001707A3" w:rsidRDefault="00EB0C05" w:rsidP="001707A3">
      <w:pPr>
        <w:ind w:left="0" w:firstLine="709"/>
        <w:jc w:val="center"/>
        <w:rPr>
          <w:b/>
          <w:szCs w:val="28"/>
        </w:rPr>
      </w:pPr>
      <w:r w:rsidRPr="001707A3">
        <w:rPr>
          <w:b/>
          <w:szCs w:val="28"/>
        </w:rPr>
        <w:t>3.</w:t>
      </w:r>
      <w:r w:rsidRPr="00EB0C05">
        <w:rPr>
          <w:szCs w:val="28"/>
        </w:rPr>
        <w:t xml:space="preserve"> </w:t>
      </w:r>
      <w:r w:rsidRPr="001707A3">
        <w:rPr>
          <w:b/>
          <w:szCs w:val="28"/>
        </w:rPr>
        <w:t xml:space="preserve">Цели, задачи, предмет деятельности по подготовке предложений по совершенствованию осуществления главными администраторами </w:t>
      </w:r>
      <w:proofErr w:type="gramStart"/>
      <w:r w:rsidRPr="001707A3">
        <w:rPr>
          <w:b/>
          <w:szCs w:val="28"/>
        </w:rPr>
        <w:t>средств бюджета Одинцовского городского округа Московской области внутреннего финансового контроля</w:t>
      </w:r>
      <w:proofErr w:type="gramEnd"/>
      <w:r w:rsidRPr="001707A3">
        <w:rPr>
          <w:b/>
          <w:szCs w:val="28"/>
        </w:rPr>
        <w:t xml:space="preserve"> и внутреннего финансового аудита</w:t>
      </w:r>
    </w:p>
    <w:p w:rsidR="00EB0C05" w:rsidRPr="00EB0C05" w:rsidRDefault="00EB0C05" w:rsidP="00EB0C05">
      <w:pPr>
        <w:ind w:left="0" w:firstLine="709"/>
        <w:rPr>
          <w:szCs w:val="28"/>
        </w:rPr>
      </w:pPr>
      <w:r w:rsidRPr="00EB0C05">
        <w:rPr>
          <w:szCs w:val="28"/>
        </w:rPr>
        <w:t xml:space="preserve">3.1. Деятельность по подготовке предложений по совершенствованию осуществления главными администраторами </w:t>
      </w:r>
      <w:proofErr w:type="gramStart"/>
      <w:r w:rsidRPr="00EB0C05">
        <w:rPr>
          <w:szCs w:val="28"/>
        </w:rPr>
        <w:t>средств бюджета Одинцовского городского округа Московской области внутреннего финансового контроля</w:t>
      </w:r>
      <w:proofErr w:type="gramEnd"/>
      <w:r w:rsidRPr="00EB0C05">
        <w:rPr>
          <w:szCs w:val="28"/>
        </w:rPr>
        <w:t xml:space="preserve"> и внутреннего финансового аудита, проводится в целях:</w:t>
      </w:r>
    </w:p>
    <w:p w:rsidR="00EB0C05" w:rsidRPr="007859CE" w:rsidRDefault="00EB0C05" w:rsidP="007859CE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szCs w:val="28"/>
        </w:rPr>
      </w:pPr>
      <w:r w:rsidRPr="007859CE">
        <w:rPr>
          <w:szCs w:val="28"/>
        </w:rPr>
        <w:t>выявления конкретных нарушений и недостатков в организации работы и формировании отчетности субъекта внутреннего финансового контроля и внутреннего финансового аудита;</w:t>
      </w:r>
    </w:p>
    <w:p w:rsidR="00EB0C05" w:rsidRPr="007859CE" w:rsidRDefault="00EB0C05" w:rsidP="007859CE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szCs w:val="28"/>
        </w:rPr>
      </w:pPr>
      <w:r w:rsidRPr="007859CE">
        <w:rPr>
          <w:szCs w:val="28"/>
        </w:rPr>
        <w:t>устранения имеющихся недостатков и совершенствования организации внутреннего финансового контроля и внутреннего финансового аудита.</w:t>
      </w:r>
    </w:p>
    <w:p w:rsidR="00EB0C05" w:rsidRPr="00EB0C05" w:rsidRDefault="00EB0C05" w:rsidP="00EB0C05">
      <w:pPr>
        <w:ind w:left="0" w:firstLine="709"/>
        <w:rPr>
          <w:szCs w:val="28"/>
        </w:rPr>
      </w:pPr>
      <w:r w:rsidRPr="00EB0C05">
        <w:rPr>
          <w:szCs w:val="28"/>
        </w:rPr>
        <w:t xml:space="preserve">3.2. Задачами деятельности по подготовке предложений по совершенствованию осуществления главными администраторами </w:t>
      </w:r>
      <w:proofErr w:type="gramStart"/>
      <w:r w:rsidRPr="00EB0C05">
        <w:rPr>
          <w:szCs w:val="28"/>
        </w:rPr>
        <w:t>средств бюджета Одинцовского городского округа Московской области внутреннего финансового контроля</w:t>
      </w:r>
      <w:proofErr w:type="gramEnd"/>
      <w:r w:rsidRPr="00EB0C05">
        <w:rPr>
          <w:szCs w:val="28"/>
        </w:rPr>
        <w:t xml:space="preserve"> и внутреннего финансового аудита являются:</w:t>
      </w:r>
    </w:p>
    <w:p w:rsidR="00EB0C05" w:rsidRPr="0024106F" w:rsidRDefault="00EB0C05" w:rsidP="0024106F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rPr>
          <w:szCs w:val="28"/>
        </w:rPr>
      </w:pPr>
      <w:r w:rsidRPr="0024106F">
        <w:rPr>
          <w:szCs w:val="28"/>
        </w:rPr>
        <w:t>анализ организационной структуры субъекта внутреннего финансового контроля и внутреннего финансового аудита, включая анализ функциональной независимости субъекта внутреннего финансового аудита, уровня его подотчетности, численности и укомплектованности;</w:t>
      </w:r>
    </w:p>
    <w:p w:rsidR="0024106F" w:rsidRDefault="00EB0C05" w:rsidP="0024106F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rPr>
          <w:szCs w:val="28"/>
        </w:rPr>
      </w:pPr>
      <w:r w:rsidRPr="0024106F">
        <w:rPr>
          <w:szCs w:val="28"/>
        </w:rPr>
        <w:t>учет и хранение регистров (журналов) внутреннего финансового контроля;</w:t>
      </w:r>
    </w:p>
    <w:p w:rsidR="00EB0C05" w:rsidRPr="0024106F" w:rsidRDefault="00EB0C05" w:rsidP="0024106F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rPr>
          <w:szCs w:val="28"/>
        </w:rPr>
      </w:pPr>
      <w:r w:rsidRPr="0024106F">
        <w:rPr>
          <w:szCs w:val="28"/>
        </w:rPr>
        <w:lastRenderedPageBreak/>
        <w:t>анализ организации планирования аудиторских проверок внутреннего финансового аудита (включая степень охвата подведомственных распорядителей (получателей) средств бюджета Одинцовского городского округа Московской области, подведомственных администраторов доходов и источников финансирования);</w:t>
      </w:r>
    </w:p>
    <w:p w:rsidR="00EB0C05" w:rsidRPr="0024106F" w:rsidRDefault="00EB0C05" w:rsidP="0024106F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rPr>
          <w:szCs w:val="28"/>
        </w:rPr>
      </w:pPr>
      <w:r w:rsidRPr="0024106F">
        <w:rPr>
          <w:szCs w:val="28"/>
        </w:rPr>
        <w:t>анализ системы оформления результатов аудиторских проверок, отчетности об осуществлении внутреннего финансового контроля и внутреннего финансового аудита;</w:t>
      </w:r>
    </w:p>
    <w:p w:rsidR="00EB0C05" w:rsidRPr="0024106F" w:rsidRDefault="00EB0C05" w:rsidP="0024106F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rPr>
          <w:szCs w:val="28"/>
        </w:rPr>
      </w:pPr>
      <w:r w:rsidRPr="0024106F">
        <w:rPr>
          <w:szCs w:val="28"/>
        </w:rPr>
        <w:t>анализ конкретных результатов проверок, проводимых субъектами внутреннего финансового контроля и внутреннего финансового аудита, направленных на решение поставленных перед ними задач, в том числе на основе проверок, проводимых КСП ОГО в соответствующем главном администраторе (администраторе) средств бюджета Одинцовского городского округа Московской области.</w:t>
      </w:r>
    </w:p>
    <w:p w:rsidR="00EB0C05" w:rsidRDefault="00EB0C05" w:rsidP="00EB0C05">
      <w:pPr>
        <w:ind w:left="0" w:firstLine="709"/>
        <w:rPr>
          <w:szCs w:val="28"/>
        </w:rPr>
      </w:pPr>
      <w:r w:rsidRPr="00EB0C05">
        <w:rPr>
          <w:szCs w:val="28"/>
        </w:rPr>
        <w:t xml:space="preserve">3.3. Предметом деятельности по подготовке предложений по совершенствованию осуществления главными администраторами </w:t>
      </w:r>
      <w:proofErr w:type="gramStart"/>
      <w:r w:rsidRPr="00EB0C05">
        <w:rPr>
          <w:szCs w:val="28"/>
        </w:rPr>
        <w:t>средств бюджета Одинцовского городского округа Московской области внутреннего финансового контроля</w:t>
      </w:r>
      <w:proofErr w:type="gramEnd"/>
      <w:r w:rsidRPr="00EB0C05">
        <w:rPr>
          <w:szCs w:val="28"/>
        </w:rPr>
        <w:t xml:space="preserve"> и внутреннего финансового аудита является деятельность субъекта внутреннего финансового контроля и аудита соответствующего главного администратора (администратора) средств бюджета Одинцовского городского округа Московской области.</w:t>
      </w:r>
    </w:p>
    <w:p w:rsidR="001707A3" w:rsidRPr="00EB0C05" w:rsidRDefault="001707A3" w:rsidP="00EB0C05">
      <w:pPr>
        <w:ind w:left="0" w:firstLine="709"/>
        <w:rPr>
          <w:szCs w:val="28"/>
        </w:rPr>
      </w:pPr>
    </w:p>
    <w:p w:rsidR="00EB0C05" w:rsidRPr="001707A3" w:rsidRDefault="00EB0C05" w:rsidP="001707A3">
      <w:pPr>
        <w:ind w:left="0" w:firstLine="709"/>
        <w:jc w:val="center"/>
        <w:rPr>
          <w:b/>
          <w:szCs w:val="28"/>
        </w:rPr>
      </w:pPr>
      <w:r w:rsidRPr="001707A3">
        <w:rPr>
          <w:b/>
          <w:szCs w:val="28"/>
        </w:rPr>
        <w:t>4. Правовая и информационная основа анализа эффективности внутреннего финансового контроля и внутреннего финансового аудита</w:t>
      </w:r>
    </w:p>
    <w:p w:rsidR="00EB0C05" w:rsidRPr="00EB0C05" w:rsidRDefault="00EB0C05" w:rsidP="00EB0C05">
      <w:pPr>
        <w:ind w:left="0" w:firstLine="709"/>
        <w:rPr>
          <w:szCs w:val="28"/>
        </w:rPr>
      </w:pPr>
      <w:r w:rsidRPr="00EB0C05">
        <w:rPr>
          <w:szCs w:val="28"/>
        </w:rPr>
        <w:t>4.1. Правовой и информационной основой для проведения анализа эффективности внутреннего финансового контроля и внутреннего финансового аудита являются:</w:t>
      </w:r>
    </w:p>
    <w:p w:rsidR="00EB0C05" w:rsidRPr="0080427B" w:rsidRDefault="00EB0C05" w:rsidP="0080427B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rPr>
          <w:szCs w:val="28"/>
        </w:rPr>
      </w:pPr>
      <w:r w:rsidRPr="0080427B">
        <w:rPr>
          <w:szCs w:val="28"/>
        </w:rPr>
        <w:t>Бюджетный кодекс Российской Федерации;</w:t>
      </w:r>
    </w:p>
    <w:p w:rsidR="00EB0C05" w:rsidRPr="0080427B" w:rsidRDefault="00EB0C05" w:rsidP="0080427B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rPr>
          <w:szCs w:val="28"/>
        </w:rPr>
      </w:pPr>
      <w:r w:rsidRPr="0080427B">
        <w:rPr>
          <w:szCs w:val="28"/>
        </w:rPr>
        <w:t>Федеральный закон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EB0C05" w:rsidRPr="0080427B" w:rsidRDefault="00EB0C05" w:rsidP="0080427B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rPr>
          <w:szCs w:val="28"/>
        </w:rPr>
      </w:pPr>
      <w:r w:rsidRPr="0080427B">
        <w:rPr>
          <w:szCs w:val="28"/>
        </w:rPr>
        <w:t>Федеральный закон от 06.12.2011 г. № 402-ФЗ «О бухгалтерском учете»;</w:t>
      </w:r>
    </w:p>
    <w:p w:rsidR="00EB0C05" w:rsidRPr="0080427B" w:rsidRDefault="00EB0C05" w:rsidP="0080427B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rPr>
          <w:szCs w:val="28"/>
        </w:rPr>
      </w:pPr>
      <w:r w:rsidRPr="0080427B">
        <w:rPr>
          <w:szCs w:val="28"/>
        </w:rPr>
        <w:t>Приказ Минфина России от 28.12.2010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EB0C05" w:rsidRPr="00D15AE1" w:rsidRDefault="00EB0C05" w:rsidP="00D15AE1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rPr>
          <w:szCs w:val="28"/>
        </w:rPr>
      </w:pPr>
      <w:r w:rsidRPr="00D15AE1">
        <w:rPr>
          <w:szCs w:val="28"/>
        </w:rPr>
        <w:t>Приказ Минфина России от 25.03.2011 г.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учреждений»;</w:t>
      </w:r>
    </w:p>
    <w:p w:rsidR="00EB0C05" w:rsidRPr="00D15AE1" w:rsidRDefault="00EB0C05" w:rsidP="00D15AE1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rPr>
          <w:szCs w:val="28"/>
        </w:rPr>
      </w:pPr>
      <w:r w:rsidRPr="00D15AE1">
        <w:rPr>
          <w:szCs w:val="28"/>
        </w:rPr>
        <w:t xml:space="preserve">Приказ Минфина России от 01.12.2010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</w:t>
      </w:r>
      <w:r w:rsidRPr="00D15AE1">
        <w:rPr>
          <w:szCs w:val="28"/>
        </w:rPr>
        <w:lastRenderedPageBreak/>
        <w:t>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EB0C05" w:rsidRPr="00D15AE1" w:rsidRDefault="00EB0C05" w:rsidP="00D15AE1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rPr>
          <w:szCs w:val="28"/>
        </w:rPr>
      </w:pPr>
      <w:r w:rsidRPr="00D15AE1">
        <w:rPr>
          <w:szCs w:val="28"/>
        </w:rPr>
        <w:t>План работы КСП ОГО на текущий год;</w:t>
      </w:r>
    </w:p>
    <w:p w:rsidR="00EB0C05" w:rsidRPr="00D15AE1" w:rsidRDefault="00EB0C05" w:rsidP="00D15AE1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rPr>
          <w:szCs w:val="28"/>
        </w:rPr>
      </w:pPr>
      <w:r w:rsidRPr="00D15AE1">
        <w:rPr>
          <w:szCs w:val="28"/>
        </w:rPr>
        <w:t>стандарты внешнего муниципального финансового контроля КСП ОГО;</w:t>
      </w:r>
    </w:p>
    <w:p w:rsidR="00EB0C05" w:rsidRPr="00D15AE1" w:rsidRDefault="00EB0C05" w:rsidP="00D15AE1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rPr>
          <w:szCs w:val="28"/>
        </w:rPr>
      </w:pPr>
      <w:r w:rsidRPr="00D15AE1">
        <w:rPr>
          <w:szCs w:val="28"/>
        </w:rPr>
        <w:t xml:space="preserve">нормативные правовые акты, регламентирующие деятельность главных </w:t>
      </w:r>
      <w:proofErr w:type="gramStart"/>
      <w:r w:rsidRPr="00D15AE1">
        <w:rPr>
          <w:szCs w:val="28"/>
        </w:rPr>
        <w:t>администраторов средств бюджета Одинцовского городского округа Московской области</w:t>
      </w:r>
      <w:proofErr w:type="gramEnd"/>
      <w:r w:rsidRPr="00D15AE1">
        <w:rPr>
          <w:szCs w:val="28"/>
        </w:rPr>
        <w:t>;</w:t>
      </w:r>
    </w:p>
    <w:p w:rsidR="00EB0C05" w:rsidRPr="00D15AE1" w:rsidRDefault="00EB0C05" w:rsidP="00D15AE1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rPr>
          <w:szCs w:val="28"/>
        </w:rPr>
      </w:pPr>
      <w:r w:rsidRPr="00D15AE1">
        <w:rPr>
          <w:szCs w:val="28"/>
        </w:rPr>
        <w:t xml:space="preserve">краткосрочные, среднесрочные и долгосрочные планы </w:t>
      </w:r>
      <w:proofErr w:type="gramStart"/>
      <w:r w:rsidRPr="00D15AE1">
        <w:rPr>
          <w:szCs w:val="28"/>
        </w:rPr>
        <w:t>работы главных администраторов средств бюджета Одинцовского городского округа Московской области</w:t>
      </w:r>
      <w:proofErr w:type="gramEnd"/>
      <w:r w:rsidRPr="00D15AE1">
        <w:rPr>
          <w:szCs w:val="28"/>
        </w:rPr>
        <w:t>;</w:t>
      </w:r>
    </w:p>
    <w:p w:rsidR="00EB0C05" w:rsidRPr="00D15AE1" w:rsidRDefault="00EB0C05" w:rsidP="00D15AE1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rPr>
          <w:szCs w:val="28"/>
        </w:rPr>
      </w:pPr>
      <w:r w:rsidRPr="00D15AE1">
        <w:rPr>
          <w:szCs w:val="28"/>
        </w:rPr>
        <w:t xml:space="preserve">отчеты главных </w:t>
      </w:r>
      <w:proofErr w:type="gramStart"/>
      <w:r w:rsidRPr="00D15AE1">
        <w:rPr>
          <w:szCs w:val="28"/>
        </w:rPr>
        <w:t>администраторов средств бюджета Одинцовского городского округа Московской области</w:t>
      </w:r>
      <w:proofErr w:type="gramEnd"/>
      <w:r w:rsidRPr="00D15AE1">
        <w:rPr>
          <w:szCs w:val="28"/>
        </w:rPr>
        <w:t xml:space="preserve"> о деятельности за прошедшие годы;</w:t>
      </w:r>
    </w:p>
    <w:p w:rsidR="00EB0C05" w:rsidRPr="00D15AE1" w:rsidRDefault="00EB0C05" w:rsidP="00D15AE1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rPr>
          <w:szCs w:val="28"/>
        </w:rPr>
      </w:pPr>
      <w:r w:rsidRPr="00D15AE1">
        <w:rPr>
          <w:szCs w:val="28"/>
        </w:rPr>
        <w:t>уставы, положения о главных администраторах средств бюджета Одинцовского городского округа Московской области;</w:t>
      </w:r>
    </w:p>
    <w:p w:rsidR="00EB0C05" w:rsidRPr="00D15AE1" w:rsidRDefault="00EB0C05" w:rsidP="00D15AE1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rPr>
          <w:szCs w:val="28"/>
        </w:rPr>
      </w:pPr>
      <w:r w:rsidRPr="00D15AE1">
        <w:rPr>
          <w:szCs w:val="28"/>
        </w:rPr>
        <w:t xml:space="preserve">организационная структура главных </w:t>
      </w:r>
      <w:proofErr w:type="gramStart"/>
      <w:r w:rsidRPr="00D15AE1">
        <w:rPr>
          <w:szCs w:val="28"/>
        </w:rPr>
        <w:t>администраторов средств бюджета Одинцовского городского округа Московской области</w:t>
      </w:r>
      <w:proofErr w:type="gramEnd"/>
      <w:r w:rsidRPr="00D15AE1">
        <w:rPr>
          <w:szCs w:val="28"/>
        </w:rPr>
        <w:t>;</w:t>
      </w:r>
    </w:p>
    <w:p w:rsidR="00EB0C05" w:rsidRPr="00D15AE1" w:rsidRDefault="00EB0C05" w:rsidP="00D15AE1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rPr>
          <w:szCs w:val="28"/>
        </w:rPr>
      </w:pPr>
      <w:r w:rsidRPr="00D15AE1">
        <w:rPr>
          <w:szCs w:val="28"/>
        </w:rPr>
        <w:t xml:space="preserve">штатное расписание главных </w:t>
      </w:r>
      <w:proofErr w:type="gramStart"/>
      <w:r w:rsidRPr="00D15AE1">
        <w:rPr>
          <w:szCs w:val="28"/>
        </w:rPr>
        <w:t>администраторов средств бюджета Одинцовского городского округа Московской области</w:t>
      </w:r>
      <w:proofErr w:type="gramEnd"/>
      <w:r w:rsidRPr="00D15AE1">
        <w:rPr>
          <w:szCs w:val="28"/>
        </w:rPr>
        <w:t>;</w:t>
      </w:r>
    </w:p>
    <w:p w:rsidR="00EB0C05" w:rsidRPr="00D15AE1" w:rsidRDefault="00EB0C05" w:rsidP="00D15AE1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rPr>
          <w:szCs w:val="28"/>
        </w:rPr>
      </w:pPr>
      <w:r w:rsidRPr="00D15AE1">
        <w:rPr>
          <w:szCs w:val="28"/>
        </w:rPr>
        <w:t>сведения о количестве и специфике деятельности организаций, подведомственных главным администраторам средств бюджета Одинцовского городского округа Московской области;</w:t>
      </w:r>
    </w:p>
    <w:p w:rsidR="00EB0C05" w:rsidRPr="00D15AE1" w:rsidRDefault="00EB0C05" w:rsidP="00D15AE1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rPr>
          <w:szCs w:val="28"/>
        </w:rPr>
      </w:pPr>
      <w:r w:rsidRPr="00D15AE1">
        <w:rPr>
          <w:szCs w:val="28"/>
        </w:rPr>
        <w:t xml:space="preserve">учетная политика главных </w:t>
      </w:r>
      <w:proofErr w:type="gramStart"/>
      <w:r w:rsidRPr="00D15AE1">
        <w:rPr>
          <w:szCs w:val="28"/>
        </w:rPr>
        <w:t>администраторов средств бюджета Одинцовского городского округа Московской области</w:t>
      </w:r>
      <w:proofErr w:type="gramEnd"/>
      <w:r w:rsidRPr="00D15AE1">
        <w:rPr>
          <w:szCs w:val="28"/>
        </w:rPr>
        <w:t>;</w:t>
      </w:r>
    </w:p>
    <w:p w:rsidR="00EB0C05" w:rsidRPr="00D15AE1" w:rsidRDefault="00EB0C05" w:rsidP="00D15AE1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rPr>
          <w:szCs w:val="28"/>
        </w:rPr>
      </w:pPr>
      <w:r w:rsidRPr="00D15AE1">
        <w:rPr>
          <w:szCs w:val="28"/>
        </w:rPr>
        <w:t xml:space="preserve">положения о структурных подразделениях, регламенты, правила, инструкции главных </w:t>
      </w:r>
      <w:proofErr w:type="gramStart"/>
      <w:r w:rsidRPr="00D15AE1">
        <w:rPr>
          <w:szCs w:val="28"/>
        </w:rPr>
        <w:t>администраторов средств бюджета Одинцовского городского округа Московской области</w:t>
      </w:r>
      <w:proofErr w:type="gramEnd"/>
      <w:r w:rsidRPr="00D15AE1">
        <w:rPr>
          <w:szCs w:val="28"/>
        </w:rPr>
        <w:t>;</w:t>
      </w:r>
    </w:p>
    <w:p w:rsidR="00EB0C05" w:rsidRPr="00D15AE1" w:rsidRDefault="00EB0C05" w:rsidP="00D15AE1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rPr>
          <w:szCs w:val="28"/>
        </w:rPr>
      </w:pPr>
      <w:r w:rsidRPr="00D15AE1">
        <w:rPr>
          <w:szCs w:val="28"/>
        </w:rPr>
        <w:t>организационные и распорядительные документы по использованию бюджетных средств, имущества, находящегося в собственности муниципального образования;</w:t>
      </w:r>
    </w:p>
    <w:p w:rsidR="00EB0C05" w:rsidRPr="00D15AE1" w:rsidRDefault="00EB0C05" w:rsidP="00D15AE1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rPr>
          <w:szCs w:val="28"/>
        </w:rPr>
      </w:pPr>
      <w:r w:rsidRPr="00D15AE1">
        <w:rPr>
          <w:szCs w:val="28"/>
        </w:rPr>
        <w:t xml:space="preserve">материалы годовой инвентаризации имущества и финансовых обязательств главных </w:t>
      </w:r>
      <w:proofErr w:type="gramStart"/>
      <w:r w:rsidRPr="00D15AE1">
        <w:rPr>
          <w:szCs w:val="28"/>
        </w:rPr>
        <w:t>администраторов средств бюджета Одинцовского городского округа Московской области</w:t>
      </w:r>
      <w:proofErr w:type="gramEnd"/>
      <w:r w:rsidRPr="00D15AE1">
        <w:rPr>
          <w:szCs w:val="28"/>
        </w:rPr>
        <w:t>;</w:t>
      </w:r>
    </w:p>
    <w:p w:rsidR="00EB0C05" w:rsidRPr="00D15AE1" w:rsidRDefault="00EB0C05" w:rsidP="00D15AE1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rPr>
          <w:szCs w:val="28"/>
        </w:rPr>
      </w:pPr>
      <w:r w:rsidRPr="00D15AE1">
        <w:rPr>
          <w:szCs w:val="28"/>
        </w:rPr>
        <w:t xml:space="preserve">документы, содержащие требования к порядку и форме хранения главными администраторами </w:t>
      </w:r>
      <w:proofErr w:type="gramStart"/>
      <w:r w:rsidRPr="00D15AE1">
        <w:rPr>
          <w:szCs w:val="28"/>
        </w:rPr>
        <w:t>средств бюджета Одинцовского городского округа Московской области первичных документов</w:t>
      </w:r>
      <w:proofErr w:type="gramEnd"/>
      <w:r w:rsidRPr="00D15AE1">
        <w:rPr>
          <w:szCs w:val="28"/>
        </w:rPr>
        <w:t xml:space="preserve"> и информации;</w:t>
      </w:r>
    </w:p>
    <w:p w:rsidR="00EB0C05" w:rsidRPr="00D15AE1" w:rsidRDefault="00EB0C05" w:rsidP="00D15AE1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rPr>
          <w:szCs w:val="28"/>
        </w:rPr>
      </w:pPr>
      <w:r w:rsidRPr="00D15AE1">
        <w:rPr>
          <w:szCs w:val="28"/>
        </w:rPr>
        <w:t xml:space="preserve">сведения об имеющемся и фактически используемом программном обеспечении в деятельности главных </w:t>
      </w:r>
      <w:proofErr w:type="gramStart"/>
      <w:r w:rsidRPr="00D15AE1">
        <w:rPr>
          <w:szCs w:val="28"/>
        </w:rPr>
        <w:t>администраторов средств бюджета Одинцовского городского округа Московской области</w:t>
      </w:r>
      <w:proofErr w:type="gramEnd"/>
      <w:r w:rsidRPr="00D15AE1">
        <w:rPr>
          <w:szCs w:val="28"/>
        </w:rPr>
        <w:t>;</w:t>
      </w:r>
    </w:p>
    <w:p w:rsidR="00EB0C05" w:rsidRPr="00D15AE1" w:rsidRDefault="00EB0C05" w:rsidP="00D15AE1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rPr>
          <w:szCs w:val="28"/>
        </w:rPr>
      </w:pPr>
      <w:r w:rsidRPr="00D15AE1">
        <w:rPr>
          <w:szCs w:val="28"/>
        </w:rPr>
        <w:t xml:space="preserve">документы, определяющие принципы информационной безопасности в деятельности главных администраторов средств бюджета Одинцовского городского округа Московской области, локальные правовые </w:t>
      </w:r>
      <w:r w:rsidRPr="00D15AE1">
        <w:rPr>
          <w:szCs w:val="28"/>
        </w:rPr>
        <w:lastRenderedPageBreak/>
        <w:t>акты, направленные на обеспечение безопасности системы локальной вычислительной сети;</w:t>
      </w:r>
    </w:p>
    <w:p w:rsidR="00EB0C05" w:rsidRPr="00D15AE1" w:rsidRDefault="00EB0C05" w:rsidP="00D15AE1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rPr>
          <w:szCs w:val="28"/>
        </w:rPr>
      </w:pPr>
      <w:r w:rsidRPr="00D15AE1">
        <w:rPr>
          <w:szCs w:val="28"/>
        </w:rPr>
        <w:t xml:space="preserve">документы, определяющие перечень и порядок составления внутренней и внешней отчетности главных </w:t>
      </w:r>
      <w:proofErr w:type="gramStart"/>
      <w:r w:rsidRPr="00D15AE1">
        <w:rPr>
          <w:szCs w:val="28"/>
        </w:rPr>
        <w:t>администраторов средств бюджета Одинцовского городского округа Московской области</w:t>
      </w:r>
      <w:proofErr w:type="gramEnd"/>
      <w:r w:rsidRPr="00D15AE1">
        <w:rPr>
          <w:szCs w:val="28"/>
        </w:rPr>
        <w:t>;</w:t>
      </w:r>
    </w:p>
    <w:p w:rsidR="00EB0C05" w:rsidRPr="00D15AE1" w:rsidRDefault="00EB0C05" w:rsidP="00D15AE1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rPr>
          <w:szCs w:val="28"/>
        </w:rPr>
      </w:pPr>
      <w:r w:rsidRPr="00D15AE1">
        <w:rPr>
          <w:szCs w:val="28"/>
        </w:rPr>
        <w:t xml:space="preserve">локальные правовые акты, регламентирующие деятельность структурных </w:t>
      </w:r>
      <w:proofErr w:type="gramStart"/>
      <w:r w:rsidRPr="00D15AE1">
        <w:rPr>
          <w:szCs w:val="28"/>
        </w:rPr>
        <w:t>подразделений главных администраторов средств бюджета Одинцовского городского округа Московской</w:t>
      </w:r>
      <w:proofErr w:type="gramEnd"/>
      <w:r w:rsidRPr="00D15AE1">
        <w:rPr>
          <w:szCs w:val="28"/>
        </w:rPr>
        <w:t xml:space="preserve"> области, осуществляющих внутренний финансовый аудит, планы работы, методические документы (стандарты, положения, правила, инструкции и т.д.), программы контрольных мероприятий, информация об устранении выявленных нарушений и недостатков, принятии мер по их недопущению;</w:t>
      </w:r>
    </w:p>
    <w:p w:rsidR="00EB0C05" w:rsidRPr="00D15AE1" w:rsidRDefault="00EB0C05" w:rsidP="00D15AE1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rPr>
          <w:szCs w:val="28"/>
        </w:rPr>
      </w:pPr>
      <w:r w:rsidRPr="00D15AE1">
        <w:rPr>
          <w:szCs w:val="28"/>
        </w:rPr>
        <w:t>информация, получаемая в соответствии с Соглашением о сотрудничестве между КСП ОГО и Управлением Федерального казначейства по Московской области (при наличии соглашения);</w:t>
      </w:r>
    </w:p>
    <w:p w:rsidR="00EB0C05" w:rsidRPr="00D15AE1" w:rsidRDefault="00EB0C05" w:rsidP="00D15AE1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rPr>
          <w:szCs w:val="28"/>
        </w:rPr>
      </w:pPr>
      <w:r w:rsidRPr="00D15AE1">
        <w:rPr>
          <w:szCs w:val="28"/>
        </w:rPr>
        <w:t>статистические данные Территориального органа Федеральной службы государственной статистики по Московской области;</w:t>
      </w:r>
    </w:p>
    <w:p w:rsidR="00EB0C05" w:rsidRPr="00D15AE1" w:rsidRDefault="00EB0C05" w:rsidP="00D15AE1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rPr>
          <w:szCs w:val="28"/>
        </w:rPr>
      </w:pPr>
      <w:r w:rsidRPr="00D15AE1">
        <w:rPr>
          <w:szCs w:val="28"/>
        </w:rPr>
        <w:t>информация, размещенная на официальном сайте Единой информационной системы в сфере закупок в сети Интернет для размещения информации о размещении заказов на поставки товаров, выполнение работ, оказание услуг;</w:t>
      </w:r>
    </w:p>
    <w:p w:rsidR="00EB0C05" w:rsidRPr="00D15AE1" w:rsidRDefault="00EB0C05" w:rsidP="00D15AE1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rPr>
          <w:szCs w:val="28"/>
        </w:rPr>
      </w:pPr>
      <w:r w:rsidRPr="00D15AE1">
        <w:rPr>
          <w:szCs w:val="28"/>
        </w:rPr>
        <w:t>материалы проверок, проведенных контрольными и иными органами за анализируемый период;</w:t>
      </w:r>
    </w:p>
    <w:p w:rsidR="00EB0C05" w:rsidRPr="00D15AE1" w:rsidRDefault="00EB0C05" w:rsidP="00D15AE1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rPr>
          <w:szCs w:val="28"/>
        </w:rPr>
      </w:pPr>
      <w:r w:rsidRPr="00D15AE1">
        <w:rPr>
          <w:szCs w:val="28"/>
        </w:rPr>
        <w:t>письменные объяснения, полученные от должностных лиц объектов оценки;</w:t>
      </w:r>
    </w:p>
    <w:p w:rsidR="00EB0C05" w:rsidRDefault="00EB0C05" w:rsidP="00D15AE1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rPr>
          <w:szCs w:val="28"/>
        </w:rPr>
      </w:pPr>
      <w:r w:rsidRPr="00D15AE1">
        <w:rPr>
          <w:szCs w:val="28"/>
        </w:rPr>
        <w:t>иные документы.</w:t>
      </w:r>
    </w:p>
    <w:p w:rsidR="001707A3" w:rsidRPr="00D15AE1" w:rsidRDefault="001707A3" w:rsidP="001707A3">
      <w:pPr>
        <w:pStyle w:val="a3"/>
        <w:tabs>
          <w:tab w:val="left" w:pos="993"/>
        </w:tabs>
        <w:ind w:left="709"/>
        <w:rPr>
          <w:szCs w:val="28"/>
        </w:rPr>
      </w:pPr>
    </w:p>
    <w:p w:rsidR="00EB0C05" w:rsidRPr="001707A3" w:rsidRDefault="00EB0C05" w:rsidP="001707A3">
      <w:pPr>
        <w:tabs>
          <w:tab w:val="left" w:pos="993"/>
        </w:tabs>
        <w:ind w:left="0"/>
        <w:jc w:val="center"/>
        <w:rPr>
          <w:b/>
          <w:szCs w:val="28"/>
        </w:rPr>
      </w:pPr>
      <w:r w:rsidRPr="001707A3">
        <w:rPr>
          <w:b/>
          <w:szCs w:val="28"/>
        </w:rPr>
        <w:t xml:space="preserve">5. Подготовка к осуществлению деятельности по подготовке предложений по совершенствованию осуществления главными администраторами </w:t>
      </w:r>
      <w:proofErr w:type="gramStart"/>
      <w:r w:rsidRPr="001707A3">
        <w:rPr>
          <w:b/>
          <w:szCs w:val="28"/>
        </w:rPr>
        <w:t>средств бюджета</w:t>
      </w:r>
      <w:r w:rsidR="0080576A" w:rsidRPr="001707A3">
        <w:rPr>
          <w:b/>
          <w:szCs w:val="28"/>
        </w:rPr>
        <w:t xml:space="preserve"> Одинцовского городского округа </w:t>
      </w:r>
      <w:r w:rsidRPr="001707A3">
        <w:rPr>
          <w:b/>
          <w:szCs w:val="28"/>
        </w:rPr>
        <w:t>Московской области внутреннего финансового контроля</w:t>
      </w:r>
      <w:proofErr w:type="gramEnd"/>
      <w:r w:rsidRPr="001707A3">
        <w:rPr>
          <w:b/>
          <w:szCs w:val="28"/>
        </w:rPr>
        <w:t xml:space="preserve"> и внутреннего финансового аудита</w:t>
      </w:r>
    </w:p>
    <w:p w:rsidR="00EB0C05" w:rsidRPr="00EB0C05" w:rsidRDefault="00EB0C05" w:rsidP="00EB0C05">
      <w:pPr>
        <w:ind w:left="0" w:firstLine="709"/>
        <w:rPr>
          <w:szCs w:val="28"/>
        </w:rPr>
      </w:pPr>
      <w:r w:rsidRPr="00EB0C05">
        <w:rPr>
          <w:szCs w:val="28"/>
        </w:rPr>
        <w:t xml:space="preserve">5.1. Подготовка к осуществлению деятельности по подготовке предложений по совершенствованию осуществления главными администраторами </w:t>
      </w:r>
      <w:proofErr w:type="gramStart"/>
      <w:r w:rsidRPr="00EB0C05">
        <w:rPr>
          <w:szCs w:val="28"/>
        </w:rPr>
        <w:t>средств бюджета Одинцовского городского округа Московской области внутреннего финансового контроля</w:t>
      </w:r>
      <w:proofErr w:type="gramEnd"/>
      <w:r w:rsidRPr="00EB0C05">
        <w:rPr>
          <w:szCs w:val="28"/>
        </w:rPr>
        <w:t xml:space="preserve"> и внутреннего финансового аудита начинается с изучения результатов контрольных и экспертно-аналитических мероприятий КСП ОГО, проведенных в отношении данного главного администратора (администратора) средств бюджета Одинцовского городского округа Московской области.</w:t>
      </w:r>
    </w:p>
    <w:p w:rsidR="00EB0C05" w:rsidRPr="00EB0C05" w:rsidRDefault="00EB0C05" w:rsidP="00701214">
      <w:pPr>
        <w:tabs>
          <w:tab w:val="left" w:pos="1134"/>
        </w:tabs>
        <w:ind w:left="0" w:firstLine="709"/>
        <w:rPr>
          <w:szCs w:val="28"/>
        </w:rPr>
      </w:pPr>
      <w:r w:rsidRPr="00EB0C05">
        <w:rPr>
          <w:szCs w:val="28"/>
        </w:rPr>
        <w:t xml:space="preserve">5.2. </w:t>
      </w:r>
      <w:proofErr w:type="gramStart"/>
      <w:r w:rsidRPr="00EB0C05">
        <w:rPr>
          <w:szCs w:val="28"/>
        </w:rPr>
        <w:t xml:space="preserve">По результатам предварительного изучения главного администратора средств бюджета Одинцовского городского округа Московской области и с учетом положений об анализе внутреннего финансового контроля и внутреннего финансового аудита, подготавливается </w:t>
      </w:r>
      <w:r w:rsidRPr="00EB0C05">
        <w:rPr>
          <w:szCs w:val="28"/>
        </w:rPr>
        <w:lastRenderedPageBreak/>
        <w:t>программа проведения самостоятельных контрольных и экспертно-аналитических мероприятий по данному вопросу или перечень критериев (вопросов) в части подготовки предложений по совершенствованию осуществления главными администраторами средств бюджета Одинцовского городского округа Московской области внутреннего финансового контроля</w:t>
      </w:r>
      <w:proofErr w:type="gramEnd"/>
      <w:r w:rsidRPr="00EB0C05">
        <w:rPr>
          <w:szCs w:val="28"/>
        </w:rPr>
        <w:t xml:space="preserve"> и внутреннего финансового аудита, являющихся разделом общей программы, в рамках осуществления последующего </w:t>
      </w:r>
      <w:proofErr w:type="gramStart"/>
      <w:r w:rsidRPr="00EB0C05">
        <w:rPr>
          <w:szCs w:val="28"/>
        </w:rPr>
        <w:t>контроля за</w:t>
      </w:r>
      <w:proofErr w:type="gramEnd"/>
      <w:r w:rsidRPr="00EB0C05">
        <w:rPr>
          <w:szCs w:val="28"/>
        </w:rPr>
        <w:t xml:space="preserve"> исполнением бюджета муниципального образования, а также контрольных и экспертно-аналитических мероприятий, осуществляемых вне последующего контроля исполнения бюджета Одинцовского городского округа Московской области.</w:t>
      </w:r>
    </w:p>
    <w:p w:rsidR="00EB0C05" w:rsidRPr="00EB0C05" w:rsidRDefault="00EB0C05" w:rsidP="00EB0C05">
      <w:pPr>
        <w:ind w:left="0" w:firstLine="709"/>
        <w:rPr>
          <w:szCs w:val="28"/>
        </w:rPr>
      </w:pPr>
      <w:r w:rsidRPr="00EB0C05">
        <w:rPr>
          <w:szCs w:val="28"/>
        </w:rPr>
        <w:t xml:space="preserve">5.3. При проведении самостоятельного контрольного и экспертно-аналитического мероприятия по вопросу осуществления деятельности по подготовке предложений по совершенствованию осуществления главными администраторами </w:t>
      </w:r>
      <w:proofErr w:type="gramStart"/>
      <w:r w:rsidRPr="00EB0C05">
        <w:rPr>
          <w:szCs w:val="28"/>
        </w:rPr>
        <w:t>средств бюджета Одинцовского городского округа Московской области внутреннего финансового контроля</w:t>
      </w:r>
      <w:proofErr w:type="gramEnd"/>
      <w:r w:rsidRPr="00EB0C05">
        <w:rPr>
          <w:szCs w:val="28"/>
        </w:rPr>
        <w:t xml:space="preserve"> и внутреннего финансового аудита Программа должна содержать следующие критерии (вопросы):</w:t>
      </w:r>
    </w:p>
    <w:p w:rsidR="00EB0C05" w:rsidRPr="002C75E3" w:rsidRDefault="00EB0C05" w:rsidP="002C75E3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rPr>
          <w:szCs w:val="28"/>
        </w:rPr>
      </w:pPr>
      <w:r w:rsidRPr="002C75E3">
        <w:rPr>
          <w:szCs w:val="28"/>
        </w:rPr>
        <w:t>правовое обеспечение осуществления внутреннего финансового контроля и внутреннего финансового аудита;</w:t>
      </w:r>
    </w:p>
    <w:p w:rsidR="00EB0C05" w:rsidRPr="002C75E3" w:rsidRDefault="00EB0C05" w:rsidP="002C75E3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rPr>
          <w:szCs w:val="28"/>
        </w:rPr>
      </w:pPr>
      <w:r w:rsidRPr="002C75E3">
        <w:rPr>
          <w:szCs w:val="28"/>
        </w:rPr>
        <w:t>организация бухгалтерского учета (выборочная проверка процедур ведения бухгалтерского учета);</w:t>
      </w:r>
    </w:p>
    <w:p w:rsidR="00EB0C05" w:rsidRPr="002C75E3" w:rsidRDefault="00EB0C05" w:rsidP="002C75E3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rPr>
          <w:szCs w:val="28"/>
        </w:rPr>
      </w:pPr>
      <w:r w:rsidRPr="002C75E3">
        <w:rPr>
          <w:szCs w:val="28"/>
        </w:rPr>
        <w:t xml:space="preserve">распределение обязанностей и ответственности между сотрудниками субъекта внутреннего финансового контроля и аудита главного </w:t>
      </w:r>
      <w:proofErr w:type="gramStart"/>
      <w:r w:rsidRPr="002C75E3">
        <w:rPr>
          <w:szCs w:val="28"/>
        </w:rPr>
        <w:t>администратора средств бюджета Одинцовского городского округа Московской области</w:t>
      </w:r>
      <w:proofErr w:type="gramEnd"/>
      <w:r w:rsidRPr="002C75E3">
        <w:rPr>
          <w:szCs w:val="28"/>
        </w:rPr>
        <w:t>;</w:t>
      </w:r>
    </w:p>
    <w:p w:rsidR="00EB0C05" w:rsidRPr="002C75E3" w:rsidRDefault="00EB0C05" w:rsidP="002C75E3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rPr>
          <w:szCs w:val="28"/>
        </w:rPr>
      </w:pPr>
      <w:r w:rsidRPr="002C75E3">
        <w:rPr>
          <w:szCs w:val="28"/>
        </w:rPr>
        <w:t>планирование деятельности по осуществлению внутреннего финансового контроля и внутреннего финансового аудита;</w:t>
      </w:r>
    </w:p>
    <w:p w:rsidR="00EB0C05" w:rsidRPr="002C75E3" w:rsidRDefault="00EB0C05" w:rsidP="002C75E3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rPr>
          <w:szCs w:val="28"/>
        </w:rPr>
      </w:pPr>
      <w:r w:rsidRPr="002C75E3">
        <w:rPr>
          <w:szCs w:val="28"/>
        </w:rPr>
        <w:t>общие вопросы формирования и исполнения бюджетных процедур;</w:t>
      </w:r>
    </w:p>
    <w:p w:rsidR="002C75E3" w:rsidRDefault="00EB0C05" w:rsidP="002C75E3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rPr>
          <w:szCs w:val="28"/>
        </w:rPr>
      </w:pPr>
      <w:r w:rsidRPr="002C75E3">
        <w:rPr>
          <w:szCs w:val="28"/>
        </w:rPr>
        <w:t>муниципальные закупки;</w:t>
      </w:r>
    </w:p>
    <w:p w:rsidR="002C75E3" w:rsidRDefault="00EB0C05" w:rsidP="002C75E3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rPr>
          <w:szCs w:val="28"/>
        </w:rPr>
      </w:pPr>
      <w:r w:rsidRPr="002C75E3">
        <w:rPr>
          <w:szCs w:val="28"/>
        </w:rPr>
        <w:t>информационные технологии, доступ к информации;</w:t>
      </w:r>
    </w:p>
    <w:p w:rsidR="00EB0C05" w:rsidRPr="002C75E3" w:rsidRDefault="00EB0C05" w:rsidP="002C75E3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rPr>
          <w:szCs w:val="28"/>
        </w:rPr>
      </w:pPr>
      <w:r w:rsidRPr="002C75E3">
        <w:rPr>
          <w:szCs w:val="28"/>
        </w:rPr>
        <w:t>служба внутреннего аудита (планирование, организационная структура, результаты контрольных действий должностными лицами субъекта внутреннего финансового контроля и аудита, реализации мер по устранению нарушений и недостатков, причин их возникновения).</w:t>
      </w:r>
    </w:p>
    <w:p w:rsidR="00EB0C05" w:rsidRPr="00EB0C05" w:rsidRDefault="00EB0C05" w:rsidP="00EB0C05">
      <w:pPr>
        <w:ind w:left="0" w:firstLine="709"/>
        <w:rPr>
          <w:szCs w:val="28"/>
        </w:rPr>
      </w:pPr>
      <w:r w:rsidRPr="00EB0C05">
        <w:rPr>
          <w:szCs w:val="28"/>
        </w:rPr>
        <w:t xml:space="preserve">С учетом специфики и масштабов </w:t>
      </w:r>
      <w:proofErr w:type="gramStart"/>
      <w:r w:rsidRPr="00EB0C05">
        <w:rPr>
          <w:szCs w:val="28"/>
        </w:rPr>
        <w:t>деятельности главного администратора средств бюджета Одинцовского городского округа Московской</w:t>
      </w:r>
      <w:proofErr w:type="gramEnd"/>
      <w:r w:rsidRPr="00EB0C05">
        <w:rPr>
          <w:szCs w:val="28"/>
        </w:rPr>
        <w:t xml:space="preserve"> области, могут рассматриваться и другие вопросы, на основании которых соответственно могут определяться иные направления анализа деятельности субъекта внутреннего финансового контроля и аудита главного администратора средств бюджета Одинцовского городского округа Московской области.</w:t>
      </w:r>
    </w:p>
    <w:p w:rsidR="00EB0C05" w:rsidRPr="00EB0C05" w:rsidRDefault="00EB0C05" w:rsidP="00EB0C05">
      <w:pPr>
        <w:ind w:left="0" w:firstLine="709"/>
        <w:rPr>
          <w:szCs w:val="28"/>
        </w:rPr>
      </w:pPr>
      <w:r w:rsidRPr="00EB0C05">
        <w:rPr>
          <w:szCs w:val="28"/>
        </w:rPr>
        <w:t xml:space="preserve">В случае, когда критерии (вопросы) подготовки предложений по совершенствованию осуществления главными администраторами </w:t>
      </w:r>
      <w:proofErr w:type="gramStart"/>
      <w:r w:rsidRPr="00EB0C05">
        <w:rPr>
          <w:szCs w:val="28"/>
        </w:rPr>
        <w:t xml:space="preserve">средств бюджета Одинцовского городского округа Московской области внутреннего </w:t>
      </w:r>
      <w:r w:rsidRPr="00EB0C05">
        <w:rPr>
          <w:szCs w:val="28"/>
        </w:rPr>
        <w:lastRenderedPageBreak/>
        <w:t>финансового контроля</w:t>
      </w:r>
      <w:proofErr w:type="gramEnd"/>
      <w:r w:rsidRPr="00EB0C05">
        <w:rPr>
          <w:szCs w:val="28"/>
        </w:rPr>
        <w:t xml:space="preserve"> и внутреннего финансового аудита является разделом контрольного или экспертно-аналитического мероприятия, перечень соответствующих критериев (вопросов), предусматриваемых Программой, может быть сокращен.</w:t>
      </w:r>
    </w:p>
    <w:p w:rsidR="00EB0C05" w:rsidRPr="00EB0C05" w:rsidRDefault="00EB0C05" w:rsidP="00EB0C05">
      <w:pPr>
        <w:ind w:left="0" w:firstLine="709"/>
        <w:rPr>
          <w:szCs w:val="28"/>
        </w:rPr>
      </w:pPr>
      <w:r w:rsidRPr="00EB0C05">
        <w:rPr>
          <w:szCs w:val="28"/>
        </w:rPr>
        <w:t>На основании Программы, а также по результатам анализа имеющейся информации о главном администраторе (администраторе) средств бюджета муниципального образования направляются запросы в его адрес, содержащие перечень необходимых документов и информации.</w:t>
      </w:r>
    </w:p>
    <w:p w:rsidR="00EB0C05" w:rsidRPr="00EB0C05" w:rsidRDefault="00EB0C05" w:rsidP="00EB0C05">
      <w:pPr>
        <w:ind w:left="0" w:firstLine="709"/>
        <w:rPr>
          <w:szCs w:val="28"/>
        </w:rPr>
      </w:pPr>
      <w:r w:rsidRPr="00EB0C05">
        <w:rPr>
          <w:szCs w:val="28"/>
        </w:rPr>
        <w:t xml:space="preserve">В случае, когда критерии (вопросы) по подготовке предложений по совершенствованию осуществления главными администраторами </w:t>
      </w:r>
      <w:proofErr w:type="gramStart"/>
      <w:r w:rsidRPr="00EB0C05">
        <w:rPr>
          <w:szCs w:val="28"/>
        </w:rPr>
        <w:t>средств бюджета Одинцовского городского округа Московской области внутреннего финансового контроля</w:t>
      </w:r>
      <w:proofErr w:type="gramEnd"/>
      <w:r w:rsidRPr="00EB0C05">
        <w:rPr>
          <w:szCs w:val="28"/>
        </w:rPr>
        <w:t xml:space="preserve"> и внутреннего финансового аудита является разделом общей программы контрольного или экспертно-аналитического мероприятия, соответствующие запросы направляются при необходимости.</w:t>
      </w:r>
    </w:p>
    <w:p w:rsidR="00EB0C05" w:rsidRPr="00EB0C05" w:rsidRDefault="00EB0C05" w:rsidP="00EB0C05">
      <w:pPr>
        <w:ind w:left="0" w:firstLine="709"/>
        <w:rPr>
          <w:szCs w:val="28"/>
          <w:lang w:val="en-US"/>
        </w:rPr>
      </w:pPr>
      <w:proofErr w:type="spellStart"/>
      <w:r w:rsidRPr="00EB0C05">
        <w:rPr>
          <w:szCs w:val="28"/>
          <w:lang w:val="en-US"/>
        </w:rPr>
        <w:t>Включению</w:t>
      </w:r>
      <w:proofErr w:type="spellEnd"/>
      <w:r w:rsidRPr="00EB0C05">
        <w:rPr>
          <w:szCs w:val="28"/>
          <w:lang w:val="en-US"/>
        </w:rPr>
        <w:t xml:space="preserve"> в </w:t>
      </w:r>
      <w:proofErr w:type="spellStart"/>
      <w:r w:rsidRPr="00EB0C05">
        <w:rPr>
          <w:szCs w:val="28"/>
          <w:lang w:val="en-US"/>
        </w:rPr>
        <w:t>запросы</w:t>
      </w:r>
      <w:proofErr w:type="spellEnd"/>
      <w:r w:rsidRPr="00EB0C05">
        <w:rPr>
          <w:szCs w:val="28"/>
          <w:lang w:val="en-US"/>
        </w:rPr>
        <w:t xml:space="preserve"> </w:t>
      </w:r>
      <w:proofErr w:type="spellStart"/>
      <w:r w:rsidRPr="00EB0C05">
        <w:rPr>
          <w:szCs w:val="28"/>
          <w:lang w:val="en-US"/>
        </w:rPr>
        <w:t>подлежат</w:t>
      </w:r>
      <w:proofErr w:type="spellEnd"/>
      <w:r w:rsidRPr="00EB0C05">
        <w:rPr>
          <w:szCs w:val="28"/>
          <w:lang w:val="en-US"/>
        </w:rPr>
        <w:t>:</w:t>
      </w:r>
    </w:p>
    <w:p w:rsidR="00EB0C05" w:rsidRPr="0025483E" w:rsidRDefault="00EB0C05" w:rsidP="0025483E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rPr>
          <w:szCs w:val="28"/>
        </w:rPr>
      </w:pPr>
      <w:proofErr w:type="gramStart"/>
      <w:r w:rsidRPr="0025483E">
        <w:rPr>
          <w:szCs w:val="28"/>
        </w:rPr>
        <w:t>годовая отчетность субъекта внутреннего финансового контроля и внутреннего финансового аудита главного администратора средств бюджета Одинцовского городского округа Московской области, содержащая информацию, подтверждающую выводы о достоверности сводной бюджетной отчетности главного администратора бюджетных средств, администратора бюджетных средств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  <w:proofErr w:type="gramEnd"/>
    </w:p>
    <w:p w:rsidR="00EB0C05" w:rsidRPr="0025483E" w:rsidRDefault="00EB0C05" w:rsidP="0025483E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rPr>
          <w:szCs w:val="28"/>
        </w:rPr>
      </w:pPr>
      <w:r w:rsidRPr="0025483E">
        <w:rPr>
          <w:szCs w:val="28"/>
        </w:rPr>
        <w:t>годовые планы работы и программы проверок, осуществленных субъектом внутреннего финансового контроля и внутреннего финансового аудита;</w:t>
      </w:r>
    </w:p>
    <w:p w:rsidR="0025483E" w:rsidRDefault="00EB0C05" w:rsidP="0025483E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rPr>
          <w:szCs w:val="28"/>
        </w:rPr>
      </w:pPr>
      <w:r w:rsidRPr="0025483E">
        <w:rPr>
          <w:szCs w:val="28"/>
        </w:rPr>
        <w:t>акты, составленные по результатам проверок, осуществленных субъектом внутреннего финансового контроля и внутреннего финансового аудита, при необходимости выборочно;</w:t>
      </w:r>
    </w:p>
    <w:p w:rsidR="00EB0C05" w:rsidRPr="0025483E" w:rsidRDefault="00EB0C05" w:rsidP="0025483E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rPr>
          <w:szCs w:val="28"/>
        </w:rPr>
      </w:pPr>
      <w:r w:rsidRPr="0025483E">
        <w:rPr>
          <w:szCs w:val="28"/>
        </w:rPr>
        <w:t>информация об устранении выявленных субъектом внутреннего финансового контроля и внутреннего финансового аудита нарушений.</w:t>
      </w:r>
    </w:p>
    <w:p w:rsidR="00EB0C05" w:rsidRDefault="00EB0C05" w:rsidP="00EB0C05">
      <w:pPr>
        <w:ind w:left="0" w:firstLine="709"/>
        <w:rPr>
          <w:szCs w:val="28"/>
        </w:rPr>
      </w:pPr>
      <w:r w:rsidRPr="00EB0C05">
        <w:rPr>
          <w:szCs w:val="28"/>
        </w:rPr>
        <w:t>Может быть запрошена также информация по выявленным в ходе проверок других органов муниципального финансового контроля и не устраненным нарушениям, и недостаткам в работе субъекта внутреннего финансового аудита.</w:t>
      </w:r>
    </w:p>
    <w:p w:rsidR="002F143E" w:rsidRPr="00EB0C05" w:rsidRDefault="002F143E" w:rsidP="00EB0C05">
      <w:pPr>
        <w:ind w:left="0" w:firstLine="709"/>
        <w:rPr>
          <w:szCs w:val="28"/>
        </w:rPr>
      </w:pPr>
    </w:p>
    <w:p w:rsidR="00EB0C05" w:rsidRPr="002F143E" w:rsidRDefault="00EB0C05" w:rsidP="002F143E">
      <w:pPr>
        <w:tabs>
          <w:tab w:val="left" w:pos="0"/>
        </w:tabs>
        <w:ind w:left="0"/>
        <w:jc w:val="center"/>
        <w:rPr>
          <w:b/>
          <w:szCs w:val="28"/>
        </w:rPr>
      </w:pPr>
      <w:r w:rsidRPr="002F143E">
        <w:rPr>
          <w:b/>
          <w:szCs w:val="28"/>
        </w:rPr>
        <w:t xml:space="preserve">6. Организация и осуществление деятельности по подготовке предложений по совершенствованию осуществления главными администраторами </w:t>
      </w:r>
      <w:proofErr w:type="gramStart"/>
      <w:r w:rsidRPr="002F143E">
        <w:rPr>
          <w:b/>
          <w:szCs w:val="28"/>
        </w:rPr>
        <w:t>средств бюджета Одинцовского городского округа Московской области внутреннего финансового контроля</w:t>
      </w:r>
      <w:proofErr w:type="gramEnd"/>
      <w:r w:rsidRPr="002F143E">
        <w:rPr>
          <w:b/>
          <w:szCs w:val="28"/>
        </w:rPr>
        <w:t xml:space="preserve"> и внутреннего финансового аудита</w:t>
      </w:r>
    </w:p>
    <w:p w:rsidR="00EB0C05" w:rsidRPr="00EB0C05" w:rsidRDefault="00EB0C05" w:rsidP="00EB0C05">
      <w:pPr>
        <w:ind w:left="0" w:firstLine="709"/>
        <w:rPr>
          <w:szCs w:val="28"/>
        </w:rPr>
      </w:pPr>
      <w:r w:rsidRPr="00EB0C05">
        <w:rPr>
          <w:szCs w:val="28"/>
        </w:rPr>
        <w:t>6.1. На данном этапе анализируется подготовленность системы внутреннего финансового контроля и внутреннего финансового аудита к обеспечению выполнения, поставленных перед ней задач, включая:</w:t>
      </w:r>
    </w:p>
    <w:p w:rsidR="00EB0C05" w:rsidRPr="0025483E" w:rsidRDefault="00EB0C05" w:rsidP="0025483E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rPr>
          <w:szCs w:val="28"/>
        </w:rPr>
      </w:pPr>
      <w:r w:rsidRPr="0025483E">
        <w:rPr>
          <w:szCs w:val="28"/>
        </w:rPr>
        <w:lastRenderedPageBreak/>
        <w:t>наличие и содержание локального правового акта главного администратора (администратора) средств бюджета Одинцовского городского округа Московской области, определяющего правила организации внутреннего финансового контроля и внутреннего финансового аудита;</w:t>
      </w:r>
    </w:p>
    <w:p w:rsidR="00EB0C05" w:rsidRPr="0025483E" w:rsidRDefault="00EB0C05" w:rsidP="0025483E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rPr>
          <w:szCs w:val="28"/>
        </w:rPr>
      </w:pPr>
      <w:r w:rsidRPr="0025483E">
        <w:rPr>
          <w:szCs w:val="28"/>
        </w:rPr>
        <w:t>закрепление полномочий субъекта внутреннего финансового контроля и внутреннего финансового аудита, уровень его подотчетности;</w:t>
      </w:r>
    </w:p>
    <w:p w:rsidR="00EB0C05" w:rsidRPr="0025483E" w:rsidRDefault="00EB0C05" w:rsidP="0025483E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rPr>
          <w:szCs w:val="28"/>
        </w:rPr>
      </w:pPr>
      <w:r w:rsidRPr="0025483E">
        <w:rPr>
          <w:szCs w:val="28"/>
        </w:rPr>
        <w:t>наличие и систематичность контроля качества внутреннего финансового контроля и внутреннего финансового аудита;</w:t>
      </w:r>
    </w:p>
    <w:p w:rsidR="00EB0C05" w:rsidRPr="0025483E" w:rsidRDefault="00EB0C05" w:rsidP="0025483E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rPr>
          <w:szCs w:val="28"/>
        </w:rPr>
      </w:pPr>
      <w:r w:rsidRPr="0025483E">
        <w:rPr>
          <w:szCs w:val="28"/>
        </w:rPr>
        <w:t>укомплектованность и профессиональная квалификация сотрудников субъектов внутреннего финансового контроля и внутреннего финансового аудита;</w:t>
      </w:r>
    </w:p>
    <w:p w:rsidR="00EB0C05" w:rsidRPr="0025483E" w:rsidRDefault="00EB0C05" w:rsidP="0025483E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rPr>
          <w:szCs w:val="28"/>
        </w:rPr>
      </w:pPr>
      <w:proofErr w:type="gramStart"/>
      <w:r w:rsidRPr="0025483E">
        <w:rPr>
          <w:szCs w:val="28"/>
        </w:rPr>
        <w:t>организация планирования внутреннего финансового контроля и внутреннего финансового аудита, в том числе с учетом факторов риска и степени охвата аудиторскими проверками подведомственных организаций, соответствие порядка планирования внутреннего финансового контроля и внутреннего финансового аудита Порядку осуществления главными распорядителями (распорядителями), главными администраторами (администраторами) доходов, главными администраторами (администраторами) источников финансирования дефицита бюджета Одинцовского городского округа Московской области внутреннего финансового контроля и внутреннего финансового</w:t>
      </w:r>
      <w:proofErr w:type="gramEnd"/>
      <w:r w:rsidRPr="0025483E">
        <w:rPr>
          <w:szCs w:val="28"/>
        </w:rPr>
        <w:t xml:space="preserve"> аудита и Порядку осуществления ведомственного контроля в сфере закупок товаров, работ, услуг для обеспечения государственных нужд муниципального образования;</w:t>
      </w:r>
    </w:p>
    <w:p w:rsidR="0025483E" w:rsidRDefault="00EB0C05" w:rsidP="0025483E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rPr>
          <w:szCs w:val="28"/>
        </w:rPr>
      </w:pPr>
      <w:proofErr w:type="gramStart"/>
      <w:r w:rsidRPr="0025483E">
        <w:rPr>
          <w:szCs w:val="28"/>
        </w:rPr>
        <w:t>изучение и анализ конкретных результатов функционирования системы внутреннего финансового контроля и внутреннего финансового аудита, оценивается эффективность выполнения поставленных перед ней задач, а также целей внутреннего финансового аудита, установленных</w:t>
      </w:r>
      <w:r w:rsidR="0025483E">
        <w:rPr>
          <w:szCs w:val="28"/>
        </w:rPr>
        <w:t xml:space="preserve"> </w:t>
      </w:r>
      <w:r w:rsidRPr="0025483E">
        <w:rPr>
          <w:szCs w:val="28"/>
        </w:rPr>
        <w:t>Порядком осуществления главными распорядителями (распорядителями), главными администраторами (администраторами) доходов, главными администраторами (администраторами) источников финансирования дефицита бюджета Одинцовского городского округа Московской области внутреннего финансового контроля и внутреннего финансового аудита;</w:t>
      </w:r>
      <w:proofErr w:type="gramEnd"/>
    </w:p>
    <w:p w:rsidR="00EB0C05" w:rsidRPr="0025483E" w:rsidRDefault="00EB0C05" w:rsidP="0025483E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rPr>
          <w:szCs w:val="28"/>
        </w:rPr>
      </w:pPr>
      <w:r w:rsidRPr="0025483E">
        <w:rPr>
          <w:szCs w:val="28"/>
        </w:rPr>
        <w:t>организация системы отчетности о результатах деятельности субъектов внутреннего финансового контроля и внутреннего финансового аудита.</w:t>
      </w:r>
    </w:p>
    <w:p w:rsidR="00EB0C05" w:rsidRPr="00EB0C05" w:rsidRDefault="00EB0C05" w:rsidP="00EB0C05">
      <w:pPr>
        <w:ind w:left="0" w:firstLine="709"/>
        <w:rPr>
          <w:szCs w:val="28"/>
        </w:rPr>
      </w:pPr>
      <w:r w:rsidRPr="00EB0C05">
        <w:rPr>
          <w:szCs w:val="28"/>
        </w:rPr>
        <w:t xml:space="preserve">На этом этапе формируются выводы КСП ОГО о состоянии внутреннего финансового контроля и аудита соответствующего главного </w:t>
      </w:r>
      <w:proofErr w:type="gramStart"/>
      <w:r w:rsidRPr="00EB0C05">
        <w:rPr>
          <w:szCs w:val="28"/>
        </w:rPr>
        <w:t>администратора средств бюджета Одинцовского городского округа Московской области</w:t>
      </w:r>
      <w:proofErr w:type="gramEnd"/>
      <w:r w:rsidRPr="00EB0C05">
        <w:rPr>
          <w:szCs w:val="28"/>
        </w:rPr>
        <w:t xml:space="preserve"> и предложения по их совершенствованию.</w:t>
      </w:r>
    </w:p>
    <w:p w:rsidR="00EB0C05" w:rsidRPr="00EB0C05" w:rsidRDefault="00EB0C05" w:rsidP="00EB0C05">
      <w:pPr>
        <w:ind w:left="0" w:firstLine="709"/>
        <w:rPr>
          <w:szCs w:val="28"/>
        </w:rPr>
      </w:pPr>
      <w:r w:rsidRPr="00EB0C05">
        <w:rPr>
          <w:szCs w:val="28"/>
        </w:rPr>
        <w:t>На этом этапе следует опираться на непосредственные результаты проводимых субъектом внутреннего финансового контроля проверок в рамках выполнения указанных задач:</w:t>
      </w:r>
    </w:p>
    <w:p w:rsidR="00EB0C05" w:rsidRPr="006A1140" w:rsidRDefault="00EB0C05" w:rsidP="006A1140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rPr>
          <w:szCs w:val="28"/>
        </w:rPr>
      </w:pPr>
      <w:r w:rsidRPr="006A1140">
        <w:rPr>
          <w:szCs w:val="28"/>
        </w:rPr>
        <w:t>объемы проверенных бюджетных средств;</w:t>
      </w:r>
    </w:p>
    <w:p w:rsidR="00EB0C05" w:rsidRPr="006A1140" w:rsidRDefault="00EB0C05" w:rsidP="006A1140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rPr>
          <w:szCs w:val="28"/>
        </w:rPr>
      </w:pPr>
      <w:r w:rsidRPr="006A1140">
        <w:rPr>
          <w:szCs w:val="28"/>
        </w:rPr>
        <w:lastRenderedPageBreak/>
        <w:t>выявленные нарушения в использовании бюджетных средств и имущества, находящегося в собственности муниципального образования, охраняемых результатов интеллектуальной деятельности и средств индивидуализации, принадлежащих Одинцовского городского округа Московской области, в подготовке бюджетной отчетности и ведении бюджетного учета и в иных случаях незаконного использования муниципальных средств, в которых усматриваются признаки коррупционных правонарушений;</w:t>
      </w:r>
    </w:p>
    <w:p w:rsidR="00EB0C05" w:rsidRPr="006A1140" w:rsidRDefault="00EB0C05" w:rsidP="006A1140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rPr>
          <w:szCs w:val="28"/>
        </w:rPr>
      </w:pPr>
      <w:r w:rsidRPr="006A1140">
        <w:rPr>
          <w:szCs w:val="28"/>
        </w:rPr>
        <w:t>корректность классификации нарушений;</w:t>
      </w:r>
    </w:p>
    <w:p w:rsidR="00EB0C05" w:rsidRPr="006A1140" w:rsidRDefault="00EB0C05" w:rsidP="006A1140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rPr>
          <w:szCs w:val="28"/>
        </w:rPr>
      </w:pPr>
      <w:r w:rsidRPr="006A1140">
        <w:rPr>
          <w:szCs w:val="28"/>
        </w:rPr>
        <w:t>принятые меры по устранению нарушений.</w:t>
      </w:r>
    </w:p>
    <w:p w:rsidR="00EB0C05" w:rsidRPr="006A1140" w:rsidRDefault="006A1140" w:rsidP="006A1140">
      <w:pPr>
        <w:tabs>
          <w:tab w:val="left" w:pos="709"/>
        </w:tabs>
        <w:ind w:left="0"/>
        <w:rPr>
          <w:szCs w:val="28"/>
        </w:rPr>
      </w:pPr>
      <w:r>
        <w:rPr>
          <w:szCs w:val="28"/>
        </w:rPr>
        <w:tab/>
      </w:r>
      <w:r w:rsidR="00EB0C05" w:rsidRPr="006A1140">
        <w:rPr>
          <w:szCs w:val="28"/>
        </w:rPr>
        <w:t xml:space="preserve">Также анализируются решения </w:t>
      </w:r>
      <w:proofErr w:type="gramStart"/>
      <w:r w:rsidR="00EB0C05" w:rsidRPr="006A1140">
        <w:rPr>
          <w:szCs w:val="28"/>
        </w:rPr>
        <w:t>руководителя главного администратора средств бюджета Одинцовского городского округа Московской области</w:t>
      </w:r>
      <w:proofErr w:type="gramEnd"/>
      <w:r w:rsidR="00EB0C05" w:rsidRPr="006A1140">
        <w:rPr>
          <w:szCs w:val="28"/>
        </w:rPr>
        <w:t xml:space="preserve"> по отчетам о результатах внутренних проверок, в том числе:</w:t>
      </w:r>
    </w:p>
    <w:p w:rsidR="00EB0C05" w:rsidRPr="006A1140" w:rsidRDefault="00EB0C05" w:rsidP="006A1140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rPr>
          <w:szCs w:val="28"/>
        </w:rPr>
      </w:pPr>
      <w:r w:rsidRPr="006A1140">
        <w:rPr>
          <w:szCs w:val="28"/>
        </w:rPr>
        <w:t>о необходимости реализации выводов, предложений и рекомендаций;</w:t>
      </w:r>
    </w:p>
    <w:p w:rsidR="00EB0C05" w:rsidRPr="006A1140" w:rsidRDefault="00EB0C05" w:rsidP="006A1140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rPr>
          <w:szCs w:val="28"/>
        </w:rPr>
      </w:pPr>
      <w:r w:rsidRPr="006A1140">
        <w:rPr>
          <w:szCs w:val="28"/>
        </w:rPr>
        <w:t>о недостаточной обоснованности выводов, предложений и рекомендаций;</w:t>
      </w:r>
    </w:p>
    <w:p w:rsidR="00EB0C05" w:rsidRPr="006A1140" w:rsidRDefault="00EB0C05" w:rsidP="006A1140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rPr>
          <w:szCs w:val="28"/>
        </w:rPr>
      </w:pPr>
      <w:r w:rsidRPr="006A1140">
        <w:rPr>
          <w:szCs w:val="28"/>
        </w:rPr>
        <w:t>о применении материальной и (или) дисциплинарной ответственности к виновным должностным лицам, а также о проведении служебных проверок.</w:t>
      </w:r>
    </w:p>
    <w:p w:rsidR="00EB0C05" w:rsidRPr="00EB0C05" w:rsidRDefault="00EB0C05" w:rsidP="00EB0C05">
      <w:pPr>
        <w:ind w:left="0" w:firstLine="709"/>
        <w:rPr>
          <w:szCs w:val="28"/>
        </w:rPr>
      </w:pPr>
      <w:r w:rsidRPr="00EB0C05">
        <w:rPr>
          <w:szCs w:val="28"/>
        </w:rPr>
        <w:t>6.4. На данном этапе необходимо оценить принимаемые меры, направленные на обеспечение сохранности материальных ценностей, поскольку нарушение установленного порядка проведения инвентаризации имущества и финансовых обязатель</w:t>
      </w:r>
      <w:proofErr w:type="gramStart"/>
      <w:r w:rsidRPr="00EB0C05">
        <w:rPr>
          <w:szCs w:val="28"/>
        </w:rPr>
        <w:t>ств пр</w:t>
      </w:r>
      <w:proofErr w:type="gramEnd"/>
      <w:r w:rsidRPr="00EB0C05">
        <w:rPr>
          <w:szCs w:val="28"/>
        </w:rPr>
        <w:t>иводит к возрастанию рисков утраты материальных и иных ценностей.</w:t>
      </w:r>
    </w:p>
    <w:p w:rsidR="00EB0C05" w:rsidRPr="00EB0C05" w:rsidRDefault="00EB0C05" w:rsidP="00D335A0">
      <w:pPr>
        <w:ind w:left="0" w:firstLine="709"/>
        <w:rPr>
          <w:szCs w:val="28"/>
        </w:rPr>
      </w:pPr>
      <w:r w:rsidRPr="00EB0C05">
        <w:rPr>
          <w:szCs w:val="28"/>
        </w:rPr>
        <w:t>В случае</w:t>
      </w:r>
      <w:proofErr w:type="gramStart"/>
      <w:r w:rsidRPr="00EB0C05">
        <w:rPr>
          <w:szCs w:val="28"/>
        </w:rPr>
        <w:t>,</w:t>
      </w:r>
      <w:proofErr w:type="gramEnd"/>
      <w:r w:rsidRPr="00EB0C05">
        <w:rPr>
          <w:szCs w:val="28"/>
        </w:rPr>
        <w:t xml:space="preserve"> если подготовка предложений по совершенствованию осуществления главными администраторами средств бюджета Одинцовского городского округа Московской области вну</w:t>
      </w:r>
      <w:r w:rsidR="00D335A0">
        <w:rPr>
          <w:szCs w:val="28"/>
        </w:rPr>
        <w:t xml:space="preserve">треннего финансового контроля и </w:t>
      </w:r>
      <w:r w:rsidRPr="00EB0C05">
        <w:rPr>
          <w:szCs w:val="28"/>
        </w:rPr>
        <w:t>внутреннего финансового аудита осуществляется в ходе самостоятельного контрольного мероприятия, может проводиться выборочная инвентаризация объектов основных средств и иных материальных ценностей.</w:t>
      </w:r>
    </w:p>
    <w:p w:rsidR="00EB0C05" w:rsidRPr="00EB0C05" w:rsidRDefault="00EB0C05" w:rsidP="00EB0C05">
      <w:pPr>
        <w:ind w:left="0" w:firstLine="709"/>
        <w:rPr>
          <w:szCs w:val="28"/>
        </w:rPr>
      </w:pPr>
      <w:r w:rsidRPr="00EB0C05">
        <w:rPr>
          <w:szCs w:val="28"/>
        </w:rPr>
        <w:t xml:space="preserve">Результаты выборочной инвентаризации включаются в акт контрольного мероприятия в рамках подготовки предложений по совершенствованию осуществления главными администраторами </w:t>
      </w:r>
      <w:proofErr w:type="gramStart"/>
      <w:r w:rsidRPr="00EB0C05">
        <w:rPr>
          <w:szCs w:val="28"/>
        </w:rPr>
        <w:t>средств бюджета Одинцовского городского округа Московской области внутреннего финансового контроля</w:t>
      </w:r>
      <w:proofErr w:type="gramEnd"/>
      <w:r w:rsidRPr="00EB0C05">
        <w:rPr>
          <w:szCs w:val="28"/>
        </w:rPr>
        <w:t xml:space="preserve"> и внутреннего финансового аудита.</w:t>
      </w:r>
    </w:p>
    <w:p w:rsidR="00EB0C05" w:rsidRDefault="00EB0C05" w:rsidP="00EB0C05">
      <w:pPr>
        <w:ind w:left="0" w:firstLine="709"/>
        <w:rPr>
          <w:szCs w:val="28"/>
        </w:rPr>
      </w:pPr>
      <w:r w:rsidRPr="00EB0C05">
        <w:rPr>
          <w:szCs w:val="28"/>
        </w:rPr>
        <w:t>В акте фиксируются также все нарушения, которые не были выявлены в отчетном периоде субъектом внутреннего финансового аудита соответствующего главного администратора средств бюджета Одинцовского городского округа Московской области, но были установлены в ходе проведенных КСП ОГО проверок.</w:t>
      </w:r>
    </w:p>
    <w:p w:rsidR="002F143E" w:rsidRDefault="002F143E" w:rsidP="00EB0C05">
      <w:pPr>
        <w:ind w:left="0" w:firstLine="709"/>
        <w:rPr>
          <w:szCs w:val="28"/>
        </w:rPr>
      </w:pPr>
    </w:p>
    <w:p w:rsidR="002F143E" w:rsidRPr="00EB0C05" w:rsidRDefault="002F143E" w:rsidP="00EB0C05">
      <w:pPr>
        <w:ind w:left="0" w:firstLine="709"/>
        <w:rPr>
          <w:szCs w:val="28"/>
        </w:rPr>
      </w:pPr>
    </w:p>
    <w:p w:rsidR="00EB0C05" w:rsidRPr="002F143E" w:rsidRDefault="00EB0C05" w:rsidP="002F143E">
      <w:pPr>
        <w:ind w:left="0"/>
        <w:jc w:val="center"/>
        <w:rPr>
          <w:b/>
          <w:szCs w:val="28"/>
        </w:rPr>
      </w:pPr>
      <w:r w:rsidRPr="002F143E">
        <w:rPr>
          <w:b/>
          <w:szCs w:val="28"/>
        </w:rPr>
        <w:lastRenderedPageBreak/>
        <w:t xml:space="preserve">7. Обобщение результатов и подготовка предложений по совершенствованию осуществления главными администраторами </w:t>
      </w:r>
      <w:proofErr w:type="gramStart"/>
      <w:r w:rsidRPr="002F143E">
        <w:rPr>
          <w:b/>
          <w:szCs w:val="28"/>
        </w:rPr>
        <w:t>средств бюджета Одинцовского городского округа Московской области</w:t>
      </w:r>
      <w:r w:rsidRPr="00EB0C05">
        <w:rPr>
          <w:szCs w:val="28"/>
        </w:rPr>
        <w:t xml:space="preserve"> </w:t>
      </w:r>
      <w:r w:rsidRPr="002F143E">
        <w:rPr>
          <w:b/>
          <w:szCs w:val="28"/>
        </w:rPr>
        <w:t>внутреннего финансового контроля</w:t>
      </w:r>
      <w:proofErr w:type="gramEnd"/>
      <w:r w:rsidRPr="002F143E">
        <w:rPr>
          <w:b/>
          <w:szCs w:val="28"/>
        </w:rPr>
        <w:t xml:space="preserve"> и внутреннего финансового аудита</w:t>
      </w:r>
    </w:p>
    <w:p w:rsidR="00EB0C05" w:rsidRPr="00EB0C05" w:rsidRDefault="00EB0C05" w:rsidP="00EB0C05">
      <w:pPr>
        <w:ind w:left="0" w:firstLine="709"/>
        <w:rPr>
          <w:szCs w:val="28"/>
        </w:rPr>
      </w:pPr>
      <w:r w:rsidRPr="00EB0C05">
        <w:rPr>
          <w:szCs w:val="28"/>
        </w:rPr>
        <w:t>7.1. Если на основании проверки и анализа осуществления внутреннего финансового контроля и внутреннего финансового аудита отмечено значительное количество недостатков, то при планировании КСП ОГО контрольных и экспертно-аналитических мероприятий следует проводить мероприятия в данном главном администраторе средств бюджета Одинцовского городского округа Московской области самостоятельно, а не полагаться на результаты внутреннего финансового аудита.</w:t>
      </w:r>
    </w:p>
    <w:p w:rsidR="00EB0C05" w:rsidRPr="00EB0C05" w:rsidRDefault="00EB0C05" w:rsidP="00EB0C05">
      <w:pPr>
        <w:ind w:left="0" w:firstLine="709"/>
        <w:rPr>
          <w:szCs w:val="28"/>
        </w:rPr>
      </w:pPr>
      <w:r w:rsidRPr="00EB0C05">
        <w:rPr>
          <w:szCs w:val="28"/>
        </w:rPr>
        <w:t xml:space="preserve">7.2. Результаты деятельности по подготовке предложений по совершенствованию осуществления главными администраторами </w:t>
      </w:r>
      <w:proofErr w:type="gramStart"/>
      <w:r w:rsidRPr="00EB0C05">
        <w:rPr>
          <w:szCs w:val="28"/>
        </w:rPr>
        <w:t>средств бюджета Одинцовского городского округа Московской области внутреннего финансового контроля</w:t>
      </w:r>
      <w:proofErr w:type="gramEnd"/>
      <w:r w:rsidRPr="00EB0C05">
        <w:rPr>
          <w:szCs w:val="28"/>
        </w:rPr>
        <w:t xml:space="preserve"> и внутреннего финансового аудита в рамках осуществления последующего контроля исполнения бюджета Одинцовского городского округа Московской области включаются в акты, составленные по результатам проведения контрольных мероприятий на объекте. Содержащаяся в актах информация, а также предложения (рекомендации), предназначенные для улучшения ситуации в проверяемой сфере, используются при подготовке соответствующих заключений КСП ОГО по главным администраторам (администраторам) средств бюджета Одинцовского городского округа Московской области и заключений КСП ОГО на отчет об исполнении бюджета муниципального образования за отчетный финансовый год.</w:t>
      </w:r>
    </w:p>
    <w:p w:rsidR="00EB0C05" w:rsidRPr="00EB0C05" w:rsidRDefault="00EB0C05" w:rsidP="00EB0C05">
      <w:pPr>
        <w:ind w:left="0" w:firstLine="709"/>
        <w:rPr>
          <w:szCs w:val="28"/>
        </w:rPr>
      </w:pPr>
      <w:r w:rsidRPr="00EB0C05">
        <w:rPr>
          <w:szCs w:val="28"/>
        </w:rPr>
        <w:t xml:space="preserve">7.3. </w:t>
      </w:r>
      <w:proofErr w:type="gramStart"/>
      <w:r w:rsidRPr="00EB0C05">
        <w:rPr>
          <w:szCs w:val="28"/>
        </w:rPr>
        <w:t>Результаты деятельности по подготовке предложений по совершенствованию осуществления главными администраторами средств бюджета Одинцовского городского округа Московской области внутреннего финансового контроля и внутренн</w:t>
      </w:r>
      <w:r w:rsidR="00C110ED">
        <w:rPr>
          <w:szCs w:val="28"/>
        </w:rPr>
        <w:t xml:space="preserve">его финансового аудита в рамках </w:t>
      </w:r>
      <w:r w:rsidRPr="00EB0C05">
        <w:rPr>
          <w:szCs w:val="28"/>
        </w:rPr>
        <w:t>контрольных мероприятий, осуществляемых вне последующего контроля исполнения бюджета Одинцовского городского округа Московской области, включаются в акты, составленные по результатам проведения контрольных мероприятий в главном администраторе средств бюджета Одинцовского городского округа Московской области.</w:t>
      </w:r>
      <w:proofErr w:type="gramEnd"/>
      <w:r w:rsidRPr="00EB0C05">
        <w:rPr>
          <w:szCs w:val="28"/>
        </w:rPr>
        <w:t xml:space="preserve"> Содержащаяся в актах информация, а также предложения (рекомендации), предназначенные для улучшения ситуации в проверяемой сфере, используются при подготовке отчетов по результатам контрольных мероприятий.</w:t>
      </w:r>
    </w:p>
    <w:p w:rsidR="00EB0C05" w:rsidRPr="00EB0C05" w:rsidRDefault="00EB0C05" w:rsidP="00EB0C05">
      <w:pPr>
        <w:ind w:left="0" w:firstLine="709"/>
        <w:rPr>
          <w:szCs w:val="28"/>
        </w:rPr>
      </w:pPr>
      <w:r w:rsidRPr="00EB0C05">
        <w:rPr>
          <w:szCs w:val="28"/>
        </w:rPr>
        <w:t xml:space="preserve">7.4. </w:t>
      </w:r>
      <w:proofErr w:type="gramStart"/>
      <w:r w:rsidRPr="00EB0C05">
        <w:rPr>
          <w:szCs w:val="28"/>
        </w:rPr>
        <w:t xml:space="preserve">Результаты деятельности по подготовке предложений по совершенствованию осуществления главными администраторами средств бюджета Одинцовского городского округа Московской области внутреннего финансового контроля и внутреннего финансового аудита, а также предложения (рекомендации), предназначенные для улучшения ситуации в проверяемой сфере в рамках экспертно-аналитических мероприятий, осуществляемых вне последующего контроля исполнения бюджета </w:t>
      </w:r>
      <w:r w:rsidRPr="00EB0C05">
        <w:rPr>
          <w:szCs w:val="28"/>
        </w:rPr>
        <w:lastRenderedPageBreak/>
        <w:t>Одинцовского городского округа Московской области, включаются в отчеты по результатам экспертно-аналитических мероприятий.</w:t>
      </w:r>
      <w:proofErr w:type="gramEnd"/>
    </w:p>
    <w:p w:rsidR="00EB0C05" w:rsidRPr="00EB0C05" w:rsidRDefault="00EB0C05" w:rsidP="00EB0C05">
      <w:pPr>
        <w:ind w:left="0" w:firstLine="709"/>
        <w:rPr>
          <w:szCs w:val="28"/>
        </w:rPr>
      </w:pPr>
    </w:p>
    <w:sectPr w:rsidR="00EB0C05" w:rsidRPr="00EB0C05" w:rsidSect="007859CE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9CE" w:rsidRDefault="007859CE" w:rsidP="007859CE">
      <w:r>
        <w:separator/>
      </w:r>
    </w:p>
  </w:endnote>
  <w:endnote w:type="continuationSeparator" w:id="0">
    <w:p w:rsidR="007859CE" w:rsidRDefault="007859CE" w:rsidP="0078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3903222"/>
      <w:docPartObj>
        <w:docPartGallery w:val="Page Numbers (Bottom of Page)"/>
        <w:docPartUnique/>
      </w:docPartObj>
    </w:sdtPr>
    <w:sdtEndPr/>
    <w:sdtContent>
      <w:p w:rsidR="007859CE" w:rsidRDefault="007859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C1C">
          <w:rPr>
            <w:noProof/>
          </w:rPr>
          <w:t>16</w:t>
        </w:r>
        <w:r>
          <w:fldChar w:fldCharType="end"/>
        </w:r>
      </w:p>
    </w:sdtContent>
  </w:sdt>
  <w:p w:rsidR="007859CE" w:rsidRDefault="007859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9CE" w:rsidRDefault="007859CE" w:rsidP="007859CE">
      <w:r>
        <w:separator/>
      </w:r>
    </w:p>
  </w:footnote>
  <w:footnote w:type="continuationSeparator" w:id="0">
    <w:p w:rsidR="007859CE" w:rsidRDefault="007859CE" w:rsidP="00785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177"/>
    <w:multiLevelType w:val="hybridMultilevel"/>
    <w:tmpl w:val="640C99D2"/>
    <w:lvl w:ilvl="0" w:tplc="D4184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D97F43"/>
    <w:multiLevelType w:val="hybridMultilevel"/>
    <w:tmpl w:val="213E9F4C"/>
    <w:lvl w:ilvl="0" w:tplc="D4184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284769"/>
    <w:multiLevelType w:val="hybridMultilevel"/>
    <w:tmpl w:val="BA5CD94C"/>
    <w:lvl w:ilvl="0" w:tplc="D4184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C10D42"/>
    <w:multiLevelType w:val="hybridMultilevel"/>
    <w:tmpl w:val="7CEE1C48"/>
    <w:lvl w:ilvl="0" w:tplc="D4184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9A07F6"/>
    <w:multiLevelType w:val="hybridMultilevel"/>
    <w:tmpl w:val="3E92B7FC"/>
    <w:lvl w:ilvl="0" w:tplc="D4184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AC5F83"/>
    <w:multiLevelType w:val="hybridMultilevel"/>
    <w:tmpl w:val="F5B81CC6"/>
    <w:lvl w:ilvl="0" w:tplc="D4184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563506C"/>
    <w:multiLevelType w:val="hybridMultilevel"/>
    <w:tmpl w:val="2C6EE90C"/>
    <w:lvl w:ilvl="0" w:tplc="D4184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DD5A2B"/>
    <w:multiLevelType w:val="hybridMultilevel"/>
    <w:tmpl w:val="E956219A"/>
    <w:lvl w:ilvl="0" w:tplc="D4184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2D2466"/>
    <w:multiLevelType w:val="hybridMultilevel"/>
    <w:tmpl w:val="43A09EAE"/>
    <w:lvl w:ilvl="0" w:tplc="D4184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8E3D8D"/>
    <w:multiLevelType w:val="hybridMultilevel"/>
    <w:tmpl w:val="0F30FBC4"/>
    <w:lvl w:ilvl="0" w:tplc="D4184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0CF1428"/>
    <w:multiLevelType w:val="hybridMultilevel"/>
    <w:tmpl w:val="0444E994"/>
    <w:lvl w:ilvl="0" w:tplc="D4184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A4771A"/>
    <w:multiLevelType w:val="hybridMultilevel"/>
    <w:tmpl w:val="04AC9C04"/>
    <w:lvl w:ilvl="0" w:tplc="D4184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9742476"/>
    <w:multiLevelType w:val="hybridMultilevel"/>
    <w:tmpl w:val="E39EABE4"/>
    <w:lvl w:ilvl="0" w:tplc="D4184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C841882"/>
    <w:multiLevelType w:val="hybridMultilevel"/>
    <w:tmpl w:val="CD025216"/>
    <w:lvl w:ilvl="0" w:tplc="D4184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987567B"/>
    <w:multiLevelType w:val="hybridMultilevel"/>
    <w:tmpl w:val="FD4A83A6"/>
    <w:lvl w:ilvl="0" w:tplc="D4184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B0B720D"/>
    <w:multiLevelType w:val="hybridMultilevel"/>
    <w:tmpl w:val="6F50C568"/>
    <w:lvl w:ilvl="0" w:tplc="D4184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5CE613A"/>
    <w:multiLevelType w:val="hybridMultilevel"/>
    <w:tmpl w:val="62A85BB8"/>
    <w:lvl w:ilvl="0" w:tplc="D4184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75B4E65"/>
    <w:multiLevelType w:val="hybridMultilevel"/>
    <w:tmpl w:val="728E54E8"/>
    <w:lvl w:ilvl="0" w:tplc="D4184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D4C111D"/>
    <w:multiLevelType w:val="hybridMultilevel"/>
    <w:tmpl w:val="9154DD2A"/>
    <w:lvl w:ilvl="0" w:tplc="D4184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13"/>
  </w:num>
  <w:num w:numId="5">
    <w:abstractNumId w:val="3"/>
  </w:num>
  <w:num w:numId="6">
    <w:abstractNumId w:val="17"/>
  </w:num>
  <w:num w:numId="7">
    <w:abstractNumId w:val="4"/>
  </w:num>
  <w:num w:numId="8">
    <w:abstractNumId w:val="12"/>
  </w:num>
  <w:num w:numId="9">
    <w:abstractNumId w:val="10"/>
  </w:num>
  <w:num w:numId="10">
    <w:abstractNumId w:val="1"/>
  </w:num>
  <w:num w:numId="11">
    <w:abstractNumId w:val="8"/>
  </w:num>
  <w:num w:numId="12">
    <w:abstractNumId w:val="9"/>
  </w:num>
  <w:num w:numId="13">
    <w:abstractNumId w:val="6"/>
  </w:num>
  <w:num w:numId="14">
    <w:abstractNumId w:val="0"/>
  </w:num>
  <w:num w:numId="15">
    <w:abstractNumId w:val="15"/>
  </w:num>
  <w:num w:numId="16">
    <w:abstractNumId w:val="2"/>
  </w:num>
  <w:num w:numId="17">
    <w:abstractNumId w:val="14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0B"/>
    <w:rsid w:val="00110B98"/>
    <w:rsid w:val="001707A3"/>
    <w:rsid w:val="00175372"/>
    <w:rsid w:val="0024106F"/>
    <w:rsid w:val="0025483E"/>
    <w:rsid w:val="002620A0"/>
    <w:rsid w:val="00273266"/>
    <w:rsid w:val="002C75E3"/>
    <w:rsid w:val="002F143E"/>
    <w:rsid w:val="003021EB"/>
    <w:rsid w:val="00460C99"/>
    <w:rsid w:val="005C68B1"/>
    <w:rsid w:val="006A1140"/>
    <w:rsid w:val="00701214"/>
    <w:rsid w:val="0073758B"/>
    <w:rsid w:val="007859CE"/>
    <w:rsid w:val="007E0E10"/>
    <w:rsid w:val="00802C1C"/>
    <w:rsid w:val="0080427B"/>
    <w:rsid w:val="0080576A"/>
    <w:rsid w:val="009B73D9"/>
    <w:rsid w:val="009D7758"/>
    <w:rsid w:val="00B900A1"/>
    <w:rsid w:val="00C110ED"/>
    <w:rsid w:val="00C1786C"/>
    <w:rsid w:val="00CC470B"/>
    <w:rsid w:val="00D15AE1"/>
    <w:rsid w:val="00D335A0"/>
    <w:rsid w:val="00DC29AE"/>
    <w:rsid w:val="00EB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58"/>
    <w:pPr>
      <w:spacing w:after="0" w:line="240" w:lineRule="auto"/>
      <w:ind w:left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47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B0C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59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59CE"/>
    <w:rPr>
      <w:rFonts w:ascii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859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59CE"/>
    <w:rPr>
      <w:rFonts w:ascii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58"/>
    <w:pPr>
      <w:spacing w:after="0" w:line="240" w:lineRule="auto"/>
      <w:ind w:left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47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B0C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59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59CE"/>
    <w:rPr>
      <w:rFonts w:ascii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859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59CE"/>
    <w:rPr>
      <w:rFonts w:ascii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2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16</Pages>
  <Words>5216</Words>
  <Characters>29737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Басурина Екатерина Игоревна</cp:lastModifiedBy>
  <cp:revision>25</cp:revision>
  <dcterms:created xsi:type="dcterms:W3CDTF">2023-11-30T06:56:00Z</dcterms:created>
  <dcterms:modified xsi:type="dcterms:W3CDTF">2023-11-30T07:15:00Z</dcterms:modified>
</cp:coreProperties>
</file>